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13CD7C8" w14:textId="77777777" w:rsidR="005F0525" w:rsidRDefault="003253A6" w:rsidP="003253A6">
      <w:pPr>
        <w:pStyle w:val="LO-normal"/>
        <w:spacing w:line="360" w:lineRule="auto"/>
      </w:pPr>
      <w:bookmarkStart w:id="0" w:name="_gjdgxs"/>
      <w:bookmarkEnd w:id="0"/>
      <w:r>
        <w:rPr>
          <w:noProof/>
        </w:rPr>
        <w:drawing>
          <wp:inline distT="0" distB="0" distL="0" distR="0" wp14:anchorId="464283F4" wp14:editId="00CD01DC">
            <wp:extent cx="5320665" cy="8242035"/>
            <wp:effectExtent l="0" t="0" r="635" b="63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uverture-rapliq-2020.jpg"/>
                    <pic:cNvPicPr/>
                  </pic:nvPicPr>
                  <pic:blipFill>
                    <a:blip r:embed="rId8">
                      <a:extLst>
                        <a:ext uri="{28A0092B-C50C-407E-A947-70E740481C1C}">
                          <a14:useLocalDpi xmlns:a14="http://schemas.microsoft.com/office/drawing/2010/main" val="0"/>
                        </a:ext>
                      </a:extLst>
                    </a:blip>
                    <a:stretch>
                      <a:fillRect/>
                    </a:stretch>
                  </pic:blipFill>
                  <pic:spPr>
                    <a:xfrm>
                      <a:off x="0" y="0"/>
                      <a:ext cx="5371707" cy="8321103"/>
                    </a:xfrm>
                    <a:prstGeom prst="rect">
                      <a:avLst/>
                    </a:prstGeom>
                  </pic:spPr>
                </pic:pic>
              </a:graphicData>
            </a:graphic>
          </wp:inline>
        </w:drawing>
      </w:r>
    </w:p>
    <w:p w14:paraId="362EC9C1" w14:textId="77777777" w:rsidR="005F0525" w:rsidRDefault="005F0525" w:rsidP="003253A6">
      <w:pPr>
        <w:jc w:val="center"/>
        <w:sectPr w:rsidR="005F0525">
          <w:headerReference w:type="even" r:id="rId9"/>
          <w:headerReference w:type="default" r:id="rId10"/>
          <w:footerReference w:type="even" r:id="rId11"/>
          <w:footerReference w:type="default" r:id="rId12"/>
          <w:headerReference w:type="first" r:id="rId13"/>
          <w:footerReference w:type="first" r:id="rId14"/>
          <w:pgSz w:w="12240" w:h="15840"/>
          <w:pgMar w:top="1134" w:right="1797" w:bottom="1134" w:left="1797" w:header="0" w:footer="720" w:gutter="0"/>
          <w:pgNumType w:start="1"/>
          <w:cols w:space="720"/>
          <w:formProt w:val="0"/>
          <w:titlePg/>
          <w:docGrid w:linePitch="100" w:charSpace="8192"/>
        </w:sectPr>
      </w:pPr>
    </w:p>
    <w:p w14:paraId="3BFED07F" w14:textId="77777777" w:rsidR="003253A6" w:rsidRDefault="003253A6">
      <w:pPr>
        <w:pStyle w:val="LO-normal"/>
        <w:spacing w:line="360" w:lineRule="auto"/>
        <w:jc w:val="center"/>
        <w:rPr>
          <w:color w:val="000000"/>
          <w:sz w:val="24"/>
          <w:szCs w:val="24"/>
        </w:rPr>
      </w:pPr>
    </w:p>
    <w:p w14:paraId="39917ABE" w14:textId="77777777" w:rsidR="003253A6" w:rsidRDefault="003253A6">
      <w:pPr>
        <w:pStyle w:val="LO-normal"/>
        <w:spacing w:line="360" w:lineRule="auto"/>
        <w:jc w:val="center"/>
        <w:rPr>
          <w:color w:val="000000"/>
          <w:sz w:val="24"/>
          <w:szCs w:val="24"/>
        </w:rPr>
      </w:pPr>
    </w:p>
    <w:p w14:paraId="1D1EA65D" w14:textId="77777777" w:rsidR="005F0525" w:rsidRDefault="001D0CC3">
      <w:pPr>
        <w:pStyle w:val="LO-normal"/>
        <w:spacing w:line="360" w:lineRule="auto"/>
        <w:jc w:val="center"/>
        <w:rPr>
          <w:color w:val="000000"/>
          <w:sz w:val="24"/>
          <w:szCs w:val="24"/>
        </w:rPr>
      </w:pPr>
      <w:r>
        <w:rPr>
          <w:noProof/>
        </w:rPr>
        <w:drawing>
          <wp:inline distT="0" distB="0" distL="0" distR="0" wp14:anchorId="53CCFCB5" wp14:editId="7A0796E6">
            <wp:extent cx="3619500" cy="1028700"/>
            <wp:effectExtent l="0" t="0" r="0" b="0"/>
            <wp:docPr id="2" name="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g"/>
                    <pic:cNvPicPr>
                      <a:picLocks noChangeAspect="1" noChangeArrowheads="1"/>
                    </pic:cNvPicPr>
                  </pic:nvPicPr>
                  <pic:blipFill>
                    <a:blip r:embed="rId15"/>
                    <a:stretch>
                      <a:fillRect/>
                    </a:stretch>
                  </pic:blipFill>
                  <pic:spPr bwMode="auto">
                    <a:xfrm>
                      <a:off x="0" y="0"/>
                      <a:ext cx="3619500" cy="1028700"/>
                    </a:xfrm>
                    <a:prstGeom prst="rect">
                      <a:avLst/>
                    </a:prstGeom>
                  </pic:spPr>
                </pic:pic>
              </a:graphicData>
            </a:graphic>
          </wp:inline>
        </w:drawing>
      </w:r>
    </w:p>
    <w:p w14:paraId="3BE1015F" w14:textId="77777777" w:rsidR="005F0525" w:rsidRPr="002A5833" w:rsidRDefault="001D0CC3">
      <w:pPr>
        <w:pStyle w:val="LO-normal"/>
        <w:spacing w:line="360" w:lineRule="auto"/>
        <w:jc w:val="center"/>
        <w:rPr>
          <w:color w:val="000000" w:themeColor="text1"/>
          <w:sz w:val="24"/>
          <w:szCs w:val="24"/>
        </w:rPr>
      </w:pPr>
      <w:r w:rsidRPr="002A5833">
        <w:rPr>
          <w:color w:val="000000" w:themeColor="text1"/>
          <w:sz w:val="24"/>
          <w:szCs w:val="24"/>
        </w:rPr>
        <w:t>Regroupement des activistes pour l’inclusion au Québec</w:t>
      </w:r>
    </w:p>
    <w:p w14:paraId="41FE6D35" w14:textId="77777777" w:rsidR="005F0525" w:rsidRPr="002A5833" w:rsidRDefault="005F0525">
      <w:pPr>
        <w:pStyle w:val="LO-normal"/>
        <w:spacing w:line="360" w:lineRule="auto"/>
        <w:jc w:val="center"/>
        <w:rPr>
          <w:color w:val="000000" w:themeColor="text1"/>
          <w:sz w:val="24"/>
          <w:szCs w:val="24"/>
        </w:rPr>
      </w:pPr>
    </w:p>
    <w:p w14:paraId="58B05FF8" w14:textId="77777777" w:rsidR="005F0525" w:rsidRPr="002A5833" w:rsidRDefault="001D0CC3">
      <w:pPr>
        <w:pStyle w:val="LO-normal"/>
        <w:spacing w:line="360" w:lineRule="auto"/>
        <w:jc w:val="center"/>
        <w:rPr>
          <w:color w:val="000000" w:themeColor="text1"/>
          <w:sz w:val="24"/>
          <w:szCs w:val="24"/>
        </w:rPr>
      </w:pPr>
      <w:r w:rsidRPr="002A5833">
        <w:rPr>
          <w:b/>
          <w:color w:val="000000" w:themeColor="text1"/>
          <w:sz w:val="32"/>
          <w:szCs w:val="32"/>
        </w:rPr>
        <w:t>RAPPORT D’ACTIVITÉS</w:t>
      </w:r>
    </w:p>
    <w:p w14:paraId="015EA582" w14:textId="77777777" w:rsidR="005F0525" w:rsidRPr="002A5833" w:rsidRDefault="00EC1531">
      <w:pPr>
        <w:pStyle w:val="LO-normal"/>
        <w:jc w:val="center"/>
        <w:rPr>
          <w:b/>
          <w:color w:val="000000" w:themeColor="text1"/>
          <w:sz w:val="32"/>
          <w:szCs w:val="32"/>
        </w:rPr>
      </w:pPr>
      <w:r w:rsidRPr="002A5833">
        <w:rPr>
          <w:b/>
          <w:color w:val="000000" w:themeColor="text1"/>
          <w:sz w:val="32"/>
          <w:szCs w:val="32"/>
        </w:rPr>
        <w:t>2019-2020</w:t>
      </w:r>
    </w:p>
    <w:p w14:paraId="27001BBC" w14:textId="77777777" w:rsidR="005F0525" w:rsidRPr="002A5833" w:rsidRDefault="005F0525">
      <w:pPr>
        <w:pStyle w:val="LO-normal"/>
        <w:jc w:val="center"/>
        <w:rPr>
          <w:b/>
          <w:color w:val="000000" w:themeColor="text1"/>
          <w:sz w:val="32"/>
          <w:szCs w:val="32"/>
        </w:rPr>
      </w:pPr>
    </w:p>
    <w:p w14:paraId="4A34B4EB" w14:textId="027C71E0" w:rsidR="005F0525" w:rsidRDefault="001D0CC3">
      <w:pPr>
        <w:pStyle w:val="LO-normal"/>
        <w:jc w:val="center"/>
        <w:rPr>
          <w:i/>
          <w:color w:val="FF0000"/>
          <w:sz w:val="28"/>
          <w:szCs w:val="28"/>
        </w:rPr>
      </w:pPr>
      <w:r w:rsidRPr="00950EAC">
        <w:rPr>
          <w:i/>
          <w:color w:val="000000" w:themeColor="text1"/>
          <w:sz w:val="28"/>
          <w:szCs w:val="28"/>
        </w:rPr>
        <w:t>Document soumis au vote de l’</w:t>
      </w:r>
      <w:r w:rsidR="00A164CA">
        <w:rPr>
          <w:i/>
          <w:color w:val="000000" w:themeColor="text1"/>
          <w:sz w:val="28"/>
          <w:szCs w:val="28"/>
        </w:rPr>
        <w:t>A</w:t>
      </w:r>
      <w:r w:rsidRPr="00950EAC">
        <w:rPr>
          <w:i/>
          <w:color w:val="000000" w:themeColor="text1"/>
          <w:sz w:val="28"/>
          <w:szCs w:val="28"/>
        </w:rPr>
        <w:t xml:space="preserve">ssemblée générale annuelle </w:t>
      </w:r>
    </w:p>
    <w:p w14:paraId="630D747F" w14:textId="77777777" w:rsidR="00950EAC" w:rsidRPr="00863150" w:rsidRDefault="00950EAC">
      <w:pPr>
        <w:pStyle w:val="LO-normal"/>
        <w:jc w:val="center"/>
        <w:rPr>
          <w:b/>
          <w:color w:val="FF0000"/>
          <w:sz w:val="32"/>
          <w:szCs w:val="32"/>
        </w:rPr>
      </w:pPr>
    </w:p>
    <w:p w14:paraId="163B1B7C" w14:textId="3AAFF895" w:rsidR="005F0525" w:rsidRPr="00455816" w:rsidRDefault="00455816">
      <w:pPr>
        <w:pStyle w:val="LO-normal"/>
        <w:spacing w:line="360" w:lineRule="auto"/>
        <w:jc w:val="center"/>
        <w:rPr>
          <w:i/>
          <w:sz w:val="28"/>
          <w:szCs w:val="28"/>
        </w:rPr>
      </w:pPr>
      <w:r w:rsidRPr="00455816">
        <w:rPr>
          <w:i/>
          <w:sz w:val="28"/>
          <w:szCs w:val="28"/>
        </w:rPr>
        <w:t>13 juin 20</w:t>
      </w:r>
      <w:r>
        <w:rPr>
          <w:i/>
          <w:sz w:val="28"/>
          <w:szCs w:val="28"/>
        </w:rPr>
        <w:t>20</w:t>
      </w:r>
    </w:p>
    <w:p w14:paraId="749A145F" w14:textId="77777777" w:rsidR="005F0525" w:rsidRPr="00863150" w:rsidRDefault="005F0525">
      <w:pPr>
        <w:pStyle w:val="LO-normal"/>
        <w:spacing w:line="360" w:lineRule="auto"/>
        <w:jc w:val="center"/>
        <w:rPr>
          <w:i/>
          <w:color w:val="FF0000"/>
          <w:sz w:val="28"/>
          <w:szCs w:val="28"/>
        </w:rPr>
      </w:pPr>
    </w:p>
    <w:p w14:paraId="560C86C8" w14:textId="77777777" w:rsidR="005F0525" w:rsidRPr="002A5833" w:rsidRDefault="001D0CC3">
      <w:pPr>
        <w:pStyle w:val="LO-normal"/>
        <w:spacing w:before="120" w:after="360" w:line="360" w:lineRule="auto"/>
        <w:jc w:val="both"/>
        <w:rPr>
          <w:color w:val="000000" w:themeColor="text1"/>
          <w:sz w:val="28"/>
          <w:szCs w:val="28"/>
        </w:rPr>
      </w:pPr>
      <w:r w:rsidRPr="002A5833">
        <w:rPr>
          <w:b/>
          <w:color w:val="000000" w:themeColor="text1"/>
          <w:sz w:val="28"/>
          <w:szCs w:val="28"/>
        </w:rPr>
        <w:t>Rédaction </w:t>
      </w:r>
      <w:r w:rsidRPr="002A5833">
        <w:rPr>
          <w:color w:val="000000" w:themeColor="text1"/>
          <w:sz w:val="28"/>
          <w:szCs w:val="28"/>
        </w:rPr>
        <w:t>: Linda Gauthier</w:t>
      </w:r>
      <w:r w:rsidR="00EC1531" w:rsidRPr="002A5833">
        <w:rPr>
          <w:color w:val="000000" w:themeColor="text1"/>
          <w:sz w:val="28"/>
          <w:szCs w:val="28"/>
        </w:rPr>
        <w:t xml:space="preserve"> et Steven Laperrière</w:t>
      </w:r>
    </w:p>
    <w:p w14:paraId="399B93AD" w14:textId="77777777" w:rsidR="005F0525" w:rsidRPr="002A5833" w:rsidRDefault="001D0CC3">
      <w:pPr>
        <w:pStyle w:val="LO-normal"/>
        <w:spacing w:before="120" w:after="360" w:line="360" w:lineRule="auto"/>
        <w:ind w:left="992" w:hanging="992"/>
        <w:jc w:val="both"/>
        <w:rPr>
          <w:b/>
          <w:color w:val="000000" w:themeColor="text1"/>
          <w:sz w:val="28"/>
          <w:szCs w:val="28"/>
        </w:rPr>
      </w:pPr>
      <w:r w:rsidRPr="002A5833">
        <w:rPr>
          <w:b/>
          <w:color w:val="000000" w:themeColor="text1"/>
          <w:sz w:val="28"/>
          <w:szCs w:val="28"/>
        </w:rPr>
        <w:t xml:space="preserve">Coordination de la rédaction : </w:t>
      </w:r>
      <w:r w:rsidR="00EC1531" w:rsidRPr="002A5833">
        <w:rPr>
          <w:color w:val="000000" w:themeColor="text1"/>
          <w:sz w:val="28"/>
          <w:szCs w:val="28"/>
        </w:rPr>
        <w:t>Steven Laperrière</w:t>
      </w:r>
    </w:p>
    <w:p w14:paraId="207D38B4" w14:textId="77777777" w:rsidR="005F0525" w:rsidRPr="002A5833" w:rsidRDefault="001D0CC3">
      <w:pPr>
        <w:pStyle w:val="LO-normal"/>
        <w:spacing w:before="120" w:after="360" w:line="360" w:lineRule="auto"/>
        <w:jc w:val="both"/>
        <w:rPr>
          <w:color w:val="000000" w:themeColor="text1"/>
          <w:sz w:val="28"/>
          <w:szCs w:val="28"/>
        </w:rPr>
      </w:pPr>
      <w:r w:rsidRPr="002A5833">
        <w:rPr>
          <w:b/>
          <w:color w:val="000000" w:themeColor="text1"/>
          <w:sz w:val="28"/>
          <w:szCs w:val="28"/>
        </w:rPr>
        <w:t xml:space="preserve">Contenu : </w:t>
      </w:r>
      <w:r w:rsidRPr="002A5833">
        <w:rPr>
          <w:color w:val="000000" w:themeColor="text1"/>
          <w:sz w:val="28"/>
          <w:szCs w:val="28"/>
        </w:rPr>
        <w:t xml:space="preserve">Linda Gauthier, </w:t>
      </w:r>
      <w:r w:rsidR="00EC1531" w:rsidRPr="002A5833">
        <w:rPr>
          <w:color w:val="000000" w:themeColor="text1"/>
          <w:sz w:val="28"/>
          <w:szCs w:val="28"/>
        </w:rPr>
        <w:t>Steven Laperrière</w:t>
      </w:r>
    </w:p>
    <w:p w14:paraId="7EF51798" w14:textId="77777777" w:rsidR="005F0525" w:rsidRPr="002A5833" w:rsidRDefault="001D0CC3">
      <w:pPr>
        <w:pStyle w:val="LO-normal"/>
        <w:tabs>
          <w:tab w:val="left" w:pos="3544"/>
        </w:tabs>
        <w:spacing w:before="120" w:after="360" w:line="360" w:lineRule="auto"/>
        <w:jc w:val="both"/>
        <w:rPr>
          <w:color w:val="000000" w:themeColor="text1"/>
          <w:sz w:val="28"/>
          <w:szCs w:val="28"/>
        </w:rPr>
      </w:pPr>
      <w:r w:rsidRPr="002A5833">
        <w:rPr>
          <w:b/>
          <w:color w:val="000000" w:themeColor="text1"/>
          <w:sz w:val="28"/>
          <w:szCs w:val="28"/>
        </w:rPr>
        <w:t xml:space="preserve">Choix des photos : </w:t>
      </w:r>
      <w:r w:rsidRPr="002A5833">
        <w:rPr>
          <w:color w:val="000000" w:themeColor="text1"/>
          <w:sz w:val="28"/>
          <w:szCs w:val="28"/>
        </w:rPr>
        <w:t>Linda Gauthier</w:t>
      </w:r>
      <w:r w:rsidR="00C15939" w:rsidRPr="002A5833">
        <w:rPr>
          <w:color w:val="000000" w:themeColor="text1"/>
          <w:sz w:val="28"/>
          <w:szCs w:val="28"/>
        </w:rPr>
        <w:t>, Steven Laperrière</w:t>
      </w:r>
    </w:p>
    <w:p w14:paraId="1B9729FE" w14:textId="77777777" w:rsidR="005F0525" w:rsidRPr="002A5833" w:rsidRDefault="001D0CC3">
      <w:pPr>
        <w:pStyle w:val="LO-normal"/>
        <w:spacing w:before="120" w:after="360" w:line="360" w:lineRule="auto"/>
        <w:jc w:val="both"/>
        <w:rPr>
          <w:b/>
          <w:color w:val="000000" w:themeColor="text1"/>
          <w:sz w:val="28"/>
          <w:szCs w:val="28"/>
        </w:rPr>
      </w:pPr>
      <w:r w:rsidRPr="002A5833">
        <w:rPr>
          <w:b/>
          <w:color w:val="000000" w:themeColor="text1"/>
          <w:sz w:val="28"/>
          <w:szCs w:val="28"/>
        </w:rPr>
        <w:t>Mise en page : </w:t>
      </w:r>
      <w:r w:rsidRPr="002A5833">
        <w:rPr>
          <w:color w:val="000000" w:themeColor="text1"/>
          <w:sz w:val="28"/>
          <w:szCs w:val="28"/>
        </w:rPr>
        <w:t>Laurent Morissette</w:t>
      </w:r>
    </w:p>
    <w:p w14:paraId="1132ADD9" w14:textId="77777777" w:rsidR="005F0525" w:rsidRPr="002A5833" w:rsidRDefault="001D0CC3">
      <w:pPr>
        <w:pStyle w:val="LO-normal"/>
        <w:spacing w:before="120" w:after="360" w:line="360" w:lineRule="auto"/>
        <w:jc w:val="both"/>
        <w:rPr>
          <w:color w:val="000000" w:themeColor="text1"/>
          <w:sz w:val="28"/>
          <w:szCs w:val="28"/>
        </w:rPr>
      </w:pPr>
      <w:r w:rsidRPr="002A5833">
        <w:rPr>
          <w:b/>
          <w:color w:val="000000" w:themeColor="text1"/>
          <w:sz w:val="28"/>
          <w:szCs w:val="28"/>
        </w:rPr>
        <w:t xml:space="preserve">Révision linguistique : </w:t>
      </w:r>
      <w:r w:rsidRPr="002A5833">
        <w:rPr>
          <w:color w:val="000000" w:themeColor="text1"/>
          <w:sz w:val="28"/>
          <w:szCs w:val="28"/>
        </w:rPr>
        <w:t>Linda Gauthie</w:t>
      </w:r>
      <w:r w:rsidR="00EC1531" w:rsidRPr="002A5833">
        <w:rPr>
          <w:color w:val="000000" w:themeColor="text1"/>
          <w:sz w:val="28"/>
          <w:szCs w:val="28"/>
        </w:rPr>
        <w:t>r</w:t>
      </w:r>
      <w:r w:rsidR="002A5833" w:rsidRPr="002A5833">
        <w:rPr>
          <w:color w:val="000000" w:themeColor="text1"/>
          <w:sz w:val="28"/>
          <w:szCs w:val="28"/>
        </w:rPr>
        <w:t xml:space="preserve">, </w:t>
      </w:r>
      <w:r w:rsidRPr="002A5833">
        <w:rPr>
          <w:color w:val="000000" w:themeColor="text1"/>
          <w:sz w:val="28"/>
          <w:szCs w:val="28"/>
        </w:rPr>
        <w:t xml:space="preserve">Steven Laperrière, </w:t>
      </w:r>
    </w:p>
    <w:p w14:paraId="604416A0" w14:textId="77777777" w:rsidR="005F0525" w:rsidRPr="002A5833" w:rsidRDefault="001D0CC3">
      <w:pPr>
        <w:pStyle w:val="LO-normal"/>
        <w:spacing w:before="120" w:line="360" w:lineRule="auto"/>
        <w:jc w:val="both"/>
        <w:rPr>
          <w:color w:val="000000" w:themeColor="text1"/>
          <w:sz w:val="28"/>
          <w:szCs w:val="28"/>
        </w:rPr>
      </w:pPr>
      <w:r w:rsidRPr="002A5833">
        <w:rPr>
          <w:b/>
          <w:color w:val="000000" w:themeColor="text1"/>
          <w:sz w:val="28"/>
          <w:szCs w:val="28"/>
        </w:rPr>
        <w:t>Page couverture</w:t>
      </w:r>
      <w:r w:rsidRPr="002A5833">
        <w:rPr>
          <w:color w:val="000000" w:themeColor="text1"/>
          <w:sz w:val="28"/>
          <w:szCs w:val="28"/>
        </w:rPr>
        <w:t> : Marcel Allard, Laurent Morissette</w:t>
      </w:r>
    </w:p>
    <w:p w14:paraId="2F24EC31" w14:textId="77777777" w:rsidR="005F0525" w:rsidRPr="002A5833" w:rsidRDefault="005F0525">
      <w:pPr>
        <w:rPr>
          <w:color w:val="000000" w:themeColor="text1"/>
        </w:rPr>
        <w:sectPr w:rsidR="005F0525" w:rsidRPr="002A5833">
          <w:type w:val="continuous"/>
          <w:pgSz w:w="12240" w:h="15840"/>
          <w:pgMar w:top="1134" w:right="1797" w:bottom="1134" w:left="1797" w:header="0" w:footer="720" w:gutter="0"/>
          <w:cols w:space="720"/>
          <w:formProt w:val="0"/>
          <w:docGrid w:linePitch="100" w:charSpace="8192"/>
        </w:sectPr>
      </w:pPr>
    </w:p>
    <w:p w14:paraId="3685D524" w14:textId="772451CD" w:rsidR="00CF25CA" w:rsidRDefault="00CF25CA">
      <w:pPr>
        <w:rPr>
          <w:b/>
          <w:smallCaps/>
          <w:color w:val="000000" w:themeColor="text1"/>
          <w:sz w:val="28"/>
          <w:szCs w:val="28"/>
        </w:rPr>
      </w:pPr>
      <w:r>
        <w:rPr>
          <w:b/>
          <w:smallCaps/>
          <w:color w:val="000000" w:themeColor="text1"/>
          <w:sz w:val="28"/>
          <w:szCs w:val="28"/>
        </w:rPr>
        <w:br w:type="page"/>
      </w:r>
    </w:p>
    <w:sdt>
      <w:sdtPr>
        <w:rPr>
          <w:rFonts w:ascii="Times New Roman" w:eastAsia="Times New Roman" w:hAnsi="Times New Roman" w:cs="Times New Roman"/>
          <w:color w:val="auto"/>
          <w:sz w:val="24"/>
          <w:szCs w:val="24"/>
          <w:lang w:val="fr-FR"/>
        </w:rPr>
        <w:id w:val="949049853"/>
        <w:docPartObj>
          <w:docPartGallery w:val="Table of Contents"/>
          <w:docPartUnique/>
        </w:docPartObj>
      </w:sdtPr>
      <w:sdtEndPr>
        <w:rPr>
          <w:b/>
          <w:bCs/>
          <w:sz w:val="20"/>
          <w:szCs w:val="20"/>
        </w:rPr>
      </w:sdtEndPr>
      <w:sdtContent>
        <w:p w14:paraId="7E881704" w14:textId="0D4146E0" w:rsidR="006A43D7" w:rsidRDefault="006A43D7">
          <w:pPr>
            <w:pStyle w:val="En-ttedetabledesmatires"/>
          </w:pPr>
          <w:r>
            <w:rPr>
              <w:lang w:val="fr-FR"/>
            </w:rPr>
            <w:t>Table des matières</w:t>
          </w:r>
        </w:p>
        <w:p w14:paraId="73C28622" w14:textId="102799BA" w:rsidR="006F005C" w:rsidRDefault="006A43D7">
          <w:pPr>
            <w:pStyle w:val="TM1"/>
            <w:tabs>
              <w:tab w:val="right" w:leader="dot" w:pos="863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194437" w:history="1">
            <w:r w:rsidR="006F005C" w:rsidRPr="00E567BA">
              <w:rPr>
                <w:rStyle w:val="Hyperlien"/>
                <w:rFonts w:eastAsia="Noto Sans Symbols"/>
                <w:noProof/>
              </w:rPr>
              <w:t>Mot de la présidente</w:t>
            </w:r>
            <w:r w:rsidR="006F005C">
              <w:rPr>
                <w:noProof/>
                <w:webHidden/>
              </w:rPr>
              <w:tab/>
            </w:r>
            <w:r w:rsidR="006F005C">
              <w:rPr>
                <w:noProof/>
                <w:webHidden/>
              </w:rPr>
              <w:fldChar w:fldCharType="begin"/>
            </w:r>
            <w:r w:rsidR="006F005C">
              <w:rPr>
                <w:noProof/>
                <w:webHidden/>
              </w:rPr>
              <w:instrText xml:space="preserve"> PAGEREF _Toc40194437 \h </w:instrText>
            </w:r>
            <w:r w:rsidR="006F005C">
              <w:rPr>
                <w:noProof/>
                <w:webHidden/>
              </w:rPr>
            </w:r>
            <w:r w:rsidR="006F005C">
              <w:rPr>
                <w:noProof/>
                <w:webHidden/>
              </w:rPr>
              <w:fldChar w:fldCharType="separate"/>
            </w:r>
            <w:r w:rsidR="006F005C">
              <w:rPr>
                <w:noProof/>
                <w:webHidden/>
              </w:rPr>
              <w:t>4</w:t>
            </w:r>
            <w:r w:rsidR="006F005C">
              <w:rPr>
                <w:noProof/>
                <w:webHidden/>
              </w:rPr>
              <w:fldChar w:fldCharType="end"/>
            </w:r>
          </w:hyperlink>
        </w:p>
        <w:p w14:paraId="08A0AE81" w14:textId="1E137FFC"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38" w:history="1">
            <w:r w:rsidR="006F005C" w:rsidRPr="00E567BA">
              <w:rPr>
                <w:rStyle w:val="Hyperlien"/>
                <w:rFonts w:eastAsia="Noto Sans Symbols"/>
                <w:noProof/>
                <w:highlight w:val="white"/>
              </w:rPr>
              <w:t>Mot du Directeur-Général</w:t>
            </w:r>
            <w:r w:rsidR="006F005C">
              <w:rPr>
                <w:noProof/>
                <w:webHidden/>
              </w:rPr>
              <w:tab/>
            </w:r>
            <w:r w:rsidR="006F005C">
              <w:rPr>
                <w:noProof/>
                <w:webHidden/>
              </w:rPr>
              <w:fldChar w:fldCharType="begin"/>
            </w:r>
            <w:r w:rsidR="006F005C">
              <w:rPr>
                <w:noProof/>
                <w:webHidden/>
              </w:rPr>
              <w:instrText xml:space="preserve"> PAGEREF _Toc40194438 \h </w:instrText>
            </w:r>
            <w:r w:rsidR="006F005C">
              <w:rPr>
                <w:noProof/>
                <w:webHidden/>
              </w:rPr>
            </w:r>
            <w:r w:rsidR="006F005C">
              <w:rPr>
                <w:noProof/>
                <w:webHidden/>
              </w:rPr>
              <w:fldChar w:fldCharType="separate"/>
            </w:r>
            <w:r w:rsidR="006F005C">
              <w:rPr>
                <w:noProof/>
                <w:webHidden/>
              </w:rPr>
              <w:t>5</w:t>
            </w:r>
            <w:r w:rsidR="006F005C">
              <w:rPr>
                <w:noProof/>
                <w:webHidden/>
              </w:rPr>
              <w:fldChar w:fldCharType="end"/>
            </w:r>
          </w:hyperlink>
        </w:p>
        <w:p w14:paraId="175350ED" w14:textId="35CE2843"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39" w:history="1">
            <w:r w:rsidR="006F005C" w:rsidRPr="00E567BA">
              <w:rPr>
                <w:rStyle w:val="Hyperlien"/>
                <w:rFonts w:eastAsia="Noto Sans Symbols"/>
                <w:noProof/>
              </w:rPr>
              <w:t>Mission et historique</w:t>
            </w:r>
            <w:r w:rsidR="006F005C">
              <w:rPr>
                <w:noProof/>
                <w:webHidden/>
              </w:rPr>
              <w:tab/>
            </w:r>
            <w:r w:rsidR="006F005C">
              <w:rPr>
                <w:noProof/>
                <w:webHidden/>
              </w:rPr>
              <w:fldChar w:fldCharType="begin"/>
            </w:r>
            <w:r w:rsidR="006F005C">
              <w:rPr>
                <w:noProof/>
                <w:webHidden/>
              </w:rPr>
              <w:instrText xml:space="preserve"> PAGEREF _Toc40194439 \h </w:instrText>
            </w:r>
            <w:r w:rsidR="006F005C">
              <w:rPr>
                <w:noProof/>
                <w:webHidden/>
              </w:rPr>
            </w:r>
            <w:r w:rsidR="006F005C">
              <w:rPr>
                <w:noProof/>
                <w:webHidden/>
              </w:rPr>
              <w:fldChar w:fldCharType="separate"/>
            </w:r>
            <w:r w:rsidR="006F005C">
              <w:rPr>
                <w:noProof/>
                <w:webHidden/>
              </w:rPr>
              <w:t>6</w:t>
            </w:r>
            <w:r w:rsidR="006F005C">
              <w:rPr>
                <w:noProof/>
                <w:webHidden/>
              </w:rPr>
              <w:fldChar w:fldCharType="end"/>
            </w:r>
          </w:hyperlink>
        </w:p>
        <w:p w14:paraId="72544134" w14:textId="5590A061"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0" w:history="1">
            <w:r w:rsidR="006F005C" w:rsidRPr="00E567BA">
              <w:rPr>
                <w:rStyle w:val="Hyperlien"/>
                <w:rFonts w:eastAsia="Noto Sans Symbols"/>
                <w:noProof/>
              </w:rPr>
              <w:t>L’équipe</w:t>
            </w:r>
            <w:r w:rsidR="006F005C">
              <w:rPr>
                <w:noProof/>
                <w:webHidden/>
              </w:rPr>
              <w:tab/>
            </w:r>
            <w:r w:rsidR="006F005C">
              <w:rPr>
                <w:noProof/>
                <w:webHidden/>
              </w:rPr>
              <w:fldChar w:fldCharType="begin"/>
            </w:r>
            <w:r w:rsidR="006F005C">
              <w:rPr>
                <w:noProof/>
                <w:webHidden/>
              </w:rPr>
              <w:instrText xml:space="preserve"> PAGEREF _Toc40194440 \h </w:instrText>
            </w:r>
            <w:r w:rsidR="006F005C">
              <w:rPr>
                <w:noProof/>
                <w:webHidden/>
              </w:rPr>
            </w:r>
            <w:r w:rsidR="006F005C">
              <w:rPr>
                <w:noProof/>
                <w:webHidden/>
              </w:rPr>
              <w:fldChar w:fldCharType="separate"/>
            </w:r>
            <w:r w:rsidR="006F005C">
              <w:rPr>
                <w:noProof/>
                <w:webHidden/>
              </w:rPr>
              <w:t>6</w:t>
            </w:r>
            <w:r w:rsidR="006F005C">
              <w:rPr>
                <w:noProof/>
                <w:webHidden/>
              </w:rPr>
              <w:fldChar w:fldCharType="end"/>
            </w:r>
          </w:hyperlink>
        </w:p>
        <w:p w14:paraId="25564F12" w14:textId="6DFB36A0"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1" w:history="1">
            <w:r w:rsidR="006F005C" w:rsidRPr="00E567BA">
              <w:rPr>
                <w:rStyle w:val="Hyperlien"/>
                <w:rFonts w:eastAsia="Noto Sans Symbols"/>
                <w:noProof/>
              </w:rPr>
              <w:t>Le Conseil d’administration</w:t>
            </w:r>
            <w:r w:rsidR="006F005C">
              <w:rPr>
                <w:noProof/>
                <w:webHidden/>
              </w:rPr>
              <w:tab/>
            </w:r>
            <w:r w:rsidR="006F005C">
              <w:rPr>
                <w:noProof/>
                <w:webHidden/>
              </w:rPr>
              <w:fldChar w:fldCharType="begin"/>
            </w:r>
            <w:r w:rsidR="006F005C">
              <w:rPr>
                <w:noProof/>
                <w:webHidden/>
              </w:rPr>
              <w:instrText xml:space="preserve"> PAGEREF _Toc40194441 \h </w:instrText>
            </w:r>
            <w:r w:rsidR="006F005C">
              <w:rPr>
                <w:noProof/>
                <w:webHidden/>
              </w:rPr>
            </w:r>
            <w:r w:rsidR="006F005C">
              <w:rPr>
                <w:noProof/>
                <w:webHidden/>
              </w:rPr>
              <w:fldChar w:fldCharType="separate"/>
            </w:r>
            <w:r w:rsidR="006F005C">
              <w:rPr>
                <w:noProof/>
                <w:webHidden/>
              </w:rPr>
              <w:t>6</w:t>
            </w:r>
            <w:r w:rsidR="006F005C">
              <w:rPr>
                <w:noProof/>
                <w:webHidden/>
              </w:rPr>
              <w:fldChar w:fldCharType="end"/>
            </w:r>
          </w:hyperlink>
        </w:p>
        <w:p w14:paraId="7B241DA8" w14:textId="5F9CC33E"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2" w:history="1">
            <w:r w:rsidR="006F005C" w:rsidRPr="00E567BA">
              <w:rPr>
                <w:rStyle w:val="Hyperlien"/>
                <w:rFonts w:eastAsia="Noto Sans Symbols"/>
                <w:noProof/>
              </w:rPr>
              <w:t xml:space="preserve">PRÉSIDENTE – </w:t>
            </w:r>
            <w:r w:rsidR="006F005C" w:rsidRPr="00E567BA">
              <w:rPr>
                <w:rStyle w:val="Hyperlien"/>
                <w:rFonts w:eastAsia="Noto Sans Symbols"/>
                <w:bCs/>
                <w:noProof/>
              </w:rPr>
              <w:t>Linda Gauthier</w:t>
            </w:r>
            <w:r w:rsidR="006F005C">
              <w:rPr>
                <w:noProof/>
                <w:webHidden/>
              </w:rPr>
              <w:tab/>
            </w:r>
            <w:r w:rsidR="006F005C">
              <w:rPr>
                <w:noProof/>
                <w:webHidden/>
              </w:rPr>
              <w:fldChar w:fldCharType="begin"/>
            </w:r>
            <w:r w:rsidR="006F005C">
              <w:rPr>
                <w:noProof/>
                <w:webHidden/>
              </w:rPr>
              <w:instrText xml:space="preserve"> PAGEREF _Toc40194442 \h </w:instrText>
            </w:r>
            <w:r w:rsidR="006F005C">
              <w:rPr>
                <w:noProof/>
                <w:webHidden/>
              </w:rPr>
            </w:r>
            <w:r w:rsidR="006F005C">
              <w:rPr>
                <w:noProof/>
                <w:webHidden/>
              </w:rPr>
              <w:fldChar w:fldCharType="separate"/>
            </w:r>
            <w:r w:rsidR="006F005C">
              <w:rPr>
                <w:noProof/>
                <w:webHidden/>
              </w:rPr>
              <w:t>6</w:t>
            </w:r>
            <w:r w:rsidR="006F005C">
              <w:rPr>
                <w:noProof/>
                <w:webHidden/>
              </w:rPr>
              <w:fldChar w:fldCharType="end"/>
            </w:r>
          </w:hyperlink>
        </w:p>
        <w:p w14:paraId="3392B81C" w14:textId="274B5693"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3" w:history="1">
            <w:r w:rsidR="006F005C" w:rsidRPr="00E567BA">
              <w:rPr>
                <w:rStyle w:val="Hyperlien"/>
                <w:rFonts w:eastAsia="Noto Sans Symbols"/>
                <w:noProof/>
              </w:rPr>
              <w:t>Bénévoles et stagiaires</w:t>
            </w:r>
            <w:r w:rsidR="006F005C">
              <w:rPr>
                <w:noProof/>
                <w:webHidden/>
              </w:rPr>
              <w:tab/>
            </w:r>
            <w:r w:rsidR="006F005C">
              <w:rPr>
                <w:noProof/>
                <w:webHidden/>
              </w:rPr>
              <w:fldChar w:fldCharType="begin"/>
            </w:r>
            <w:r w:rsidR="006F005C">
              <w:rPr>
                <w:noProof/>
                <w:webHidden/>
              </w:rPr>
              <w:instrText xml:space="preserve"> PAGEREF _Toc40194443 \h </w:instrText>
            </w:r>
            <w:r w:rsidR="006F005C">
              <w:rPr>
                <w:noProof/>
                <w:webHidden/>
              </w:rPr>
            </w:r>
            <w:r w:rsidR="006F005C">
              <w:rPr>
                <w:noProof/>
                <w:webHidden/>
              </w:rPr>
              <w:fldChar w:fldCharType="separate"/>
            </w:r>
            <w:r w:rsidR="006F005C">
              <w:rPr>
                <w:noProof/>
                <w:webHidden/>
              </w:rPr>
              <w:t>11</w:t>
            </w:r>
            <w:r w:rsidR="006F005C">
              <w:rPr>
                <w:noProof/>
                <w:webHidden/>
              </w:rPr>
              <w:fldChar w:fldCharType="end"/>
            </w:r>
          </w:hyperlink>
        </w:p>
        <w:p w14:paraId="1EADCA3D" w14:textId="47A6C4D3"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44" w:history="1">
            <w:r w:rsidR="006F005C" w:rsidRPr="00E567BA">
              <w:rPr>
                <w:rStyle w:val="Hyperlien"/>
                <w:rFonts w:eastAsia="Noto Sans Symbols"/>
                <w:noProof/>
              </w:rPr>
              <w:t>In Memoriam</w:t>
            </w:r>
            <w:r w:rsidR="006F005C">
              <w:rPr>
                <w:noProof/>
                <w:webHidden/>
              </w:rPr>
              <w:tab/>
            </w:r>
            <w:r w:rsidR="006F005C">
              <w:rPr>
                <w:noProof/>
                <w:webHidden/>
              </w:rPr>
              <w:fldChar w:fldCharType="begin"/>
            </w:r>
            <w:r w:rsidR="006F005C">
              <w:rPr>
                <w:noProof/>
                <w:webHidden/>
              </w:rPr>
              <w:instrText xml:space="preserve"> PAGEREF _Toc40194444 \h </w:instrText>
            </w:r>
            <w:r w:rsidR="006F005C">
              <w:rPr>
                <w:noProof/>
                <w:webHidden/>
              </w:rPr>
            </w:r>
            <w:r w:rsidR="006F005C">
              <w:rPr>
                <w:noProof/>
                <w:webHidden/>
              </w:rPr>
              <w:fldChar w:fldCharType="separate"/>
            </w:r>
            <w:r w:rsidR="006F005C">
              <w:rPr>
                <w:noProof/>
                <w:webHidden/>
              </w:rPr>
              <w:t>13</w:t>
            </w:r>
            <w:r w:rsidR="006F005C">
              <w:rPr>
                <w:noProof/>
                <w:webHidden/>
              </w:rPr>
              <w:fldChar w:fldCharType="end"/>
            </w:r>
          </w:hyperlink>
        </w:p>
        <w:p w14:paraId="0C344541" w14:textId="22B94D37"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45" w:history="1">
            <w:r w:rsidR="006F005C" w:rsidRPr="00E567BA">
              <w:rPr>
                <w:rStyle w:val="Hyperlien"/>
                <w:rFonts w:eastAsia="Noto Sans Symbols"/>
                <w:noProof/>
              </w:rPr>
              <w:t>Mentions d’honneur</w:t>
            </w:r>
            <w:r w:rsidR="006F005C">
              <w:rPr>
                <w:noProof/>
                <w:webHidden/>
              </w:rPr>
              <w:tab/>
            </w:r>
            <w:r w:rsidR="006F005C">
              <w:rPr>
                <w:noProof/>
                <w:webHidden/>
              </w:rPr>
              <w:fldChar w:fldCharType="begin"/>
            </w:r>
            <w:r w:rsidR="006F005C">
              <w:rPr>
                <w:noProof/>
                <w:webHidden/>
              </w:rPr>
              <w:instrText xml:space="preserve"> PAGEREF _Toc40194445 \h </w:instrText>
            </w:r>
            <w:r w:rsidR="006F005C">
              <w:rPr>
                <w:noProof/>
                <w:webHidden/>
              </w:rPr>
            </w:r>
            <w:r w:rsidR="006F005C">
              <w:rPr>
                <w:noProof/>
                <w:webHidden/>
              </w:rPr>
              <w:fldChar w:fldCharType="separate"/>
            </w:r>
            <w:r w:rsidR="006F005C">
              <w:rPr>
                <w:noProof/>
                <w:webHidden/>
              </w:rPr>
              <w:t>14</w:t>
            </w:r>
            <w:r w:rsidR="006F005C">
              <w:rPr>
                <w:noProof/>
                <w:webHidden/>
              </w:rPr>
              <w:fldChar w:fldCharType="end"/>
            </w:r>
          </w:hyperlink>
        </w:p>
        <w:p w14:paraId="4C517FD7" w14:textId="4511A6D2"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6" w:history="1">
            <w:r w:rsidR="006F005C" w:rsidRPr="00E567BA">
              <w:rPr>
                <w:rStyle w:val="Hyperlien"/>
                <w:rFonts w:eastAsia="Noto Sans Symbols"/>
                <w:noProof/>
              </w:rPr>
              <w:t>Membres du RAPLIQ</w:t>
            </w:r>
            <w:r w:rsidR="006F005C">
              <w:rPr>
                <w:noProof/>
                <w:webHidden/>
              </w:rPr>
              <w:tab/>
            </w:r>
            <w:r w:rsidR="006F005C">
              <w:rPr>
                <w:noProof/>
                <w:webHidden/>
              </w:rPr>
              <w:fldChar w:fldCharType="begin"/>
            </w:r>
            <w:r w:rsidR="006F005C">
              <w:rPr>
                <w:noProof/>
                <w:webHidden/>
              </w:rPr>
              <w:instrText xml:space="preserve"> PAGEREF _Toc40194446 \h </w:instrText>
            </w:r>
            <w:r w:rsidR="006F005C">
              <w:rPr>
                <w:noProof/>
                <w:webHidden/>
              </w:rPr>
            </w:r>
            <w:r w:rsidR="006F005C">
              <w:rPr>
                <w:noProof/>
                <w:webHidden/>
              </w:rPr>
              <w:fldChar w:fldCharType="separate"/>
            </w:r>
            <w:r w:rsidR="006F005C">
              <w:rPr>
                <w:noProof/>
                <w:webHidden/>
              </w:rPr>
              <w:t>15</w:t>
            </w:r>
            <w:r w:rsidR="006F005C">
              <w:rPr>
                <w:noProof/>
                <w:webHidden/>
              </w:rPr>
              <w:fldChar w:fldCharType="end"/>
            </w:r>
          </w:hyperlink>
        </w:p>
        <w:p w14:paraId="6DA241E8" w14:textId="03373934"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47" w:history="1">
            <w:r w:rsidR="006F005C" w:rsidRPr="00E567BA">
              <w:rPr>
                <w:rStyle w:val="Hyperlien"/>
                <w:rFonts w:eastAsia="Noto Sans Symbols"/>
                <w:noProof/>
              </w:rPr>
              <w:t>Relations avec le milieu associatif</w:t>
            </w:r>
            <w:r w:rsidR="006F005C">
              <w:rPr>
                <w:noProof/>
                <w:webHidden/>
              </w:rPr>
              <w:tab/>
            </w:r>
            <w:r w:rsidR="006F005C">
              <w:rPr>
                <w:noProof/>
                <w:webHidden/>
              </w:rPr>
              <w:fldChar w:fldCharType="begin"/>
            </w:r>
            <w:r w:rsidR="006F005C">
              <w:rPr>
                <w:noProof/>
                <w:webHidden/>
              </w:rPr>
              <w:instrText xml:space="preserve"> PAGEREF _Toc40194447 \h </w:instrText>
            </w:r>
            <w:r w:rsidR="006F005C">
              <w:rPr>
                <w:noProof/>
                <w:webHidden/>
              </w:rPr>
            </w:r>
            <w:r w:rsidR="006F005C">
              <w:rPr>
                <w:noProof/>
                <w:webHidden/>
              </w:rPr>
              <w:fldChar w:fldCharType="separate"/>
            </w:r>
            <w:r w:rsidR="006F005C">
              <w:rPr>
                <w:noProof/>
                <w:webHidden/>
              </w:rPr>
              <w:t>15</w:t>
            </w:r>
            <w:r w:rsidR="006F005C">
              <w:rPr>
                <w:noProof/>
                <w:webHidden/>
              </w:rPr>
              <w:fldChar w:fldCharType="end"/>
            </w:r>
          </w:hyperlink>
        </w:p>
        <w:p w14:paraId="04C74337" w14:textId="3E00CB52"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48" w:history="1">
            <w:r w:rsidR="006F005C" w:rsidRPr="00E567BA">
              <w:rPr>
                <w:rStyle w:val="Hyperlien"/>
                <w:rFonts w:eastAsia="Noto Sans Symbols"/>
                <w:noProof/>
              </w:rPr>
              <w:t>Fonctionnement démocratique</w:t>
            </w:r>
            <w:r w:rsidR="006F005C">
              <w:rPr>
                <w:noProof/>
                <w:webHidden/>
              </w:rPr>
              <w:tab/>
            </w:r>
            <w:r w:rsidR="006F005C">
              <w:rPr>
                <w:noProof/>
                <w:webHidden/>
              </w:rPr>
              <w:fldChar w:fldCharType="begin"/>
            </w:r>
            <w:r w:rsidR="006F005C">
              <w:rPr>
                <w:noProof/>
                <w:webHidden/>
              </w:rPr>
              <w:instrText xml:space="preserve"> PAGEREF _Toc40194448 \h </w:instrText>
            </w:r>
            <w:r w:rsidR="006F005C">
              <w:rPr>
                <w:noProof/>
                <w:webHidden/>
              </w:rPr>
            </w:r>
            <w:r w:rsidR="006F005C">
              <w:rPr>
                <w:noProof/>
                <w:webHidden/>
              </w:rPr>
              <w:fldChar w:fldCharType="separate"/>
            </w:r>
            <w:r w:rsidR="006F005C">
              <w:rPr>
                <w:noProof/>
                <w:webHidden/>
              </w:rPr>
              <w:t>17</w:t>
            </w:r>
            <w:r w:rsidR="006F005C">
              <w:rPr>
                <w:noProof/>
                <w:webHidden/>
              </w:rPr>
              <w:fldChar w:fldCharType="end"/>
            </w:r>
          </w:hyperlink>
        </w:p>
        <w:p w14:paraId="6B6A580A" w14:textId="1C9F2BD7"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49" w:history="1">
            <w:r w:rsidR="006F005C" w:rsidRPr="00E567BA">
              <w:rPr>
                <w:rStyle w:val="Hyperlien"/>
                <w:rFonts w:eastAsia="Noto Sans Symbols"/>
                <w:noProof/>
              </w:rPr>
              <w:t>Plaintes à la Commission des droits de la personne et des droits de la jeunesse</w:t>
            </w:r>
            <w:r w:rsidR="006F005C">
              <w:rPr>
                <w:noProof/>
                <w:webHidden/>
              </w:rPr>
              <w:tab/>
            </w:r>
            <w:r w:rsidR="006F005C">
              <w:rPr>
                <w:noProof/>
                <w:webHidden/>
              </w:rPr>
              <w:fldChar w:fldCharType="begin"/>
            </w:r>
            <w:r w:rsidR="006F005C">
              <w:rPr>
                <w:noProof/>
                <w:webHidden/>
              </w:rPr>
              <w:instrText xml:space="preserve"> PAGEREF _Toc40194449 \h </w:instrText>
            </w:r>
            <w:r w:rsidR="006F005C">
              <w:rPr>
                <w:noProof/>
                <w:webHidden/>
              </w:rPr>
            </w:r>
            <w:r w:rsidR="006F005C">
              <w:rPr>
                <w:noProof/>
                <w:webHidden/>
              </w:rPr>
              <w:fldChar w:fldCharType="separate"/>
            </w:r>
            <w:r w:rsidR="006F005C">
              <w:rPr>
                <w:noProof/>
                <w:webHidden/>
              </w:rPr>
              <w:t>18</w:t>
            </w:r>
            <w:r w:rsidR="006F005C">
              <w:rPr>
                <w:noProof/>
                <w:webHidden/>
              </w:rPr>
              <w:fldChar w:fldCharType="end"/>
            </w:r>
          </w:hyperlink>
        </w:p>
        <w:p w14:paraId="69C06746" w14:textId="7B40D702"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0" w:history="1">
            <w:r w:rsidR="006F005C" w:rsidRPr="00E567BA">
              <w:rPr>
                <w:rStyle w:val="Hyperlien"/>
                <w:rFonts w:eastAsia="Noto Sans Symbols"/>
                <w:noProof/>
              </w:rPr>
              <w:t>Pandémie Covid-19</w:t>
            </w:r>
            <w:r w:rsidR="006F005C">
              <w:rPr>
                <w:noProof/>
                <w:webHidden/>
              </w:rPr>
              <w:tab/>
            </w:r>
            <w:r w:rsidR="006F005C">
              <w:rPr>
                <w:noProof/>
                <w:webHidden/>
              </w:rPr>
              <w:fldChar w:fldCharType="begin"/>
            </w:r>
            <w:r w:rsidR="006F005C">
              <w:rPr>
                <w:noProof/>
                <w:webHidden/>
              </w:rPr>
              <w:instrText xml:space="preserve"> PAGEREF _Toc40194450 \h </w:instrText>
            </w:r>
            <w:r w:rsidR="006F005C">
              <w:rPr>
                <w:noProof/>
                <w:webHidden/>
              </w:rPr>
            </w:r>
            <w:r w:rsidR="006F005C">
              <w:rPr>
                <w:noProof/>
                <w:webHidden/>
              </w:rPr>
              <w:fldChar w:fldCharType="separate"/>
            </w:r>
            <w:r w:rsidR="006F005C">
              <w:rPr>
                <w:noProof/>
                <w:webHidden/>
              </w:rPr>
              <w:t>19</w:t>
            </w:r>
            <w:r w:rsidR="006F005C">
              <w:rPr>
                <w:noProof/>
                <w:webHidden/>
              </w:rPr>
              <w:fldChar w:fldCharType="end"/>
            </w:r>
          </w:hyperlink>
        </w:p>
        <w:p w14:paraId="1546DB26" w14:textId="1277669C"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1" w:history="1">
            <w:r w:rsidR="006F005C" w:rsidRPr="00E567BA">
              <w:rPr>
                <w:rStyle w:val="Hyperlien"/>
                <w:rFonts w:eastAsia="Noto Sans Symbols"/>
                <w:noProof/>
              </w:rPr>
              <w:t>Suivi sur l’action collective.</w:t>
            </w:r>
            <w:r w:rsidR="006F005C">
              <w:rPr>
                <w:noProof/>
                <w:webHidden/>
              </w:rPr>
              <w:tab/>
            </w:r>
            <w:r w:rsidR="006F005C">
              <w:rPr>
                <w:noProof/>
                <w:webHidden/>
              </w:rPr>
              <w:fldChar w:fldCharType="begin"/>
            </w:r>
            <w:r w:rsidR="006F005C">
              <w:rPr>
                <w:noProof/>
                <w:webHidden/>
              </w:rPr>
              <w:instrText xml:space="preserve"> PAGEREF _Toc40194451 \h </w:instrText>
            </w:r>
            <w:r w:rsidR="006F005C">
              <w:rPr>
                <w:noProof/>
                <w:webHidden/>
              </w:rPr>
            </w:r>
            <w:r w:rsidR="006F005C">
              <w:rPr>
                <w:noProof/>
                <w:webHidden/>
              </w:rPr>
              <w:fldChar w:fldCharType="separate"/>
            </w:r>
            <w:r w:rsidR="006F005C">
              <w:rPr>
                <w:noProof/>
                <w:webHidden/>
              </w:rPr>
              <w:t>20</w:t>
            </w:r>
            <w:r w:rsidR="006F005C">
              <w:rPr>
                <w:noProof/>
                <w:webHidden/>
              </w:rPr>
              <w:fldChar w:fldCharType="end"/>
            </w:r>
          </w:hyperlink>
        </w:p>
        <w:p w14:paraId="5A51F7CD" w14:textId="283BFCD4"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2" w:history="1">
            <w:r w:rsidR="006F005C" w:rsidRPr="00E567BA">
              <w:rPr>
                <w:rStyle w:val="Hyperlien"/>
                <w:rFonts w:eastAsia="Noto Sans Symbols"/>
                <w:noProof/>
              </w:rPr>
              <w:t>Terrasses et mobilier</w:t>
            </w:r>
            <w:r w:rsidR="006F005C">
              <w:rPr>
                <w:noProof/>
                <w:webHidden/>
              </w:rPr>
              <w:tab/>
            </w:r>
            <w:r w:rsidR="006F005C">
              <w:rPr>
                <w:noProof/>
                <w:webHidden/>
              </w:rPr>
              <w:fldChar w:fldCharType="begin"/>
            </w:r>
            <w:r w:rsidR="006F005C">
              <w:rPr>
                <w:noProof/>
                <w:webHidden/>
              </w:rPr>
              <w:instrText xml:space="preserve"> PAGEREF _Toc40194452 \h </w:instrText>
            </w:r>
            <w:r w:rsidR="006F005C">
              <w:rPr>
                <w:noProof/>
                <w:webHidden/>
              </w:rPr>
            </w:r>
            <w:r w:rsidR="006F005C">
              <w:rPr>
                <w:noProof/>
                <w:webHidden/>
              </w:rPr>
              <w:fldChar w:fldCharType="separate"/>
            </w:r>
            <w:r w:rsidR="006F005C">
              <w:rPr>
                <w:noProof/>
                <w:webHidden/>
              </w:rPr>
              <w:t>20</w:t>
            </w:r>
            <w:r w:rsidR="006F005C">
              <w:rPr>
                <w:noProof/>
                <w:webHidden/>
              </w:rPr>
              <w:fldChar w:fldCharType="end"/>
            </w:r>
          </w:hyperlink>
        </w:p>
        <w:p w14:paraId="159C59C1" w14:textId="24E62B3C"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3" w:history="1">
            <w:r w:rsidR="006F005C" w:rsidRPr="00E567BA">
              <w:rPr>
                <w:rStyle w:val="Hyperlien"/>
                <w:rFonts w:eastAsia="Noto Sans Symbols"/>
                <w:noProof/>
              </w:rPr>
              <w:t>Transport en commun</w:t>
            </w:r>
            <w:r w:rsidR="006F005C">
              <w:rPr>
                <w:noProof/>
                <w:webHidden/>
              </w:rPr>
              <w:tab/>
            </w:r>
            <w:r w:rsidR="006F005C">
              <w:rPr>
                <w:noProof/>
                <w:webHidden/>
              </w:rPr>
              <w:fldChar w:fldCharType="begin"/>
            </w:r>
            <w:r w:rsidR="006F005C">
              <w:rPr>
                <w:noProof/>
                <w:webHidden/>
              </w:rPr>
              <w:instrText xml:space="preserve"> PAGEREF _Toc40194453 \h </w:instrText>
            </w:r>
            <w:r w:rsidR="006F005C">
              <w:rPr>
                <w:noProof/>
                <w:webHidden/>
              </w:rPr>
            </w:r>
            <w:r w:rsidR="006F005C">
              <w:rPr>
                <w:noProof/>
                <w:webHidden/>
              </w:rPr>
              <w:fldChar w:fldCharType="separate"/>
            </w:r>
            <w:r w:rsidR="006F005C">
              <w:rPr>
                <w:noProof/>
                <w:webHidden/>
              </w:rPr>
              <w:t>22</w:t>
            </w:r>
            <w:r w:rsidR="006F005C">
              <w:rPr>
                <w:noProof/>
                <w:webHidden/>
              </w:rPr>
              <w:fldChar w:fldCharType="end"/>
            </w:r>
          </w:hyperlink>
        </w:p>
        <w:p w14:paraId="2A2BF245" w14:textId="3D2D553C"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54" w:history="1">
            <w:r w:rsidR="006F005C" w:rsidRPr="00E567BA">
              <w:rPr>
                <w:rStyle w:val="Hyperlien"/>
                <w:rFonts w:eastAsia="Noto Sans Symbols"/>
                <w:noProof/>
              </w:rPr>
              <w:t>Navette Fluviale Pointe-aux-Trembles / Vieux port de Montréal.</w:t>
            </w:r>
            <w:r w:rsidR="006F005C">
              <w:rPr>
                <w:noProof/>
                <w:webHidden/>
              </w:rPr>
              <w:tab/>
            </w:r>
            <w:r w:rsidR="006F005C">
              <w:rPr>
                <w:noProof/>
                <w:webHidden/>
              </w:rPr>
              <w:fldChar w:fldCharType="begin"/>
            </w:r>
            <w:r w:rsidR="006F005C">
              <w:rPr>
                <w:noProof/>
                <w:webHidden/>
              </w:rPr>
              <w:instrText xml:space="preserve"> PAGEREF _Toc40194454 \h </w:instrText>
            </w:r>
            <w:r w:rsidR="006F005C">
              <w:rPr>
                <w:noProof/>
                <w:webHidden/>
              </w:rPr>
            </w:r>
            <w:r w:rsidR="006F005C">
              <w:rPr>
                <w:noProof/>
                <w:webHidden/>
              </w:rPr>
              <w:fldChar w:fldCharType="separate"/>
            </w:r>
            <w:r w:rsidR="006F005C">
              <w:rPr>
                <w:noProof/>
                <w:webHidden/>
              </w:rPr>
              <w:t>24</w:t>
            </w:r>
            <w:r w:rsidR="006F005C">
              <w:rPr>
                <w:noProof/>
                <w:webHidden/>
              </w:rPr>
              <w:fldChar w:fldCharType="end"/>
            </w:r>
          </w:hyperlink>
        </w:p>
        <w:p w14:paraId="72F9FA89" w14:textId="78819352"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5" w:history="1">
            <w:r w:rsidR="006F005C" w:rsidRPr="00E567BA">
              <w:rPr>
                <w:rStyle w:val="Hyperlien"/>
                <w:rFonts w:eastAsia="Noto Sans Symbols"/>
                <w:noProof/>
              </w:rPr>
              <w:t>Accessibilité des refuges pour femmes handicapées victimes de violence conjugale</w:t>
            </w:r>
            <w:r w:rsidR="006F005C">
              <w:rPr>
                <w:noProof/>
                <w:webHidden/>
              </w:rPr>
              <w:tab/>
            </w:r>
            <w:r w:rsidR="006F005C">
              <w:rPr>
                <w:noProof/>
                <w:webHidden/>
              </w:rPr>
              <w:fldChar w:fldCharType="begin"/>
            </w:r>
            <w:r w:rsidR="006F005C">
              <w:rPr>
                <w:noProof/>
                <w:webHidden/>
              </w:rPr>
              <w:instrText xml:space="preserve"> PAGEREF _Toc40194455 \h </w:instrText>
            </w:r>
            <w:r w:rsidR="006F005C">
              <w:rPr>
                <w:noProof/>
                <w:webHidden/>
              </w:rPr>
            </w:r>
            <w:r w:rsidR="006F005C">
              <w:rPr>
                <w:noProof/>
                <w:webHidden/>
              </w:rPr>
              <w:fldChar w:fldCharType="separate"/>
            </w:r>
            <w:r w:rsidR="006F005C">
              <w:rPr>
                <w:noProof/>
                <w:webHidden/>
              </w:rPr>
              <w:t>26</w:t>
            </w:r>
            <w:r w:rsidR="006F005C">
              <w:rPr>
                <w:noProof/>
                <w:webHidden/>
              </w:rPr>
              <w:fldChar w:fldCharType="end"/>
            </w:r>
          </w:hyperlink>
        </w:p>
        <w:p w14:paraId="7B0D3FD2" w14:textId="5A4BDE99"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6" w:history="1">
            <w:r w:rsidR="006F005C" w:rsidRPr="00E567BA">
              <w:rPr>
                <w:rStyle w:val="Hyperlien"/>
                <w:rFonts w:eastAsia="Noto Sans Symbols"/>
                <w:noProof/>
              </w:rPr>
              <w:t>Accessibilité urbaine et commerciale</w:t>
            </w:r>
            <w:r w:rsidR="006F005C">
              <w:rPr>
                <w:noProof/>
                <w:webHidden/>
              </w:rPr>
              <w:tab/>
            </w:r>
            <w:r w:rsidR="006F005C">
              <w:rPr>
                <w:noProof/>
                <w:webHidden/>
              </w:rPr>
              <w:fldChar w:fldCharType="begin"/>
            </w:r>
            <w:r w:rsidR="006F005C">
              <w:rPr>
                <w:noProof/>
                <w:webHidden/>
              </w:rPr>
              <w:instrText xml:space="preserve"> PAGEREF _Toc40194456 \h </w:instrText>
            </w:r>
            <w:r w:rsidR="006F005C">
              <w:rPr>
                <w:noProof/>
                <w:webHidden/>
              </w:rPr>
            </w:r>
            <w:r w:rsidR="006F005C">
              <w:rPr>
                <w:noProof/>
                <w:webHidden/>
              </w:rPr>
              <w:fldChar w:fldCharType="separate"/>
            </w:r>
            <w:r w:rsidR="006F005C">
              <w:rPr>
                <w:noProof/>
                <w:webHidden/>
              </w:rPr>
              <w:t>27</w:t>
            </w:r>
            <w:r w:rsidR="006F005C">
              <w:rPr>
                <w:noProof/>
                <w:webHidden/>
              </w:rPr>
              <w:fldChar w:fldCharType="end"/>
            </w:r>
          </w:hyperlink>
        </w:p>
        <w:p w14:paraId="4656446A" w14:textId="5FE5D3CF"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7" w:history="1">
            <w:r w:rsidR="006F005C" w:rsidRPr="00E567BA">
              <w:rPr>
                <w:rStyle w:val="Hyperlien"/>
                <w:rFonts w:eastAsia="Noto Sans Symbols"/>
                <w:noProof/>
              </w:rPr>
              <w:t>Accessibilité des cliniques dentaires</w:t>
            </w:r>
            <w:r w:rsidR="006F005C">
              <w:rPr>
                <w:noProof/>
                <w:webHidden/>
              </w:rPr>
              <w:tab/>
            </w:r>
            <w:r w:rsidR="006F005C">
              <w:rPr>
                <w:noProof/>
                <w:webHidden/>
              </w:rPr>
              <w:fldChar w:fldCharType="begin"/>
            </w:r>
            <w:r w:rsidR="006F005C">
              <w:rPr>
                <w:noProof/>
                <w:webHidden/>
              </w:rPr>
              <w:instrText xml:space="preserve"> PAGEREF _Toc40194457 \h </w:instrText>
            </w:r>
            <w:r w:rsidR="006F005C">
              <w:rPr>
                <w:noProof/>
                <w:webHidden/>
              </w:rPr>
            </w:r>
            <w:r w:rsidR="006F005C">
              <w:rPr>
                <w:noProof/>
                <w:webHidden/>
              </w:rPr>
              <w:fldChar w:fldCharType="separate"/>
            </w:r>
            <w:r w:rsidR="006F005C">
              <w:rPr>
                <w:noProof/>
                <w:webHidden/>
              </w:rPr>
              <w:t>28</w:t>
            </w:r>
            <w:r w:rsidR="006F005C">
              <w:rPr>
                <w:noProof/>
                <w:webHidden/>
              </w:rPr>
              <w:fldChar w:fldCharType="end"/>
            </w:r>
          </w:hyperlink>
        </w:p>
        <w:p w14:paraId="768B6A59" w14:textId="23B68E05"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8" w:history="1">
            <w:r w:rsidR="006F005C" w:rsidRPr="00E567BA">
              <w:rPr>
                <w:rStyle w:val="Hyperlien"/>
                <w:rFonts w:eastAsia="Noto Sans Symbols"/>
                <w:noProof/>
              </w:rPr>
              <w:t>(photo d’une salle d’attente de clinique)</w:t>
            </w:r>
            <w:r w:rsidR="006F005C">
              <w:rPr>
                <w:noProof/>
                <w:webHidden/>
              </w:rPr>
              <w:tab/>
            </w:r>
            <w:r w:rsidR="006F005C">
              <w:rPr>
                <w:noProof/>
                <w:webHidden/>
              </w:rPr>
              <w:fldChar w:fldCharType="begin"/>
            </w:r>
            <w:r w:rsidR="006F005C">
              <w:rPr>
                <w:noProof/>
                <w:webHidden/>
              </w:rPr>
              <w:instrText xml:space="preserve"> PAGEREF _Toc40194458 \h </w:instrText>
            </w:r>
            <w:r w:rsidR="006F005C">
              <w:rPr>
                <w:noProof/>
                <w:webHidden/>
              </w:rPr>
            </w:r>
            <w:r w:rsidR="006F005C">
              <w:rPr>
                <w:noProof/>
                <w:webHidden/>
              </w:rPr>
              <w:fldChar w:fldCharType="separate"/>
            </w:r>
            <w:r w:rsidR="006F005C">
              <w:rPr>
                <w:noProof/>
                <w:webHidden/>
              </w:rPr>
              <w:t>28</w:t>
            </w:r>
            <w:r w:rsidR="006F005C">
              <w:rPr>
                <w:noProof/>
                <w:webHidden/>
              </w:rPr>
              <w:fldChar w:fldCharType="end"/>
            </w:r>
          </w:hyperlink>
        </w:p>
        <w:p w14:paraId="5D7BE259" w14:textId="2727B92F"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59" w:history="1">
            <w:r w:rsidR="006F005C" w:rsidRPr="00E567BA">
              <w:rPr>
                <w:rStyle w:val="Hyperlien"/>
                <w:rFonts w:eastAsia="Noto Sans Symbols"/>
                <w:noProof/>
              </w:rPr>
              <w:t>Communications</w:t>
            </w:r>
            <w:r w:rsidR="006F005C">
              <w:rPr>
                <w:noProof/>
                <w:webHidden/>
              </w:rPr>
              <w:tab/>
            </w:r>
            <w:r w:rsidR="006F005C">
              <w:rPr>
                <w:noProof/>
                <w:webHidden/>
              </w:rPr>
              <w:fldChar w:fldCharType="begin"/>
            </w:r>
            <w:r w:rsidR="006F005C">
              <w:rPr>
                <w:noProof/>
                <w:webHidden/>
              </w:rPr>
              <w:instrText xml:space="preserve"> PAGEREF _Toc40194459 \h </w:instrText>
            </w:r>
            <w:r w:rsidR="006F005C">
              <w:rPr>
                <w:noProof/>
                <w:webHidden/>
              </w:rPr>
            </w:r>
            <w:r w:rsidR="006F005C">
              <w:rPr>
                <w:noProof/>
                <w:webHidden/>
              </w:rPr>
              <w:fldChar w:fldCharType="separate"/>
            </w:r>
            <w:r w:rsidR="006F005C">
              <w:rPr>
                <w:noProof/>
                <w:webHidden/>
              </w:rPr>
              <w:t>28</w:t>
            </w:r>
            <w:r w:rsidR="006F005C">
              <w:rPr>
                <w:noProof/>
                <w:webHidden/>
              </w:rPr>
              <w:fldChar w:fldCharType="end"/>
            </w:r>
          </w:hyperlink>
        </w:p>
        <w:p w14:paraId="74A760A6" w14:textId="7ED3BCF4"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60" w:history="1">
            <w:r w:rsidR="006F005C" w:rsidRPr="00E567BA">
              <w:rPr>
                <w:rStyle w:val="Hyperlien"/>
                <w:rFonts w:eastAsia="Noto Sans Symbols"/>
                <w:noProof/>
              </w:rPr>
              <w:t>Sur le Web</w:t>
            </w:r>
            <w:r w:rsidR="006F005C">
              <w:rPr>
                <w:noProof/>
                <w:webHidden/>
              </w:rPr>
              <w:tab/>
            </w:r>
            <w:r w:rsidR="006F005C">
              <w:rPr>
                <w:noProof/>
                <w:webHidden/>
              </w:rPr>
              <w:fldChar w:fldCharType="begin"/>
            </w:r>
            <w:r w:rsidR="006F005C">
              <w:rPr>
                <w:noProof/>
                <w:webHidden/>
              </w:rPr>
              <w:instrText xml:space="preserve"> PAGEREF _Toc40194460 \h </w:instrText>
            </w:r>
            <w:r w:rsidR="006F005C">
              <w:rPr>
                <w:noProof/>
                <w:webHidden/>
              </w:rPr>
            </w:r>
            <w:r w:rsidR="006F005C">
              <w:rPr>
                <w:noProof/>
                <w:webHidden/>
              </w:rPr>
              <w:fldChar w:fldCharType="separate"/>
            </w:r>
            <w:r w:rsidR="006F005C">
              <w:rPr>
                <w:noProof/>
                <w:webHidden/>
              </w:rPr>
              <w:t>29</w:t>
            </w:r>
            <w:r w:rsidR="006F005C">
              <w:rPr>
                <w:noProof/>
                <w:webHidden/>
              </w:rPr>
              <w:fldChar w:fldCharType="end"/>
            </w:r>
          </w:hyperlink>
        </w:p>
        <w:p w14:paraId="5433A4DC" w14:textId="056B84FB"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61" w:history="1">
            <w:r w:rsidR="006F005C" w:rsidRPr="00E567BA">
              <w:rPr>
                <w:rStyle w:val="Hyperlien"/>
                <w:rFonts w:eastAsia="Noto Sans Symbols"/>
                <w:noProof/>
              </w:rPr>
              <w:t>Le Tour du RAPLIQ en douze mois</w:t>
            </w:r>
            <w:r w:rsidR="006F005C">
              <w:rPr>
                <w:noProof/>
                <w:webHidden/>
              </w:rPr>
              <w:tab/>
            </w:r>
            <w:r w:rsidR="006F005C">
              <w:rPr>
                <w:noProof/>
                <w:webHidden/>
              </w:rPr>
              <w:fldChar w:fldCharType="begin"/>
            </w:r>
            <w:r w:rsidR="006F005C">
              <w:rPr>
                <w:noProof/>
                <w:webHidden/>
              </w:rPr>
              <w:instrText xml:space="preserve"> PAGEREF _Toc40194461 \h </w:instrText>
            </w:r>
            <w:r w:rsidR="006F005C">
              <w:rPr>
                <w:noProof/>
                <w:webHidden/>
              </w:rPr>
            </w:r>
            <w:r w:rsidR="006F005C">
              <w:rPr>
                <w:noProof/>
                <w:webHidden/>
              </w:rPr>
              <w:fldChar w:fldCharType="separate"/>
            </w:r>
            <w:r w:rsidR="006F005C">
              <w:rPr>
                <w:noProof/>
                <w:webHidden/>
              </w:rPr>
              <w:t>29</w:t>
            </w:r>
            <w:r w:rsidR="006F005C">
              <w:rPr>
                <w:noProof/>
                <w:webHidden/>
              </w:rPr>
              <w:fldChar w:fldCharType="end"/>
            </w:r>
          </w:hyperlink>
        </w:p>
        <w:p w14:paraId="5C485CC5" w14:textId="488A9BBE"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62" w:history="1">
            <w:r w:rsidR="006F005C" w:rsidRPr="00E567BA">
              <w:rPr>
                <w:rStyle w:val="Hyperlien"/>
                <w:rFonts w:eastAsia="Noto Sans Symbols"/>
                <w:noProof/>
              </w:rPr>
              <w:t>Les subventions, toujours un pilier de notre fonctionnement</w:t>
            </w:r>
            <w:r w:rsidR="006F005C">
              <w:rPr>
                <w:noProof/>
                <w:webHidden/>
              </w:rPr>
              <w:tab/>
            </w:r>
            <w:r w:rsidR="006F005C">
              <w:rPr>
                <w:noProof/>
                <w:webHidden/>
              </w:rPr>
              <w:fldChar w:fldCharType="begin"/>
            </w:r>
            <w:r w:rsidR="006F005C">
              <w:rPr>
                <w:noProof/>
                <w:webHidden/>
              </w:rPr>
              <w:instrText xml:space="preserve"> PAGEREF _Toc40194462 \h </w:instrText>
            </w:r>
            <w:r w:rsidR="006F005C">
              <w:rPr>
                <w:noProof/>
                <w:webHidden/>
              </w:rPr>
            </w:r>
            <w:r w:rsidR="006F005C">
              <w:rPr>
                <w:noProof/>
                <w:webHidden/>
              </w:rPr>
              <w:fldChar w:fldCharType="separate"/>
            </w:r>
            <w:r w:rsidR="006F005C">
              <w:rPr>
                <w:noProof/>
                <w:webHidden/>
              </w:rPr>
              <w:t>33</w:t>
            </w:r>
            <w:r w:rsidR="006F005C">
              <w:rPr>
                <w:noProof/>
                <w:webHidden/>
              </w:rPr>
              <w:fldChar w:fldCharType="end"/>
            </w:r>
          </w:hyperlink>
        </w:p>
        <w:p w14:paraId="5F1BCB07" w14:textId="5210B49F"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63" w:history="1">
            <w:r w:rsidR="006F005C" w:rsidRPr="00E567BA">
              <w:rPr>
                <w:rStyle w:val="Hyperlien"/>
                <w:rFonts w:eastAsia="Noto Sans Symbols"/>
                <w:noProof/>
              </w:rPr>
              <w:t>Plan d’action 2020-2021</w:t>
            </w:r>
            <w:r w:rsidR="006F005C">
              <w:rPr>
                <w:noProof/>
                <w:webHidden/>
              </w:rPr>
              <w:tab/>
            </w:r>
            <w:r w:rsidR="006F005C">
              <w:rPr>
                <w:noProof/>
                <w:webHidden/>
              </w:rPr>
              <w:fldChar w:fldCharType="begin"/>
            </w:r>
            <w:r w:rsidR="006F005C">
              <w:rPr>
                <w:noProof/>
                <w:webHidden/>
              </w:rPr>
              <w:instrText xml:space="preserve"> PAGEREF _Toc40194463 \h </w:instrText>
            </w:r>
            <w:r w:rsidR="006F005C">
              <w:rPr>
                <w:noProof/>
                <w:webHidden/>
              </w:rPr>
            </w:r>
            <w:r w:rsidR="006F005C">
              <w:rPr>
                <w:noProof/>
                <w:webHidden/>
              </w:rPr>
              <w:fldChar w:fldCharType="separate"/>
            </w:r>
            <w:r w:rsidR="006F005C">
              <w:rPr>
                <w:noProof/>
                <w:webHidden/>
              </w:rPr>
              <w:t>33</w:t>
            </w:r>
            <w:r w:rsidR="006F005C">
              <w:rPr>
                <w:noProof/>
                <w:webHidden/>
              </w:rPr>
              <w:fldChar w:fldCharType="end"/>
            </w:r>
          </w:hyperlink>
        </w:p>
        <w:p w14:paraId="4848C719" w14:textId="20CDE15F"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64" w:history="1">
            <w:r w:rsidR="006F005C" w:rsidRPr="00E567BA">
              <w:rPr>
                <w:rStyle w:val="Hyperlien"/>
                <w:rFonts w:eastAsia="Noto Sans Symbols"/>
                <w:noProof/>
              </w:rPr>
              <w:t>Objectif général:</w:t>
            </w:r>
            <w:r w:rsidR="006F005C">
              <w:rPr>
                <w:noProof/>
                <w:webHidden/>
              </w:rPr>
              <w:tab/>
            </w:r>
            <w:r w:rsidR="006F005C">
              <w:rPr>
                <w:noProof/>
                <w:webHidden/>
              </w:rPr>
              <w:fldChar w:fldCharType="begin"/>
            </w:r>
            <w:r w:rsidR="006F005C">
              <w:rPr>
                <w:noProof/>
                <w:webHidden/>
              </w:rPr>
              <w:instrText xml:space="preserve"> PAGEREF _Toc40194464 \h </w:instrText>
            </w:r>
            <w:r w:rsidR="006F005C">
              <w:rPr>
                <w:noProof/>
                <w:webHidden/>
              </w:rPr>
            </w:r>
            <w:r w:rsidR="006F005C">
              <w:rPr>
                <w:noProof/>
                <w:webHidden/>
              </w:rPr>
              <w:fldChar w:fldCharType="separate"/>
            </w:r>
            <w:r w:rsidR="006F005C">
              <w:rPr>
                <w:noProof/>
                <w:webHidden/>
              </w:rPr>
              <w:t>33</w:t>
            </w:r>
            <w:r w:rsidR="006F005C">
              <w:rPr>
                <w:noProof/>
                <w:webHidden/>
              </w:rPr>
              <w:fldChar w:fldCharType="end"/>
            </w:r>
          </w:hyperlink>
        </w:p>
        <w:p w14:paraId="2B0AF814" w14:textId="09B1DF95" w:rsidR="006F005C" w:rsidRDefault="000E7C43">
          <w:pPr>
            <w:pStyle w:val="TM2"/>
            <w:tabs>
              <w:tab w:val="right" w:leader="dot" w:pos="8636"/>
            </w:tabs>
            <w:rPr>
              <w:rFonts w:asciiTheme="minorHAnsi" w:eastAsiaTheme="minorEastAsia" w:hAnsiTheme="minorHAnsi" w:cstheme="minorBidi"/>
              <w:noProof/>
              <w:sz w:val="22"/>
              <w:szCs w:val="22"/>
            </w:rPr>
          </w:pPr>
          <w:hyperlink w:anchor="_Toc40194465" w:history="1">
            <w:r w:rsidR="006F005C" w:rsidRPr="00E567BA">
              <w:rPr>
                <w:rStyle w:val="Hyperlien"/>
                <w:rFonts w:eastAsia="Noto Sans Symbols"/>
                <w:noProof/>
              </w:rPr>
              <w:t>Volets d’action et moyens:</w:t>
            </w:r>
            <w:r w:rsidR="006F005C">
              <w:rPr>
                <w:noProof/>
                <w:webHidden/>
              </w:rPr>
              <w:tab/>
            </w:r>
            <w:r w:rsidR="006F005C">
              <w:rPr>
                <w:noProof/>
                <w:webHidden/>
              </w:rPr>
              <w:fldChar w:fldCharType="begin"/>
            </w:r>
            <w:r w:rsidR="006F005C">
              <w:rPr>
                <w:noProof/>
                <w:webHidden/>
              </w:rPr>
              <w:instrText xml:space="preserve"> PAGEREF _Toc40194465 \h </w:instrText>
            </w:r>
            <w:r w:rsidR="006F005C">
              <w:rPr>
                <w:noProof/>
                <w:webHidden/>
              </w:rPr>
            </w:r>
            <w:r w:rsidR="006F005C">
              <w:rPr>
                <w:noProof/>
                <w:webHidden/>
              </w:rPr>
              <w:fldChar w:fldCharType="separate"/>
            </w:r>
            <w:r w:rsidR="006F005C">
              <w:rPr>
                <w:noProof/>
                <w:webHidden/>
              </w:rPr>
              <w:t>34</w:t>
            </w:r>
            <w:r w:rsidR="006F005C">
              <w:rPr>
                <w:noProof/>
                <w:webHidden/>
              </w:rPr>
              <w:fldChar w:fldCharType="end"/>
            </w:r>
          </w:hyperlink>
        </w:p>
        <w:p w14:paraId="5EDBE39E" w14:textId="6621B63A" w:rsidR="006F005C" w:rsidRDefault="000E7C43">
          <w:pPr>
            <w:pStyle w:val="TM3"/>
            <w:tabs>
              <w:tab w:val="left" w:pos="880"/>
              <w:tab w:val="right" w:leader="dot" w:pos="8636"/>
            </w:tabs>
            <w:rPr>
              <w:rFonts w:asciiTheme="minorHAnsi" w:eastAsiaTheme="minorEastAsia" w:hAnsiTheme="minorHAnsi" w:cstheme="minorBidi"/>
              <w:noProof/>
              <w:sz w:val="22"/>
              <w:szCs w:val="22"/>
            </w:rPr>
          </w:pPr>
          <w:hyperlink w:anchor="_Toc40194466" w:history="1">
            <w:r w:rsidR="006F005C" w:rsidRPr="00E567BA">
              <w:rPr>
                <w:rStyle w:val="Hyperlien"/>
                <w:rFonts w:eastAsia="Noto Sans Symbols"/>
                <w:noProof/>
              </w:rPr>
              <w:t>1.</w:t>
            </w:r>
            <w:r w:rsidR="006F005C">
              <w:rPr>
                <w:rFonts w:asciiTheme="minorHAnsi" w:eastAsiaTheme="minorEastAsia" w:hAnsiTheme="minorHAnsi" w:cstheme="minorBidi"/>
                <w:noProof/>
                <w:sz w:val="22"/>
                <w:szCs w:val="22"/>
              </w:rPr>
              <w:tab/>
            </w:r>
            <w:r w:rsidR="006F005C" w:rsidRPr="00E567BA">
              <w:rPr>
                <w:rStyle w:val="Hyperlien"/>
                <w:rFonts w:eastAsia="Noto Sans Symbols"/>
                <w:noProof/>
              </w:rPr>
              <w:t>Assistance et promotion des droits</w:t>
            </w:r>
            <w:r w:rsidR="006F005C">
              <w:rPr>
                <w:noProof/>
                <w:webHidden/>
              </w:rPr>
              <w:tab/>
            </w:r>
            <w:r w:rsidR="006F005C">
              <w:rPr>
                <w:noProof/>
                <w:webHidden/>
              </w:rPr>
              <w:fldChar w:fldCharType="begin"/>
            </w:r>
            <w:r w:rsidR="006F005C">
              <w:rPr>
                <w:noProof/>
                <w:webHidden/>
              </w:rPr>
              <w:instrText xml:space="preserve"> PAGEREF _Toc40194466 \h </w:instrText>
            </w:r>
            <w:r w:rsidR="006F005C">
              <w:rPr>
                <w:noProof/>
                <w:webHidden/>
              </w:rPr>
            </w:r>
            <w:r w:rsidR="006F005C">
              <w:rPr>
                <w:noProof/>
                <w:webHidden/>
              </w:rPr>
              <w:fldChar w:fldCharType="separate"/>
            </w:r>
            <w:r w:rsidR="006F005C">
              <w:rPr>
                <w:noProof/>
                <w:webHidden/>
              </w:rPr>
              <w:t>34</w:t>
            </w:r>
            <w:r w:rsidR="006F005C">
              <w:rPr>
                <w:noProof/>
                <w:webHidden/>
              </w:rPr>
              <w:fldChar w:fldCharType="end"/>
            </w:r>
          </w:hyperlink>
        </w:p>
        <w:p w14:paraId="34B801C3" w14:textId="0E3FDCFA" w:rsidR="006F005C" w:rsidRDefault="000E7C43">
          <w:pPr>
            <w:pStyle w:val="TM3"/>
            <w:tabs>
              <w:tab w:val="left" w:pos="880"/>
              <w:tab w:val="right" w:leader="dot" w:pos="8636"/>
            </w:tabs>
            <w:rPr>
              <w:rFonts w:asciiTheme="minorHAnsi" w:eastAsiaTheme="minorEastAsia" w:hAnsiTheme="minorHAnsi" w:cstheme="minorBidi"/>
              <w:noProof/>
              <w:sz w:val="22"/>
              <w:szCs w:val="22"/>
            </w:rPr>
          </w:pPr>
          <w:hyperlink w:anchor="_Toc40194467" w:history="1">
            <w:r w:rsidR="006F005C" w:rsidRPr="00E567BA">
              <w:rPr>
                <w:rStyle w:val="Hyperlien"/>
                <w:rFonts w:eastAsia="Noto Sans Symbols"/>
                <w:noProof/>
              </w:rPr>
              <w:t>2.</w:t>
            </w:r>
            <w:r w:rsidR="006F005C">
              <w:rPr>
                <w:rFonts w:asciiTheme="minorHAnsi" w:eastAsiaTheme="minorEastAsia" w:hAnsiTheme="minorHAnsi" w:cstheme="minorBidi"/>
                <w:noProof/>
                <w:sz w:val="22"/>
                <w:szCs w:val="22"/>
              </w:rPr>
              <w:tab/>
            </w:r>
            <w:r w:rsidR="006F005C" w:rsidRPr="00E567BA">
              <w:rPr>
                <w:rStyle w:val="Hyperlien"/>
                <w:rFonts w:eastAsia="Noto Sans Symbols"/>
                <w:noProof/>
              </w:rPr>
              <w:t>Sensibilisation et mobilisation</w:t>
            </w:r>
            <w:r w:rsidR="006F005C">
              <w:rPr>
                <w:noProof/>
                <w:webHidden/>
              </w:rPr>
              <w:tab/>
            </w:r>
            <w:r w:rsidR="006F005C">
              <w:rPr>
                <w:noProof/>
                <w:webHidden/>
              </w:rPr>
              <w:fldChar w:fldCharType="begin"/>
            </w:r>
            <w:r w:rsidR="006F005C">
              <w:rPr>
                <w:noProof/>
                <w:webHidden/>
              </w:rPr>
              <w:instrText xml:space="preserve"> PAGEREF _Toc40194467 \h </w:instrText>
            </w:r>
            <w:r w:rsidR="006F005C">
              <w:rPr>
                <w:noProof/>
                <w:webHidden/>
              </w:rPr>
            </w:r>
            <w:r w:rsidR="006F005C">
              <w:rPr>
                <w:noProof/>
                <w:webHidden/>
              </w:rPr>
              <w:fldChar w:fldCharType="separate"/>
            </w:r>
            <w:r w:rsidR="006F005C">
              <w:rPr>
                <w:noProof/>
                <w:webHidden/>
              </w:rPr>
              <w:t>34</w:t>
            </w:r>
            <w:r w:rsidR="006F005C">
              <w:rPr>
                <w:noProof/>
                <w:webHidden/>
              </w:rPr>
              <w:fldChar w:fldCharType="end"/>
            </w:r>
          </w:hyperlink>
        </w:p>
        <w:p w14:paraId="122855C2" w14:textId="71B47C71" w:rsidR="006F005C" w:rsidRDefault="000E7C43">
          <w:pPr>
            <w:pStyle w:val="TM3"/>
            <w:tabs>
              <w:tab w:val="left" w:pos="880"/>
              <w:tab w:val="right" w:leader="dot" w:pos="8636"/>
            </w:tabs>
            <w:rPr>
              <w:rFonts w:asciiTheme="minorHAnsi" w:eastAsiaTheme="minorEastAsia" w:hAnsiTheme="minorHAnsi" w:cstheme="minorBidi"/>
              <w:noProof/>
              <w:sz w:val="22"/>
              <w:szCs w:val="22"/>
            </w:rPr>
          </w:pPr>
          <w:hyperlink w:anchor="_Toc40194468" w:history="1">
            <w:r w:rsidR="006F005C" w:rsidRPr="00E567BA">
              <w:rPr>
                <w:rStyle w:val="Hyperlien"/>
                <w:rFonts w:eastAsia="Noto Sans Symbols"/>
                <w:noProof/>
              </w:rPr>
              <w:t>3.</w:t>
            </w:r>
            <w:r w:rsidR="006F005C">
              <w:rPr>
                <w:rFonts w:asciiTheme="minorHAnsi" w:eastAsiaTheme="minorEastAsia" w:hAnsiTheme="minorHAnsi" w:cstheme="minorBidi"/>
                <w:noProof/>
                <w:sz w:val="22"/>
                <w:szCs w:val="22"/>
              </w:rPr>
              <w:tab/>
            </w:r>
            <w:r w:rsidR="006F005C" w:rsidRPr="00E567BA">
              <w:rPr>
                <w:rStyle w:val="Hyperlien"/>
                <w:rFonts w:eastAsia="Noto Sans Symbols"/>
                <w:noProof/>
              </w:rPr>
              <w:t>Collaborations externes</w:t>
            </w:r>
            <w:r w:rsidR="006F005C">
              <w:rPr>
                <w:noProof/>
                <w:webHidden/>
              </w:rPr>
              <w:tab/>
            </w:r>
            <w:r w:rsidR="006F005C">
              <w:rPr>
                <w:noProof/>
                <w:webHidden/>
              </w:rPr>
              <w:fldChar w:fldCharType="begin"/>
            </w:r>
            <w:r w:rsidR="006F005C">
              <w:rPr>
                <w:noProof/>
                <w:webHidden/>
              </w:rPr>
              <w:instrText xml:space="preserve"> PAGEREF _Toc40194468 \h </w:instrText>
            </w:r>
            <w:r w:rsidR="006F005C">
              <w:rPr>
                <w:noProof/>
                <w:webHidden/>
              </w:rPr>
            </w:r>
            <w:r w:rsidR="006F005C">
              <w:rPr>
                <w:noProof/>
                <w:webHidden/>
              </w:rPr>
              <w:fldChar w:fldCharType="separate"/>
            </w:r>
            <w:r w:rsidR="006F005C">
              <w:rPr>
                <w:noProof/>
                <w:webHidden/>
              </w:rPr>
              <w:t>34</w:t>
            </w:r>
            <w:r w:rsidR="006F005C">
              <w:rPr>
                <w:noProof/>
                <w:webHidden/>
              </w:rPr>
              <w:fldChar w:fldCharType="end"/>
            </w:r>
          </w:hyperlink>
        </w:p>
        <w:p w14:paraId="306EA4A1" w14:textId="5E3B9184" w:rsidR="006F005C" w:rsidRDefault="000E7C43">
          <w:pPr>
            <w:pStyle w:val="TM3"/>
            <w:tabs>
              <w:tab w:val="left" w:pos="880"/>
              <w:tab w:val="right" w:leader="dot" w:pos="8636"/>
            </w:tabs>
            <w:rPr>
              <w:rFonts w:asciiTheme="minorHAnsi" w:eastAsiaTheme="minorEastAsia" w:hAnsiTheme="minorHAnsi" w:cstheme="minorBidi"/>
              <w:noProof/>
              <w:sz w:val="22"/>
              <w:szCs w:val="22"/>
            </w:rPr>
          </w:pPr>
          <w:hyperlink w:anchor="_Toc40194469" w:history="1">
            <w:r w:rsidR="006F005C" w:rsidRPr="00E567BA">
              <w:rPr>
                <w:rStyle w:val="Hyperlien"/>
                <w:rFonts w:eastAsia="Noto Sans Symbols"/>
                <w:noProof/>
              </w:rPr>
              <w:t>4.</w:t>
            </w:r>
            <w:r w:rsidR="006F005C">
              <w:rPr>
                <w:rFonts w:asciiTheme="minorHAnsi" w:eastAsiaTheme="minorEastAsia" w:hAnsiTheme="minorHAnsi" w:cstheme="minorBidi"/>
                <w:noProof/>
                <w:sz w:val="22"/>
                <w:szCs w:val="22"/>
              </w:rPr>
              <w:tab/>
            </w:r>
            <w:r w:rsidR="006F005C" w:rsidRPr="00E567BA">
              <w:rPr>
                <w:rStyle w:val="Hyperlien"/>
                <w:rFonts w:eastAsia="Noto Sans Symbols"/>
                <w:noProof/>
              </w:rPr>
              <w:t>Promotion et communication</w:t>
            </w:r>
            <w:r w:rsidR="006F005C">
              <w:rPr>
                <w:noProof/>
                <w:webHidden/>
              </w:rPr>
              <w:tab/>
            </w:r>
            <w:r w:rsidR="006F005C">
              <w:rPr>
                <w:noProof/>
                <w:webHidden/>
              </w:rPr>
              <w:fldChar w:fldCharType="begin"/>
            </w:r>
            <w:r w:rsidR="006F005C">
              <w:rPr>
                <w:noProof/>
                <w:webHidden/>
              </w:rPr>
              <w:instrText xml:space="preserve"> PAGEREF _Toc40194469 \h </w:instrText>
            </w:r>
            <w:r w:rsidR="006F005C">
              <w:rPr>
                <w:noProof/>
                <w:webHidden/>
              </w:rPr>
            </w:r>
            <w:r w:rsidR="006F005C">
              <w:rPr>
                <w:noProof/>
                <w:webHidden/>
              </w:rPr>
              <w:fldChar w:fldCharType="separate"/>
            </w:r>
            <w:r w:rsidR="006F005C">
              <w:rPr>
                <w:noProof/>
                <w:webHidden/>
              </w:rPr>
              <w:t>34</w:t>
            </w:r>
            <w:r w:rsidR="006F005C">
              <w:rPr>
                <w:noProof/>
                <w:webHidden/>
              </w:rPr>
              <w:fldChar w:fldCharType="end"/>
            </w:r>
          </w:hyperlink>
        </w:p>
        <w:p w14:paraId="1FAE9453" w14:textId="0213709C" w:rsidR="006F005C" w:rsidRDefault="000E7C43">
          <w:pPr>
            <w:pStyle w:val="TM3"/>
            <w:tabs>
              <w:tab w:val="left" w:pos="880"/>
              <w:tab w:val="right" w:leader="dot" w:pos="8636"/>
            </w:tabs>
            <w:rPr>
              <w:rFonts w:asciiTheme="minorHAnsi" w:eastAsiaTheme="minorEastAsia" w:hAnsiTheme="minorHAnsi" w:cstheme="minorBidi"/>
              <w:noProof/>
              <w:sz w:val="22"/>
              <w:szCs w:val="22"/>
            </w:rPr>
          </w:pPr>
          <w:hyperlink w:anchor="_Toc40194470" w:history="1">
            <w:r w:rsidR="006F005C" w:rsidRPr="00E567BA">
              <w:rPr>
                <w:rStyle w:val="Hyperlien"/>
                <w:rFonts w:eastAsia="Noto Sans Symbols"/>
                <w:noProof/>
              </w:rPr>
              <w:t>5.</w:t>
            </w:r>
            <w:r w:rsidR="006F005C">
              <w:rPr>
                <w:rFonts w:asciiTheme="minorHAnsi" w:eastAsiaTheme="minorEastAsia" w:hAnsiTheme="minorHAnsi" w:cstheme="minorBidi"/>
                <w:noProof/>
                <w:sz w:val="22"/>
                <w:szCs w:val="22"/>
              </w:rPr>
              <w:tab/>
            </w:r>
            <w:r w:rsidR="006F005C" w:rsidRPr="00E567BA">
              <w:rPr>
                <w:rStyle w:val="Hyperlien"/>
                <w:rFonts w:eastAsia="Noto Sans Symbols"/>
                <w:noProof/>
              </w:rPr>
              <w:t>Consolidation de la mission et des activités de l’organisme</w:t>
            </w:r>
            <w:r w:rsidR="006F005C">
              <w:rPr>
                <w:noProof/>
                <w:webHidden/>
              </w:rPr>
              <w:tab/>
            </w:r>
            <w:r w:rsidR="006F005C">
              <w:rPr>
                <w:noProof/>
                <w:webHidden/>
              </w:rPr>
              <w:fldChar w:fldCharType="begin"/>
            </w:r>
            <w:r w:rsidR="006F005C">
              <w:rPr>
                <w:noProof/>
                <w:webHidden/>
              </w:rPr>
              <w:instrText xml:space="preserve"> PAGEREF _Toc40194470 \h </w:instrText>
            </w:r>
            <w:r w:rsidR="006F005C">
              <w:rPr>
                <w:noProof/>
                <w:webHidden/>
              </w:rPr>
            </w:r>
            <w:r w:rsidR="006F005C">
              <w:rPr>
                <w:noProof/>
                <w:webHidden/>
              </w:rPr>
              <w:fldChar w:fldCharType="separate"/>
            </w:r>
            <w:r w:rsidR="006F005C">
              <w:rPr>
                <w:noProof/>
                <w:webHidden/>
              </w:rPr>
              <w:t>35</w:t>
            </w:r>
            <w:r w:rsidR="006F005C">
              <w:rPr>
                <w:noProof/>
                <w:webHidden/>
              </w:rPr>
              <w:fldChar w:fldCharType="end"/>
            </w:r>
          </w:hyperlink>
        </w:p>
        <w:p w14:paraId="077CF3D8" w14:textId="2C372D91"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71" w:history="1">
            <w:r w:rsidR="006F005C" w:rsidRPr="00E567BA">
              <w:rPr>
                <w:rStyle w:val="Hyperlien"/>
                <w:rFonts w:eastAsia="Noto Sans Symbols"/>
                <w:noProof/>
              </w:rPr>
              <w:t>Votre RAPLIQ dans les médias 2019—2020</w:t>
            </w:r>
            <w:r w:rsidR="006F005C">
              <w:rPr>
                <w:noProof/>
                <w:webHidden/>
              </w:rPr>
              <w:tab/>
            </w:r>
            <w:r w:rsidR="006F005C">
              <w:rPr>
                <w:noProof/>
                <w:webHidden/>
              </w:rPr>
              <w:fldChar w:fldCharType="begin"/>
            </w:r>
            <w:r w:rsidR="006F005C">
              <w:rPr>
                <w:noProof/>
                <w:webHidden/>
              </w:rPr>
              <w:instrText xml:space="preserve"> PAGEREF _Toc40194471 \h </w:instrText>
            </w:r>
            <w:r w:rsidR="006F005C">
              <w:rPr>
                <w:noProof/>
                <w:webHidden/>
              </w:rPr>
            </w:r>
            <w:r w:rsidR="006F005C">
              <w:rPr>
                <w:noProof/>
                <w:webHidden/>
              </w:rPr>
              <w:fldChar w:fldCharType="separate"/>
            </w:r>
            <w:r w:rsidR="006F005C">
              <w:rPr>
                <w:noProof/>
                <w:webHidden/>
              </w:rPr>
              <w:t>36</w:t>
            </w:r>
            <w:r w:rsidR="006F005C">
              <w:rPr>
                <w:noProof/>
                <w:webHidden/>
              </w:rPr>
              <w:fldChar w:fldCharType="end"/>
            </w:r>
          </w:hyperlink>
        </w:p>
        <w:p w14:paraId="5FA36814" w14:textId="33782E54" w:rsidR="006F005C" w:rsidRDefault="000E7C43">
          <w:pPr>
            <w:pStyle w:val="TM1"/>
            <w:tabs>
              <w:tab w:val="right" w:leader="dot" w:pos="8636"/>
            </w:tabs>
            <w:rPr>
              <w:rFonts w:asciiTheme="minorHAnsi" w:eastAsiaTheme="minorEastAsia" w:hAnsiTheme="minorHAnsi" w:cstheme="minorBidi"/>
              <w:noProof/>
              <w:sz w:val="22"/>
              <w:szCs w:val="22"/>
            </w:rPr>
          </w:pPr>
          <w:hyperlink w:anchor="_Toc40194472" w:history="1">
            <w:r w:rsidR="006F005C" w:rsidRPr="00E567BA">
              <w:rPr>
                <w:rStyle w:val="Hyperlien"/>
                <w:rFonts w:eastAsia="Noto Sans Symbols"/>
                <w:noProof/>
              </w:rPr>
              <w:t>Annexes</w:t>
            </w:r>
            <w:r w:rsidR="006F005C">
              <w:rPr>
                <w:noProof/>
                <w:webHidden/>
              </w:rPr>
              <w:tab/>
            </w:r>
            <w:r w:rsidR="006F005C">
              <w:rPr>
                <w:noProof/>
                <w:webHidden/>
              </w:rPr>
              <w:fldChar w:fldCharType="begin"/>
            </w:r>
            <w:r w:rsidR="006F005C">
              <w:rPr>
                <w:noProof/>
                <w:webHidden/>
              </w:rPr>
              <w:instrText xml:space="preserve"> PAGEREF _Toc40194472 \h </w:instrText>
            </w:r>
            <w:r w:rsidR="006F005C">
              <w:rPr>
                <w:noProof/>
                <w:webHidden/>
              </w:rPr>
            </w:r>
            <w:r w:rsidR="006F005C">
              <w:rPr>
                <w:noProof/>
                <w:webHidden/>
              </w:rPr>
              <w:fldChar w:fldCharType="separate"/>
            </w:r>
            <w:r w:rsidR="006F005C">
              <w:rPr>
                <w:noProof/>
                <w:webHidden/>
              </w:rPr>
              <w:t>38</w:t>
            </w:r>
            <w:r w:rsidR="006F005C">
              <w:rPr>
                <w:noProof/>
                <w:webHidden/>
              </w:rPr>
              <w:fldChar w:fldCharType="end"/>
            </w:r>
          </w:hyperlink>
        </w:p>
        <w:p w14:paraId="45E7DF13" w14:textId="464DF12E" w:rsidR="006A43D7" w:rsidRDefault="000E7C43" w:rsidP="00CF25CA">
          <w:pPr>
            <w:pStyle w:val="TM1"/>
            <w:tabs>
              <w:tab w:val="right" w:leader="dot" w:pos="8636"/>
            </w:tabs>
          </w:pPr>
          <w:hyperlink w:anchor="_Toc40194473" w:history="1">
            <w:r w:rsidR="006F005C" w:rsidRPr="00E567BA">
              <w:rPr>
                <w:rStyle w:val="Hyperlien"/>
                <w:rFonts w:eastAsia="Noto Sans Symbols"/>
                <w:noProof/>
                <w:shd w:val="clear" w:color="auto" w:fill="FFFFFF"/>
              </w:rPr>
              <w:t>États financiers et prévisions budgétaires</w:t>
            </w:r>
            <w:r w:rsidR="006F005C">
              <w:rPr>
                <w:noProof/>
                <w:webHidden/>
              </w:rPr>
              <w:tab/>
            </w:r>
            <w:r w:rsidR="006F005C">
              <w:rPr>
                <w:noProof/>
                <w:webHidden/>
              </w:rPr>
              <w:fldChar w:fldCharType="begin"/>
            </w:r>
            <w:r w:rsidR="006F005C">
              <w:rPr>
                <w:noProof/>
                <w:webHidden/>
              </w:rPr>
              <w:instrText xml:space="preserve"> PAGEREF _Toc40194473 \h </w:instrText>
            </w:r>
            <w:r w:rsidR="006F005C">
              <w:rPr>
                <w:noProof/>
                <w:webHidden/>
              </w:rPr>
            </w:r>
            <w:r w:rsidR="006F005C">
              <w:rPr>
                <w:noProof/>
                <w:webHidden/>
              </w:rPr>
              <w:fldChar w:fldCharType="separate"/>
            </w:r>
            <w:r w:rsidR="006F005C">
              <w:rPr>
                <w:noProof/>
                <w:webHidden/>
              </w:rPr>
              <w:t>41</w:t>
            </w:r>
            <w:r w:rsidR="006F005C">
              <w:rPr>
                <w:noProof/>
                <w:webHidden/>
              </w:rPr>
              <w:fldChar w:fldCharType="end"/>
            </w:r>
          </w:hyperlink>
          <w:r w:rsidR="006A43D7">
            <w:rPr>
              <w:b/>
              <w:bCs/>
              <w:lang w:val="fr-FR"/>
            </w:rPr>
            <w:fldChar w:fldCharType="end"/>
          </w:r>
        </w:p>
      </w:sdtContent>
    </w:sdt>
    <w:p w14:paraId="550988EC" w14:textId="751C412C" w:rsidR="00CF25CA" w:rsidRDefault="00CF25CA">
      <w:pPr>
        <w:rPr>
          <w:b/>
          <w:color w:val="FF0000"/>
          <w:sz w:val="32"/>
          <w:szCs w:val="32"/>
        </w:rPr>
      </w:pPr>
      <w:r>
        <w:rPr>
          <w:b/>
          <w:color w:val="FF0000"/>
          <w:sz w:val="32"/>
          <w:szCs w:val="32"/>
        </w:rPr>
        <w:br w:type="page"/>
      </w:r>
    </w:p>
    <w:p w14:paraId="20428ABB" w14:textId="77777777" w:rsidR="005F0525" w:rsidRPr="006A43D7" w:rsidRDefault="001D0CC3" w:rsidP="006A43D7">
      <w:pPr>
        <w:pStyle w:val="Titre1"/>
      </w:pPr>
      <w:bookmarkStart w:id="1" w:name="_Toc40194437"/>
      <w:r w:rsidRPr="006A43D7">
        <w:lastRenderedPageBreak/>
        <w:t>Mot de la présidente</w:t>
      </w:r>
      <w:bookmarkEnd w:id="1"/>
    </w:p>
    <w:p w14:paraId="33D0D8A3" w14:textId="77777777" w:rsidR="005F0525" w:rsidRPr="00863150" w:rsidRDefault="001D0CC3">
      <w:pPr>
        <w:pStyle w:val="LO-normal"/>
        <w:jc w:val="both"/>
        <w:rPr>
          <w:color w:val="FF0000"/>
          <w:sz w:val="22"/>
          <w:szCs w:val="22"/>
        </w:rPr>
      </w:pPr>
      <w:r w:rsidRPr="00863150">
        <w:rPr>
          <w:noProof/>
          <w:color w:val="FF0000"/>
          <w:sz w:val="22"/>
          <w:szCs w:val="22"/>
        </w:rPr>
        <w:drawing>
          <wp:anchor distT="0" distB="0" distL="114300" distR="114300" simplePos="0" relativeHeight="3" behindDoc="0" locked="0" layoutInCell="1" allowOverlap="1" wp14:anchorId="1034F77C" wp14:editId="5B070253">
            <wp:simplePos x="0" y="0"/>
            <wp:positionH relativeFrom="column">
              <wp:posOffset>0</wp:posOffset>
            </wp:positionH>
            <wp:positionV relativeFrom="paragraph">
              <wp:posOffset>159385</wp:posOffset>
            </wp:positionV>
            <wp:extent cx="1629410" cy="1626870"/>
            <wp:effectExtent l="0" t="0" r="0" b="0"/>
            <wp:wrapSquare wrapText="bothSides"/>
            <wp:docPr id="7" name="image2.jpg" descr="C:\Users\ordirapliq\AppData\Local\Microsoft\Windows\INetCacheContent.Word\FB_IMG_145919717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g" descr="C:\Users\ordirapliq\AppData\Local\Microsoft\Windows\INetCacheContent.Word\FB_IMG_1459197176658.jpg"/>
                    <pic:cNvPicPr>
                      <a:picLocks noChangeAspect="1" noChangeArrowheads="1"/>
                    </pic:cNvPicPr>
                  </pic:nvPicPr>
                  <pic:blipFill>
                    <a:blip r:embed="rId16"/>
                    <a:stretch>
                      <a:fillRect/>
                    </a:stretch>
                  </pic:blipFill>
                  <pic:spPr bwMode="auto">
                    <a:xfrm>
                      <a:off x="0" y="0"/>
                      <a:ext cx="1629410" cy="1626870"/>
                    </a:xfrm>
                    <a:prstGeom prst="rect">
                      <a:avLst/>
                    </a:prstGeom>
                  </pic:spPr>
                </pic:pic>
              </a:graphicData>
            </a:graphic>
          </wp:anchor>
        </w:drawing>
      </w:r>
    </w:p>
    <w:p w14:paraId="6E13C199"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 xml:space="preserve">Chères amies, chers amis. </w:t>
      </w:r>
    </w:p>
    <w:p w14:paraId="06F7095D" w14:textId="77777777" w:rsidR="00EC1531" w:rsidRPr="00C1688C" w:rsidRDefault="00EC1531" w:rsidP="00C66194">
      <w:pPr>
        <w:pStyle w:val="LO-normal"/>
        <w:spacing w:line="216" w:lineRule="auto"/>
        <w:jc w:val="both"/>
        <w:rPr>
          <w:color w:val="000000"/>
          <w:sz w:val="21"/>
          <w:szCs w:val="21"/>
        </w:rPr>
      </w:pPr>
    </w:p>
    <w:p w14:paraId="4E2EF526"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Pour être honnête avec vous, lors de notre dernière Assemblée générale annuelle du 13 avril 2019, je me disais que c’était peut-être la dernière fois que je voyais certaines et certains d’entre vous.</w:t>
      </w:r>
    </w:p>
    <w:p w14:paraId="7A7F8DC4" w14:textId="77777777" w:rsidR="00EC1531" w:rsidRPr="00C1688C" w:rsidRDefault="00EC1531" w:rsidP="00C66194">
      <w:pPr>
        <w:pStyle w:val="LO-normal"/>
        <w:spacing w:line="216" w:lineRule="auto"/>
        <w:jc w:val="both"/>
        <w:rPr>
          <w:color w:val="000000"/>
          <w:sz w:val="21"/>
          <w:szCs w:val="21"/>
        </w:rPr>
      </w:pPr>
    </w:p>
    <w:p w14:paraId="0A6E85AD"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Nous étions dans l’attente interminable d’une possible subvention du SACAIS, mais accablée du poids des déceptions annuelles, j’avais du mal à rassembler des pensées positives et projeter l’arrivée de l’octroi financier.</w:t>
      </w:r>
    </w:p>
    <w:p w14:paraId="4D0AFFDC" w14:textId="77777777" w:rsidR="00EC1531" w:rsidRPr="00C1688C" w:rsidRDefault="00EC1531" w:rsidP="00C66194">
      <w:pPr>
        <w:pStyle w:val="LO-normal"/>
        <w:spacing w:line="216" w:lineRule="auto"/>
        <w:jc w:val="both"/>
        <w:rPr>
          <w:color w:val="000000"/>
          <w:sz w:val="21"/>
          <w:szCs w:val="21"/>
        </w:rPr>
      </w:pPr>
    </w:p>
    <w:p w14:paraId="3A0675BC"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Et c’est à la mi-octobre seulement que nous avons appris la bonne nouvelle. Enfin, il nous était permis de rêver et de croire que ces dix ans de défrichage n’avaient pas été vains.</w:t>
      </w:r>
    </w:p>
    <w:p w14:paraId="24DF8CD5" w14:textId="77777777" w:rsidR="00EC1531" w:rsidRPr="00C1688C" w:rsidRDefault="00EC1531" w:rsidP="00C66194">
      <w:pPr>
        <w:pStyle w:val="LO-normal"/>
        <w:spacing w:line="216" w:lineRule="auto"/>
        <w:jc w:val="both"/>
        <w:rPr>
          <w:color w:val="000000"/>
          <w:sz w:val="21"/>
          <w:szCs w:val="21"/>
        </w:rPr>
      </w:pPr>
    </w:p>
    <w:p w14:paraId="2F2A918F"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Bien que ses actions soient concentrées sur Montréal et ses couronnes, votre RAPLIQ a été reconnu par le SACAIS, comme étant un organisme national. C’est donc dire que nous pouvons maintenant projeter pour l’avenir d’un Québec inclusif. Le SACAIS nous donne maintenant la possibilité de repenser ce Québec qui malheureusement, ne tient pas trop compte de notre réalité.</w:t>
      </w:r>
    </w:p>
    <w:p w14:paraId="0F1EEE0C" w14:textId="77777777" w:rsidR="00EC1531" w:rsidRPr="00C1688C" w:rsidRDefault="00EC1531" w:rsidP="00C66194">
      <w:pPr>
        <w:pStyle w:val="LO-normal"/>
        <w:spacing w:line="216" w:lineRule="auto"/>
        <w:jc w:val="both"/>
        <w:rPr>
          <w:color w:val="000000"/>
          <w:sz w:val="21"/>
          <w:szCs w:val="21"/>
        </w:rPr>
      </w:pPr>
    </w:p>
    <w:p w14:paraId="309F06B2"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Nous pouvons maintenant offrir à nos membres ce qu’ils ont toujours mérité : un organisme à l’avant-garde de leurs préoccupations; une structure aménagée selon leurs besoins; une instance ayant la prétention de changer VRAIMENT les choses et non attendre que d’autres le fassent.</w:t>
      </w:r>
    </w:p>
    <w:p w14:paraId="5FD0A750" w14:textId="77777777" w:rsidR="00EC1531" w:rsidRPr="00C1688C" w:rsidRDefault="00EC1531" w:rsidP="00C66194">
      <w:pPr>
        <w:pStyle w:val="LO-normal"/>
        <w:spacing w:line="216" w:lineRule="auto"/>
        <w:jc w:val="both"/>
        <w:rPr>
          <w:color w:val="000000"/>
          <w:sz w:val="21"/>
          <w:szCs w:val="21"/>
        </w:rPr>
      </w:pPr>
    </w:p>
    <w:p w14:paraId="62AFA14B" w14:textId="787C49C0" w:rsidR="00EC1531" w:rsidRDefault="00EC1531" w:rsidP="00C66194">
      <w:pPr>
        <w:pStyle w:val="LO-normal"/>
        <w:spacing w:line="216" w:lineRule="auto"/>
        <w:jc w:val="both"/>
        <w:rPr>
          <w:color w:val="000000"/>
          <w:sz w:val="21"/>
          <w:szCs w:val="21"/>
        </w:rPr>
      </w:pPr>
      <w:r w:rsidRPr="00C1688C">
        <w:rPr>
          <w:color w:val="000000"/>
          <w:sz w:val="21"/>
          <w:szCs w:val="21"/>
        </w:rPr>
        <w:t xml:space="preserve">Au moment d’écrire ces lignes, nous nageons en plein chaos pandémique. Le « MONDE » vit une catastrophe. La planète entière aura du mal à s’en remettre; ce sera dur de se relever de celle-là, de bien des façons; démographiquement, socialement, économiquement. Les sommes déployées pour venir en aide aux individus, aux PME qui accuseront des pertes de revenus liées de près ou de loin au COVID-19 suffiront-elles à ralentir la propagation et à stopper cette dégringolade financière ? </w:t>
      </w:r>
    </w:p>
    <w:p w14:paraId="53264A0D" w14:textId="77777777" w:rsidR="00C1688C" w:rsidRPr="00C1688C" w:rsidRDefault="00C1688C" w:rsidP="00C66194">
      <w:pPr>
        <w:pStyle w:val="LO-normal"/>
        <w:spacing w:line="216" w:lineRule="auto"/>
        <w:jc w:val="both"/>
        <w:rPr>
          <w:color w:val="000000"/>
          <w:sz w:val="21"/>
          <w:szCs w:val="21"/>
        </w:rPr>
      </w:pPr>
    </w:p>
    <w:p w14:paraId="06CBB668"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Ce qu’il faudra retenir de tout cela c’est qu’il est impératif de poursuivre le combat, pendant et après la situation tragique actuelle.</w:t>
      </w:r>
    </w:p>
    <w:p w14:paraId="5021666F" w14:textId="77777777" w:rsidR="00EC1531" w:rsidRPr="00C1688C" w:rsidRDefault="00EC1531" w:rsidP="00C66194">
      <w:pPr>
        <w:pStyle w:val="LO-normal"/>
        <w:spacing w:line="216" w:lineRule="auto"/>
        <w:jc w:val="both"/>
        <w:rPr>
          <w:color w:val="000000"/>
          <w:sz w:val="21"/>
          <w:szCs w:val="21"/>
        </w:rPr>
      </w:pPr>
    </w:p>
    <w:p w14:paraId="2C638213"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Plus que jamais il est important de se serrer les coudes pour veiller au grain afin que, dans la tourmente bureaucratique, les droits des personnes en situation de handicap soient reconnus et/ou maintenus.</w:t>
      </w:r>
    </w:p>
    <w:p w14:paraId="0081CCE7" w14:textId="77777777" w:rsidR="00EC1531" w:rsidRPr="00C1688C" w:rsidRDefault="00EC1531" w:rsidP="00C66194">
      <w:pPr>
        <w:pStyle w:val="LO-normal"/>
        <w:spacing w:line="216" w:lineRule="auto"/>
        <w:jc w:val="both"/>
        <w:rPr>
          <w:color w:val="000000"/>
          <w:sz w:val="21"/>
          <w:szCs w:val="21"/>
        </w:rPr>
      </w:pPr>
    </w:p>
    <w:p w14:paraId="0E9E5DAA"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Et peut-être que cette tragédie inattendue conscientisera plus qu’on le pense les personnes qui n’ont pas de limitation. Qui sait, nos décideurs politiques comprendront peut-être mieux nos besoins, notre réalité...</w:t>
      </w:r>
    </w:p>
    <w:p w14:paraId="6C7BE885" w14:textId="77777777" w:rsidR="00EC1531" w:rsidRPr="00C1688C" w:rsidRDefault="00EC1531" w:rsidP="00C66194">
      <w:pPr>
        <w:pStyle w:val="LO-normal"/>
        <w:spacing w:line="216" w:lineRule="auto"/>
        <w:jc w:val="both"/>
        <w:rPr>
          <w:color w:val="000000"/>
          <w:sz w:val="21"/>
          <w:szCs w:val="21"/>
        </w:rPr>
      </w:pPr>
    </w:p>
    <w:p w14:paraId="689430A2" w14:textId="77777777" w:rsidR="00EC1531" w:rsidRPr="00C1688C" w:rsidRDefault="00EC1531" w:rsidP="00C66194">
      <w:pPr>
        <w:pStyle w:val="LO-normal"/>
        <w:spacing w:line="216" w:lineRule="auto"/>
        <w:jc w:val="both"/>
        <w:rPr>
          <w:color w:val="000000"/>
          <w:sz w:val="21"/>
          <w:szCs w:val="21"/>
        </w:rPr>
      </w:pPr>
      <w:r w:rsidRPr="00C1688C">
        <w:rPr>
          <w:color w:val="000000"/>
          <w:sz w:val="21"/>
          <w:szCs w:val="21"/>
        </w:rPr>
        <w:t>D’ici là, prenez soin de vous, car on vous veut en santé pour les prochains « combats ».</w:t>
      </w:r>
    </w:p>
    <w:p w14:paraId="181AB841" w14:textId="77777777" w:rsidR="00EC1531" w:rsidRPr="00C1688C" w:rsidRDefault="00EC1531" w:rsidP="00C66194">
      <w:pPr>
        <w:pStyle w:val="LO-normal"/>
        <w:spacing w:line="216" w:lineRule="auto"/>
        <w:jc w:val="both"/>
        <w:rPr>
          <w:color w:val="000000"/>
          <w:sz w:val="21"/>
          <w:szCs w:val="21"/>
        </w:rPr>
      </w:pPr>
      <w:bookmarkStart w:id="2" w:name="_30j0zll"/>
      <w:bookmarkEnd w:id="2"/>
    </w:p>
    <w:p w14:paraId="3960C10B" w14:textId="77777777" w:rsidR="00275FD2" w:rsidRPr="00C1688C" w:rsidRDefault="00275FD2" w:rsidP="00C66194">
      <w:pPr>
        <w:pStyle w:val="LO-normal"/>
        <w:spacing w:line="216" w:lineRule="auto"/>
        <w:jc w:val="both"/>
        <w:rPr>
          <w:color w:val="000000"/>
          <w:sz w:val="21"/>
          <w:szCs w:val="21"/>
        </w:rPr>
      </w:pPr>
    </w:p>
    <w:p w14:paraId="541B63B0" w14:textId="7070FB2C" w:rsidR="00EC1531" w:rsidRPr="00C1688C" w:rsidRDefault="00EC1531" w:rsidP="00C66194">
      <w:pPr>
        <w:pStyle w:val="LO-normal"/>
        <w:spacing w:line="216" w:lineRule="auto"/>
        <w:jc w:val="both"/>
        <w:rPr>
          <w:color w:val="000000"/>
          <w:sz w:val="21"/>
          <w:szCs w:val="21"/>
        </w:rPr>
      </w:pPr>
      <w:r w:rsidRPr="00C1688C">
        <w:rPr>
          <w:color w:val="000000"/>
          <w:sz w:val="21"/>
          <w:szCs w:val="21"/>
        </w:rPr>
        <w:t>Bien à vous,</w:t>
      </w:r>
    </w:p>
    <w:p w14:paraId="39CC3B1E" w14:textId="77777777" w:rsidR="00EC1531" w:rsidRPr="00C1688C" w:rsidRDefault="00EC1531" w:rsidP="00EC1531">
      <w:pPr>
        <w:pStyle w:val="LO-normal"/>
        <w:jc w:val="both"/>
        <w:rPr>
          <w:color w:val="000000"/>
          <w:sz w:val="21"/>
          <w:szCs w:val="21"/>
        </w:rPr>
      </w:pPr>
    </w:p>
    <w:p w14:paraId="6B04C21E" w14:textId="77777777" w:rsidR="00EC1531" w:rsidRPr="00C1688C" w:rsidRDefault="00EC1531" w:rsidP="00EC1531">
      <w:pPr>
        <w:pStyle w:val="LO-normal"/>
        <w:jc w:val="both"/>
        <w:rPr>
          <w:color w:val="000000"/>
          <w:sz w:val="21"/>
          <w:szCs w:val="21"/>
        </w:rPr>
      </w:pPr>
    </w:p>
    <w:p w14:paraId="3097D908" w14:textId="5911AB26" w:rsidR="00CF25CA" w:rsidRDefault="00EC1531" w:rsidP="00EC1531">
      <w:pPr>
        <w:rPr>
          <w:sz w:val="21"/>
          <w:szCs w:val="21"/>
        </w:rPr>
      </w:pPr>
      <w:r w:rsidRPr="00C1688C">
        <w:rPr>
          <w:noProof/>
          <w:sz w:val="21"/>
          <w:szCs w:val="21"/>
        </w:rPr>
        <w:drawing>
          <wp:inline distT="0" distB="0" distL="0" distR="0" wp14:anchorId="36F0FF6C" wp14:editId="5683A0D5">
            <wp:extent cx="1191600" cy="385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1600" cy="385200"/>
                    </a:xfrm>
                    <a:prstGeom prst="rect">
                      <a:avLst/>
                    </a:prstGeom>
                    <a:noFill/>
                    <a:ln>
                      <a:noFill/>
                    </a:ln>
                  </pic:spPr>
                </pic:pic>
              </a:graphicData>
            </a:graphic>
          </wp:inline>
        </w:drawing>
      </w:r>
    </w:p>
    <w:p w14:paraId="15DFBDE7" w14:textId="77777777" w:rsidR="00CF25CA" w:rsidRDefault="00CF25CA">
      <w:pPr>
        <w:rPr>
          <w:sz w:val="21"/>
          <w:szCs w:val="21"/>
        </w:rPr>
      </w:pPr>
      <w:r>
        <w:rPr>
          <w:sz w:val="21"/>
          <w:szCs w:val="21"/>
        </w:rPr>
        <w:br w:type="page"/>
      </w:r>
    </w:p>
    <w:p w14:paraId="4C6DE38B" w14:textId="77777777" w:rsidR="002A5833" w:rsidRPr="006A43D7" w:rsidRDefault="002A5833" w:rsidP="006A43D7">
      <w:pPr>
        <w:pStyle w:val="Titre1"/>
        <w:rPr>
          <w:highlight w:val="white"/>
        </w:rPr>
      </w:pPr>
      <w:bookmarkStart w:id="3" w:name="_Toc40194438"/>
      <w:r w:rsidRPr="006A43D7">
        <w:rPr>
          <w:highlight w:val="white"/>
        </w:rPr>
        <w:lastRenderedPageBreak/>
        <w:t>Mot du Directeur-Général</w:t>
      </w:r>
      <w:bookmarkEnd w:id="3"/>
    </w:p>
    <w:p w14:paraId="1479730D" w14:textId="77777777" w:rsidR="006A43D7" w:rsidRDefault="002A5833" w:rsidP="006A43D7">
      <w:r w:rsidRPr="002A5833">
        <w:rPr>
          <w:noProof/>
        </w:rPr>
        <w:drawing>
          <wp:inline distT="0" distB="0" distL="0" distR="0" wp14:anchorId="12BDF9FA" wp14:editId="1D2BA332">
            <wp:extent cx="1004552" cy="1665776"/>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1145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4948" cy="1716179"/>
                    </a:xfrm>
                    <a:prstGeom prst="rect">
                      <a:avLst/>
                    </a:prstGeom>
                  </pic:spPr>
                </pic:pic>
              </a:graphicData>
            </a:graphic>
          </wp:inline>
        </w:drawing>
      </w:r>
      <w:r w:rsidR="00275FD2">
        <w:t xml:space="preserve"> </w:t>
      </w:r>
    </w:p>
    <w:p w14:paraId="4E780F91" w14:textId="77777777" w:rsidR="006A43D7" w:rsidRDefault="006A43D7" w:rsidP="006A43D7"/>
    <w:p w14:paraId="2EBF2AF5" w14:textId="203C9049" w:rsidR="002A5833" w:rsidRPr="00584B3F" w:rsidRDefault="002A5833" w:rsidP="006A43D7">
      <w:pPr>
        <w:rPr>
          <w:color w:val="FF0000"/>
          <w:highlight w:val="white"/>
        </w:rPr>
      </w:pPr>
      <w:r w:rsidRPr="00584B3F">
        <w:rPr>
          <w:color w:val="FF0000"/>
        </w:rPr>
        <w:t>Chères et chers membres,</w:t>
      </w:r>
    </w:p>
    <w:p w14:paraId="28A0146E" w14:textId="77777777" w:rsidR="006A43D7" w:rsidRPr="00584B3F" w:rsidRDefault="006A43D7" w:rsidP="00FE4699">
      <w:pPr>
        <w:pStyle w:val="LO-normal"/>
        <w:jc w:val="both"/>
        <w:rPr>
          <w:color w:val="FF0000"/>
          <w:sz w:val="23"/>
          <w:szCs w:val="23"/>
        </w:rPr>
      </w:pPr>
    </w:p>
    <w:p w14:paraId="76DFBC36" w14:textId="123F7CB6" w:rsidR="00781106" w:rsidRPr="00584B3F" w:rsidRDefault="00781106" w:rsidP="00FE4699">
      <w:pPr>
        <w:pStyle w:val="LO-normal"/>
        <w:jc w:val="both"/>
        <w:rPr>
          <w:color w:val="FF0000"/>
          <w:sz w:val="23"/>
          <w:szCs w:val="23"/>
        </w:rPr>
      </w:pPr>
      <w:r w:rsidRPr="00584B3F">
        <w:rPr>
          <w:color w:val="FF0000"/>
          <w:sz w:val="23"/>
          <w:szCs w:val="23"/>
        </w:rPr>
        <w:t xml:space="preserve">Que de sentiments mixtes! La joie que j’ai </w:t>
      </w:r>
      <w:r w:rsidR="005D1BBF" w:rsidRPr="00584B3F">
        <w:rPr>
          <w:color w:val="FF0000"/>
          <w:sz w:val="23"/>
          <w:szCs w:val="23"/>
        </w:rPr>
        <w:t>ressenti</w:t>
      </w:r>
      <w:r w:rsidR="00C3331B" w:rsidRPr="00584B3F">
        <w:rPr>
          <w:color w:val="FF0000"/>
          <w:sz w:val="23"/>
          <w:szCs w:val="23"/>
        </w:rPr>
        <w:t xml:space="preserve">e </w:t>
      </w:r>
      <w:r w:rsidR="0039325E" w:rsidRPr="00584B3F">
        <w:rPr>
          <w:color w:val="FF0000"/>
          <w:sz w:val="23"/>
          <w:szCs w:val="23"/>
        </w:rPr>
        <w:t>lorsque</w:t>
      </w:r>
      <w:r w:rsidRPr="00584B3F">
        <w:rPr>
          <w:color w:val="FF0000"/>
          <w:sz w:val="23"/>
          <w:szCs w:val="23"/>
        </w:rPr>
        <w:t xml:space="preserve"> votre RAPLIQ fut reconnu comme organisme national n’a d’égal que la peine et le tourment dans lequel cette pandémie nous </w:t>
      </w:r>
      <w:r w:rsidR="0039325E" w:rsidRPr="00584B3F">
        <w:rPr>
          <w:color w:val="FF0000"/>
          <w:sz w:val="23"/>
          <w:szCs w:val="23"/>
        </w:rPr>
        <w:t xml:space="preserve">plonge </w:t>
      </w:r>
      <w:r w:rsidRPr="00584B3F">
        <w:rPr>
          <w:color w:val="FF0000"/>
          <w:sz w:val="23"/>
          <w:szCs w:val="23"/>
        </w:rPr>
        <w:t>toutes et tous.</w:t>
      </w:r>
    </w:p>
    <w:p w14:paraId="00446134" w14:textId="77777777" w:rsidR="002A5833" w:rsidRPr="00584B3F" w:rsidRDefault="002A5833" w:rsidP="00FE4699">
      <w:pPr>
        <w:pStyle w:val="LO-normal"/>
        <w:jc w:val="both"/>
        <w:rPr>
          <w:color w:val="FF0000"/>
          <w:sz w:val="23"/>
          <w:szCs w:val="23"/>
        </w:rPr>
      </w:pPr>
    </w:p>
    <w:p w14:paraId="5A51A57C" w14:textId="77777777" w:rsidR="00781106" w:rsidRPr="00584B3F" w:rsidRDefault="00D92C5B" w:rsidP="00FE4699">
      <w:pPr>
        <w:pStyle w:val="LO-normal"/>
        <w:jc w:val="both"/>
        <w:rPr>
          <w:color w:val="FF0000"/>
          <w:sz w:val="23"/>
          <w:szCs w:val="23"/>
        </w:rPr>
      </w:pPr>
      <w:r w:rsidRPr="00584B3F">
        <w:rPr>
          <w:color w:val="FF0000"/>
          <w:sz w:val="23"/>
          <w:szCs w:val="23"/>
        </w:rPr>
        <w:t>Depuis</w:t>
      </w:r>
      <w:r w:rsidR="00781106" w:rsidRPr="00584B3F">
        <w:rPr>
          <w:color w:val="FF0000"/>
          <w:sz w:val="23"/>
          <w:szCs w:val="23"/>
        </w:rPr>
        <w:t xml:space="preserve"> plusieurs jours, votre RAPLIQ est en contact constant avec des cabinets ministériels, des membres et d’autres organismes de partout au Québec pour bien vous faire entendre.</w:t>
      </w:r>
    </w:p>
    <w:p w14:paraId="09467C97" w14:textId="77777777" w:rsidR="009E3BDE" w:rsidRPr="00584B3F" w:rsidRDefault="009E3BDE" w:rsidP="00FE4699">
      <w:pPr>
        <w:pStyle w:val="LO-normal"/>
        <w:jc w:val="both"/>
        <w:rPr>
          <w:color w:val="FF0000"/>
          <w:sz w:val="23"/>
          <w:szCs w:val="23"/>
        </w:rPr>
      </w:pPr>
    </w:p>
    <w:p w14:paraId="702655FD" w14:textId="49039111" w:rsidR="00781106" w:rsidRPr="00584B3F" w:rsidRDefault="00781106" w:rsidP="00FE4699">
      <w:pPr>
        <w:pStyle w:val="LO-normal"/>
        <w:jc w:val="both"/>
        <w:rPr>
          <w:color w:val="FF0000"/>
          <w:sz w:val="23"/>
          <w:szCs w:val="23"/>
        </w:rPr>
      </w:pPr>
      <w:r w:rsidRPr="00584B3F">
        <w:rPr>
          <w:color w:val="FF0000"/>
          <w:sz w:val="23"/>
          <w:szCs w:val="23"/>
        </w:rPr>
        <w:t>Je ne croyais pas que mon début de mandat de Directeur</w:t>
      </w:r>
      <w:r w:rsidR="006C4AA2" w:rsidRPr="00584B3F">
        <w:rPr>
          <w:color w:val="FF0000"/>
          <w:sz w:val="23"/>
          <w:szCs w:val="23"/>
        </w:rPr>
        <w:t xml:space="preserve"> </w:t>
      </w:r>
      <w:r w:rsidRPr="00584B3F">
        <w:rPr>
          <w:color w:val="FF0000"/>
          <w:sz w:val="23"/>
          <w:szCs w:val="23"/>
        </w:rPr>
        <w:t>général serait rempli de tels défis. J’avais un plan, des idées</w:t>
      </w:r>
      <w:r w:rsidR="006C4AA2" w:rsidRPr="00584B3F">
        <w:rPr>
          <w:color w:val="FF0000"/>
          <w:sz w:val="23"/>
          <w:szCs w:val="23"/>
        </w:rPr>
        <w:t>,</w:t>
      </w:r>
      <w:r w:rsidRPr="00584B3F">
        <w:rPr>
          <w:color w:val="FF0000"/>
          <w:sz w:val="23"/>
          <w:szCs w:val="23"/>
        </w:rPr>
        <w:t xml:space="preserve"> mais voilà que ce COVID-19 change </w:t>
      </w:r>
      <w:r w:rsidR="005D1BBF" w:rsidRPr="00584B3F">
        <w:rPr>
          <w:color w:val="FF0000"/>
          <w:sz w:val="23"/>
          <w:szCs w:val="23"/>
        </w:rPr>
        <w:t>cette trajectoire</w:t>
      </w:r>
      <w:r w:rsidRPr="00584B3F">
        <w:rPr>
          <w:color w:val="FF0000"/>
          <w:sz w:val="23"/>
          <w:szCs w:val="23"/>
        </w:rPr>
        <w:t>. Cependant il m’aura permis de réaliser une chose </w:t>
      </w:r>
      <w:r w:rsidR="005D1BBF" w:rsidRPr="00584B3F">
        <w:rPr>
          <w:color w:val="FF0000"/>
          <w:sz w:val="23"/>
          <w:szCs w:val="23"/>
        </w:rPr>
        <w:t xml:space="preserve">et </w:t>
      </w:r>
      <w:r w:rsidRPr="00584B3F">
        <w:rPr>
          <w:color w:val="FF0000"/>
          <w:sz w:val="23"/>
          <w:szCs w:val="23"/>
        </w:rPr>
        <w:t xml:space="preserve">je le dis souvent, les personnes handicapées sont presque systématiquement </w:t>
      </w:r>
      <w:r w:rsidR="009E3BDE" w:rsidRPr="00584B3F">
        <w:rPr>
          <w:color w:val="FF0000"/>
          <w:sz w:val="23"/>
          <w:szCs w:val="23"/>
        </w:rPr>
        <w:t xml:space="preserve">évacuées de tout débat de société. Malheureusement, en ce temps de crise, je ne note aucune différence. Nos élu.es parlent des aînés et des itinérants. C’est bien et nécessaire. </w:t>
      </w:r>
      <w:r w:rsidR="0039325E" w:rsidRPr="00584B3F">
        <w:rPr>
          <w:color w:val="FF0000"/>
          <w:sz w:val="23"/>
          <w:szCs w:val="23"/>
        </w:rPr>
        <w:t>Mais q</w:t>
      </w:r>
      <w:r w:rsidR="009E3BDE" w:rsidRPr="00584B3F">
        <w:rPr>
          <w:color w:val="FF0000"/>
          <w:sz w:val="23"/>
          <w:szCs w:val="23"/>
        </w:rPr>
        <w:t xml:space="preserve">u’en est-il des personnes handicapées ? Recevez-vous tous vos soins à domicile et avez-vous accès à vos transports de première nécessité ? Avez-vous assez de médicaments, de masques, de gants et de tout ce qui vous est nécessaire. </w:t>
      </w:r>
      <w:r w:rsidR="001671A4" w:rsidRPr="00584B3F">
        <w:rPr>
          <w:color w:val="FF0000"/>
          <w:sz w:val="23"/>
          <w:szCs w:val="23"/>
        </w:rPr>
        <w:t xml:space="preserve">Comment mieux vous faire entendre ? </w:t>
      </w:r>
      <w:r w:rsidR="009E3BDE" w:rsidRPr="00584B3F">
        <w:rPr>
          <w:color w:val="FF0000"/>
          <w:sz w:val="23"/>
          <w:szCs w:val="23"/>
        </w:rPr>
        <w:t xml:space="preserve">Voilà ce qui occupe mes pensées depuis le début de cette histoire. </w:t>
      </w:r>
    </w:p>
    <w:p w14:paraId="09BDC067" w14:textId="77777777" w:rsidR="001671A4" w:rsidRPr="00584B3F" w:rsidRDefault="001671A4" w:rsidP="00FE4699">
      <w:pPr>
        <w:pStyle w:val="LO-normal"/>
        <w:jc w:val="both"/>
        <w:rPr>
          <w:color w:val="FF0000"/>
          <w:sz w:val="23"/>
          <w:szCs w:val="23"/>
        </w:rPr>
      </w:pPr>
    </w:p>
    <w:p w14:paraId="4F8ADBB3" w14:textId="699F7219" w:rsidR="0039325E" w:rsidRPr="00584B3F" w:rsidRDefault="001671A4" w:rsidP="00FE4699">
      <w:pPr>
        <w:pStyle w:val="LO-normal"/>
        <w:jc w:val="both"/>
        <w:rPr>
          <w:color w:val="FF0000"/>
          <w:sz w:val="23"/>
          <w:szCs w:val="23"/>
        </w:rPr>
      </w:pPr>
      <w:r w:rsidRPr="00584B3F">
        <w:rPr>
          <w:color w:val="FF0000"/>
          <w:sz w:val="23"/>
          <w:szCs w:val="23"/>
        </w:rPr>
        <w:t xml:space="preserve">Nous allons nous sortir de cette crise, j’en suis certain et nos projets vont reprendre leur cours. J’ai tellement hâte de vous présenter notre nouveau site web qui sera non seulement disponible en </w:t>
      </w:r>
      <w:r w:rsidR="00C1688C" w:rsidRPr="00584B3F">
        <w:rPr>
          <w:color w:val="FF0000"/>
          <w:sz w:val="23"/>
          <w:szCs w:val="23"/>
        </w:rPr>
        <w:t xml:space="preserve">deux </w:t>
      </w:r>
      <w:r w:rsidRPr="00584B3F">
        <w:rPr>
          <w:color w:val="FF0000"/>
          <w:sz w:val="23"/>
          <w:szCs w:val="23"/>
        </w:rPr>
        <w:t>langues</w:t>
      </w:r>
      <w:r w:rsidR="006C4AA2" w:rsidRPr="00584B3F">
        <w:rPr>
          <w:color w:val="FF0000"/>
          <w:sz w:val="23"/>
          <w:szCs w:val="23"/>
        </w:rPr>
        <w:t>,</w:t>
      </w:r>
      <w:r w:rsidRPr="00584B3F">
        <w:rPr>
          <w:color w:val="FF0000"/>
          <w:sz w:val="23"/>
          <w:szCs w:val="23"/>
        </w:rPr>
        <w:t xml:space="preserve"> mais aussi totalement accessible pour tous. Notre nouvelle réalité nous donne des moyens pour réaliser des projets</w:t>
      </w:r>
      <w:r w:rsidR="0039325E" w:rsidRPr="00584B3F">
        <w:rPr>
          <w:color w:val="FF0000"/>
          <w:sz w:val="23"/>
          <w:szCs w:val="23"/>
        </w:rPr>
        <w:t>, de plus grande envergure,</w:t>
      </w:r>
      <w:r w:rsidRPr="00584B3F">
        <w:rPr>
          <w:color w:val="FF0000"/>
          <w:sz w:val="23"/>
          <w:szCs w:val="23"/>
        </w:rPr>
        <w:t xml:space="preserve"> toujours </w:t>
      </w:r>
      <w:r w:rsidR="006C4AA2" w:rsidRPr="00584B3F">
        <w:rPr>
          <w:color w:val="FF0000"/>
          <w:sz w:val="23"/>
          <w:szCs w:val="23"/>
        </w:rPr>
        <w:t>au</w:t>
      </w:r>
      <w:r w:rsidRPr="00584B3F">
        <w:rPr>
          <w:color w:val="FF0000"/>
          <w:sz w:val="23"/>
          <w:szCs w:val="23"/>
        </w:rPr>
        <w:t xml:space="preserve"> bénéfice de</w:t>
      </w:r>
      <w:r w:rsidR="006C4AA2" w:rsidRPr="00584B3F">
        <w:rPr>
          <w:color w:val="FF0000"/>
          <w:sz w:val="23"/>
          <w:szCs w:val="23"/>
        </w:rPr>
        <w:t xml:space="preserve"> </w:t>
      </w:r>
      <w:r w:rsidRPr="00584B3F">
        <w:rPr>
          <w:color w:val="FF0000"/>
          <w:sz w:val="23"/>
          <w:szCs w:val="23"/>
        </w:rPr>
        <w:t>nos membres</w:t>
      </w:r>
      <w:r w:rsidR="0039325E" w:rsidRPr="00584B3F">
        <w:rPr>
          <w:color w:val="FF0000"/>
          <w:sz w:val="23"/>
          <w:szCs w:val="23"/>
        </w:rPr>
        <w:t>,</w:t>
      </w:r>
      <w:r w:rsidRPr="00584B3F">
        <w:rPr>
          <w:color w:val="FF0000"/>
          <w:sz w:val="23"/>
          <w:szCs w:val="23"/>
        </w:rPr>
        <w:t xml:space="preserve"> tout autant que pour la communauté des personnes handicapées.</w:t>
      </w:r>
      <w:r w:rsidR="00A164CA" w:rsidRPr="00584B3F">
        <w:rPr>
          <w:color w:val="FF0000"/>
          <w:sz w:val="23"/>
          <w:szCs w:val="23"/>
        </w:rPr>
        <w:t xml:space="preserve"> </w:t>
      </w:r>
      <w:r w:rsidRPr="00584B3F">
        <w:rPr>
          <w:color w:val="FF0000"/>
          <w:sz w:val="23"/>
          <w:szCs w:val="23"/>
        </w:rPr>
        <w:t>Vous verrez ces projets prendre forme au fil des semaines et de</w:t>
      </w:r>
      <w:r w:rsidR="0039325E" w:rsidRPr="00584B3F">
        <w:rPr>
          <w:color w:val="FF0000"/>
          <w:sz w:val="23"/>
          <w:szCs w:val="23"/>
        </w:rPr>
        <w:t>s</w:t>
      </w:r>
      <w:r w:rsidRPr="00584B3F">
        <w:rPr>
          <w:color w:val="FF0000"/>
          <w:sz w:val="23"/>
          <w:szCs w:val="23"/>
        </w:rPr>
        <w:t xml:space="preserve"> mois qui suivent. </w:t>
      </w:r>
    </w:p>
    <w:p w14:paraId="1D1B4948" w14:textId="77777777" w:rsidR="00D92C5B" w:rsidRPr="00584B3F" w:rsidRDefault="00D92C5B" w:rsidP="00FE4699">
      <w:pPr>
        <w:pStyle w:val="LO-normal"/>
        <w:jc w:val="both"/>
        <w:rPr>
          <w:color w:val="FF0000"/>
          <w:sz w:val="23"/>
          <w:szCs w:val="23"/>
        </w:rPr>
      </w:pPr>
    </w:p>
    <w:p w14:paraId="3AD70E2C" w14:textId="7A0245C5" w:rsidR="001671A4" w:rsidRPr="00584B3F" w:rsidRDefault="001671A4" w:rsidP="00FE4699">
      <w:pPr>
        <w:pStyle w:val="LO-normal"/>
        <w:jc w:val="both"/>
        <w:rPr>
          <w:color w:val="FF0000"/>
          <w:sz w:val="23"/>
          <w:szCs w:val="23"/>
        </w:rPr>
      </w:pPr>
      <w:r w:rsidRPr="00584B3F">
        <w:rPr>
          <w:color w:val="FF0000"/>
          <w:sz w:val="23"/>
          <w:szCs w:val="23"/>
        </w:rPr>
        <w:t xml:space="preserve">Je me demande quelles leçons seront retenues une fois cette crise terminée. </w:t>
      </w:r>
      <w:r w:rsidR="00D92C5B" w:rsidRPr="00584B3F">
        <w:rPr>
          <w:color w:val="FF0000"/>
          <w:sz w:val="23"/>
          <w:szCs w:val="23"/>
        </w:rPr>
        <w:t>Une meilleure prise de conscience environnementale collective, un meilleur VIVRE ENSEMBLE ? J</w:t>
      </w:r>
      <w:r w:rsidRPr="00584B3F">
        <w:rPr>
          <w:color w:val="FF0000"/>
          <w:sz w:val="23"/>
          <w:szCs w:val="23"/>
        </w:rPr>
        <w:t>e le souhaite</w:t>
      </w:r>
      <w:r w:rsidR="00A164CA" w:rsidRPr="00584B3F">
        <w:rPr>
          <w:color w:val="FF0000"/>
          <w:sz w:val="23"/>
          <w:szCs w:val="23"/>
        </w:rPr>
        <w:t xml:space="preserve">. </w:t>
      </w:r>
      <w:r w:rsidRPr="00584B3F">
        <w:rPr>
          <w:color w:val="FF0000"/>
          <w:sz w:val="23"/>
          <w:szCs w:val="23"/>
        </w:rPr>
        <w:t xml:space="preserve">Je souhaite surtout que mes ami.es handicapées obtiennent la reconnaissance </w:t>
      </w:r>
      <w:r w:rsidR="0039325E" w:rsidRPr="00584B3F">
        <w:rPr>
          <w:color w:val="FF0000"/>
          <w:sz w:val="23"/>
          <w:szCs w:val="23"/>
        </w:rPr>
        <w:t xml:space="preserve">et la place </w:t>
      </w:r>
      <w:r w:rsidRPr="00584B3F">
        <w:rPr>
          <w:color w:val="FF0000"/>
          <w:sz w:val="23"/>
          <w:szCs w:val="23"/>
        </w:rPr>
        <w:t>qu’elle</w:t>
      </w:r>
      <w:r w:rsidR="008204B9" w:rsidRPr="00584B3F">
        <w:rPr>
          <w:color w:val="FF0000"/>
          <w:sz w:val="23"/>
          <w:szCs w:val="23"/>
        </w:rPr>
        <w:t>s</w:t>
      </w:r>
      <w:r w:rsidRPr="00584B3F">
        <w:rPr>
          <w:color w:val="FF0000"/>
          <w:sz w:val="23"/>
          <w:szCs w:val="23"/>
        </w:rPr>
        <w:t xml:space="preserve"> ou qu’ils méritent.</w:t>
      </w:r>
      <w:r w:rsidR="0039325E" w:rsidRPr="00584B3F">
        <w:rPr>
          <w:color w:val="FF0000"/>
          <w:sz w:val="23"/>
          <w:szCs w:val="23"/>
        </w:rPr>
        <w:t xml:space="preserve"> Une place de choix. Pas une place cachée derrière un mur d’indifférence.</w:t>
      </w:r>
    </w:p>
    <w:p w14:paraId="67477E9B" w14:textId="77777777" w:rsidR="00D92C5B" w:rsidRPr="00584B3F" w:rsidRDefault="00D92C5B" w:rsidP="00FE4699">
      <w:pPr>
        <w:pStyle w:val="LO-normal"/>
        <w:jc w:val="both"/>
        <w:rPr>
          <w:color w:val="FF0000"/>
          <w:sz w:val="23"/>
          <w:szCs w:val="23"/>
        </w:rPr>
      </w:pPr>
    </w:p>
    <w:p w14:paraId="3CD0EB3B" w14:textId="77777777" w:rsidR="00D92C5B" w:rsidRPr="00584B3F" w:rsidRDefault="0039325E" w:rsidP="00FE4699">
      <w:pPr>
        <w:pStyle w:val="LO-normal"/>
        <w:jc w:val="both"/>
        <w:rPr>
          <w:color w:val="FF0000"/>
          <w:sz w:val="23"/>
          <w:szCs w:val="23"/>
        </w:rPr>
      </w:pPr>
      <w:r w:rsidRPr="00584B3F">
        <w:rPr>
          <w:color w:val="FF0000"/>
          <w:sz w:val="23"/>
          <w:szCs w:val="23"/>
        </w:rPr>
        <w:t>Nous allons nous revoir très bientôt pour célébrer la fin de cette pandémie, pour célébrer la vie!</w:t>
      </w:r>
    </w:p>
    <w:p w14:paraId="35DD17FE" w14:textId="10245667" w:rsidR="00D92C5B" w:rsidRPr="00584B3F" w:rsidRDefault="00D92C5B" w:rsidP="00FE4699">
      <w:pPr>
        <w:pStyle w:val="LO-normal"/>
        <w:rPr>
          <w:color w:val="FF0000"/>
          <w:sz w:val="23"/>
          <w:szCs w:val="23"/>
        </w:rPr>
      </w:pPr>
    </w:p>
    <w:p w14:paraId="5D1358CD" w14:textId="77777777" w:rsidR="00275FD2" w:rsidRPr="00584B3F" w:rsidRDefault="00275FD2" w:rsidP="00FE4699">
      <w:pPr>
        <w:pStyle w:val="LO-normal"/>
        <w:rPr>
          <w:color w:val="FF0000"/>
          <w:sz w:val="23"/>
          <w:szCs w:val="23"/>
        </w:rPr>
      </w:pPr>
    </w:p>
    <w:p w14:paraId="4B7728F7" w14:textId="25654D01" w:rsidR="00CF25CA" w:rsidRDefault="00D92C5B" w:rsidP="00CF25CA">
      <w:pPr>
        <w:pStyle w:val="LO-normal"/>
        <w:spacing w:line="360" w:lineRule="auto"/>
        <w:jc w:val="both"/>
        <w:rPr>
          <w:color w:val="FF0000"/>
          <w:sz w:val="21"/>
          <w:szCs w:val="21"/>
        </w:rPr>
      </w:pPr>
      <w:r w:rsidRPr="00584B3F">
        <w:rPr>
          <w:noProof/>
          <w:color w:val="FF0000"/>
          <w:sz w:val="21"/>
          <w:szCs w:val="21"/>
        </w:rPr>
        <w:drawing>
          <wp:inline distT="0" distB="0" distL="0" distR="0" wp14:anchorId="2E20718F" wp14:editId="2DB13DDD">
            <wp:extent cx="1482062" cy="43788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ven - signature.png"/>
                    <pic:cNvPicPr/>
                  </pic:nvPicPr>
                  <pic:blipFill>
                    <a:blip r:embed="rId19">
                      <a:extLst>
                        <a:ext uri="{28A0092B-C50C-407E-A947-70E740481C1C}">
                          <a14:useLocalDpi xmlns:a14="http://schemas.microsoft.com/office/drawing/2010/main" val="0"/>
                        </a:ext>
                      </a:extLst>
                    </a:blip>
                    <a:stretch>
                      <a:fillRect/>
                    </a:stretch>
                  </pic:blipFill>
                  <pic:spPr>
                    <a:xfrm>
                      <a:off x="0" y="0"/>
                      <a:ext cx="1513643" cy="447213"/>
                    </a:xfrm>
                    <a:prstGeom prst="rect">
                      <a:avLst/>
                    </a:prstGeom>
                  </pic:spPr>
                </pic:pic>
              </a:graphicData>
            </a:graphic>
          </wp:inline>
        </w:drawing>
      </w:r>
      <w:r w:rsidR="00CF25CA">
        <w:rPr>
          <w:color w:val="FF0000"/>
          <w:sz w:val="21"/>
          <w:szCs w:val="21"/>
        </w:rPr>
        <w:br w:type="page"/>
      </w:r>
    </w:p>
    <w:p w14:paraId="4D59CF11" w14:textId="77777777" w:rsidR="005F0525" w:rsidRPr="006A43D7" w:rsidRDefault="001D0CC3" w:rsidP="006A43D7">
      <w:pPr>
        <w:pStyle w:val="Titre1"/>
      </w:pPr>
      <w:bookmarkStart w:id="4" w:name="_1fob9te"/>
      <w:bookmarkStart w:id="5" w:name="_Toc40194439"/>
      <w:bookmarkEnd w:id="4"/>
      <w:r w:rsidRPr="006A43D7">
        <w:lastRenderedPageBreak/>
        <w:t>Mission et historique</w:t>
      </w:r>
      <w:bookmarkEnd w:id="5"/>
    </w:p>
    <w:p w14:paraId="31C9EF84" w14:textId="2467B0CE" w:rsidR="005F0525" w:rsidRDefault="001D0CC3" w:rsidP="00275FD2">
      <w:pPr>
        <w:pStyle w:val="LO-normal"/>
        <w:jc w:val="both"/>
        <w:rPr>
          <w:color w:val="000000" w:themeColor="text1"/>
          <w:sz w:val="24"/>
          <w:szCs w:val="24"/>
        </w:rPr>
      </w:pPr>
      <w:r w:rsidRPr="00FE4699">
        <w:rPr>
          <w:color w:val="000000" w:themeColor="text1"/>
          <w:sz w:val="24"/>
          <w:szCs w:val="24"/>
        </w:rPr>
        <w:t xml:space="preserve">Le RAPLIQ est un organisme de défense et de promotion des droits des personnes en situation de handicap. Son objectif est d’éliminer la discrimination et les obstacles qui limitent actuellement l’exercice de leurs droits et de leurs libertés. Il a été fondé le 18 décembre 2009 par feu Maria Barile, Linda Gauthier, Gary Guay et Laurence Parent, quatre personnes exaspérées des frustrations causées par la discrimination et l’exclusion qu’elles vivaient (et qu’elles vivent encore). Depuis maintenant </w:t>
      </w:r>
      <w:r w:rsidR="007A4A24" w:rsidRPr="00FE4699">
        <w:rPr>
          <w:color w:val="000000" w:themeColor="text1"/>
          <w:sz w:val="24"/>
          <w:szCs w:val="24"/>
        </w:rPr>
        <w:t>dix</w:t>
      </w:r>
      <w:r w:rsidRPr="00FE4699">
        <w:rPr>
          <w:color w:val="000000" w:themeColor="text1"/>
          <w:sz w:val="24"/>
          <w:szCs w:val="24"/>
        </w:rPr>
        <w:t xml:space="preserve"> ans, le Regroupement est présent sur les scènes montréalaise, provinciale et fédérale pour défendre les droits des personnes en situation de handicap.</w:t>
      </w:r>
      <w:bookmarkStart w:id="6" w:name="_3znysh7"/>
      <w:bookmarkEnd w:id="6"/>
    </w:p>
    <w:p w14:paraId="38F69B30" w14:textId="77777777" w:rsidR="00275FD2" w:rsidRPr="00275FD2" w:rsidRDefault="00275FD2" w:rsidP="00275FD2">
      <w:pPr>
        <w:pStyle w:val="LO-normal"/>
        <w:jc w:val="both"/>
        <w:rPr>
          <w:color w:val="000000" w:themeColor="text1"/>
          <w:sz w:val="24"/>
          <w:szCs w:val="24"/>
        </w:rPr>
      </w:pPr>
    </w:p>
    <w:p w14:paraId="2AF66C07" w14:textId="77777777" w:rsidR="005F0525" w:rsidRPr="00E81020" w:rsidRDefault="001D0CC3" w:rsidP="006A43D7">
      <w:pPr>
        <w:pStyle w:val="Titre2"/>
      </w:pPr>
      <w:bookmarkStart w:id="7" w:name="_Toc40194440"/>
      <w:r w:rsidRPr="00E81020">
        <w:t>L’équipe</w:t>
      </w:r>
      <w:bookmarkEnd w:id="7"/>
    </w:p>
    <w:p w14:paraId="4A9B108C" w14:textId="77777777" w:rsidR="005F0525" w:rsidRPr="00C04CC1" w:rsidRDefault="001D0CC3">
      <w:pPr>
        <w:pStyle w:val="Titre2"/>
        <w:spacing w:line="360" w:lineRule="auto"/>
        <w:rPr>
          <w:color w:val="auto"/>
          <w:sz w:val="28"/>
          <w:szCs w:val="28"/>
        </w:rPr>
      </w:pPr>
      <w:bookmarkStart w:id="8" w:name="_2et92p0"/>
      <w:bookmarkStart w:id="9" w:name="_Toc40194441"/>
      <w:bookmarkEnd w:id="8"/>
      <w:r w:rsidRPr="00C04CC1">
        <w:rPr>
          <w:color w:val="auto"/>
          <w:sz w:val="28"/>
          <w:szCs w:val="28"/>
        </w:rPr>
        <w:t>Le Conseil d’administration</w:t>
      </w:r>
      <w:bookmarkEnd w:id="9"/>
    </w:p>
    <w:p w14:paraId="39D6BA0E" w14:textId="5D75E746" w:rsidR="005F0525" w:rsidRPr="00C04CC1" w:rsidRDefault="001D0CC3" w:rsidP="004D2EF1">
      <w:pPr>
        <w:pStyle w:val="Titre2"/>
        <w:spacing w:line="360" w:lineRule="auto"/>
        <w:rPr>
          <w:b w:val="0"/>
          <w:color w:val="auto"/>
          <w:sz w:val="28"/>
          <w:szCs w:val="28"/>
        </w:rPr>
      </w:pPr>
      <w:bookmarkStart w:id="10" w:name="_Toc40194442"/>
      <w:r w:rsidRPr="00C04CC1">
        <w:rPr>
          <w:color w:val="auto"/>
          <w:sz w:val="28"/>
          <w:szCs w:val="28"/>
        </w:rPr>
        <w:t>PRÉSIDENTE</w:t>
      </w:r>
      <w:r w:rsidRPr="00C04CC1">
        <w:rPr>
          <w:b w:val="0"/>
          <w:noProof/>
          <w:color w:val="auto"/>
          <w:sz w:val="28"/>
          <w:szCs w:val="28"/>
        </w:rPr>
        <w:drawing>
          <wp:anchor distT="57150" distB="57150" distL="57150" distR="57150" simplePos="0" relativeHeight="5" behindDoc="0" locked="0" layoutInCell="1" allowOverlap="1" wp14:anchorId="039F02A2" wp14:editId="0634AEF0">
            <wp:simplePos x="0" y="0"/>
            <wp:positionH relativeFrom="column">
              <wp:posOffset>0</wp:posOffset>
            </wp:positionH>
            <wp:positionV relativeFrom="paragraph">
              <wp:posOffset>407035</wp:posOffset>
            </wp:positionV>
            <wp:extent cx="1049655" cy="1569085"/>
            <wp:effectExtent l="0" t="0" r="0" b="0"/>
            <wp:wrapSquare wrapText="bothSides"/>
            <wp:docPr id="9" name="image1.jpg" descr="C:\Users\ordirapliq\AppData\Local\Microsoft\Windows\INetCache\Content.Word\ph_linda_gauthier_p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g" descr="C:\Users\ordirapliq\AppData\Local\Microsoft\Windows\INetCache\Content.Word\ph_linda_gauthier_ptp-1.jpg"/>
                    <pic:cNvPicPr>
                      <a:picLocks noChangeAspect="1" noChangeArrowheads="1"/>
                    </pic:cNvPicPr>
                  </pic:nvPicPr>
                  <pic:blipFill>
                    <a:blip r:embed="rId20"/>
                    <a:stretch>
                      <a:fillRect/>
                    </a:stretch>
                  </pic:blipFill>
                  <pic:spPr bwMode="auto">
                    <a:xfrm>
                      <a:off x="0" y="0"/>
                      <a:ext cx="1049655" cy="1569085"/>
                    </a:xfrm>
                    <a:prstGeom prst="rect">
                      <a:avLst/>
                    </a:prstGeom>
                  </pic:spPr>
                </pic:pic>
              </a:graphicData>
            </a:graphic>
          </wp:anchor>
        </w:drawing>
      </w:r>
      <w:r w:rsidRPr="00C04CC1">
        <w:rPr>
          <w:b w:val="0"/>
          <w:color w:val="auto"/>
          <w:sz w:val="28"/>
          <w:szCs w:val="28"/>
        </w:rPr>
        <w:t> </w:t>
      </w:r>
      <w:r w:rsidR="004D2EF1" w:rsidRPr="00C04CC1">
        <w:rPr>
          <w:b w:val="0"/>
          <w:color w:val="auto"/>
          <w:sz w:val="28"/>
          <w:szCs w:val="28"/>
        </w:rPr>
        <w:t xml:space="preserve">– </w:t>
      </w:r>
      <w:r w:rsidR="004D2EF1" w:rsidRPr="00C04CC1">
        <w:rPr>
          <w:bCs/>
          <w:color w:val="auto"/>
          <w:sz w:val="28"/>
          <w:szCs w:val="28"/>
        </w:rPr>
        <w:t>Linda Gauthier</w:t>
      </w:r>
      <w:bookmarkEnd w:id="10"/>
    </w:p>
    <w:p w14:paraId="7DAC73D6" w14:textId="77777777" w:rsidR="005F0525" w:rsidRPr="00C04CC1" w:rsidRDefault="001D0CC3">
      <w:pPr>
        <w:pStyle w:val="LO-normal"/>
        <w:jc w:val="both"/>
        <w:rPr>
          <w:sz w:val="24"/>
          <w:szCs w:val="24"/>
        </w:rPr>
      </w:pPr>
      <w:r w:rsidRPr="00C04CC1">
        <w:rPr>
          <w:sz w:val="24"/>
          <w:szCs w:val="24"/>
        </w:rPr>
        <w:t xml:space="preserve">Elle est cofondatrice et porte-parole de l’organisme. Conceptrice de plusieurs projets du RAPLIQ. </w:t>
      </w:r>
    </w:p>
    <w:p w14:paraId="5BE4E741" w14:textId="77777777" w:rsidR="005F0525" w:rsidRPr="00C04CC1" w:rsidRDefault="005F0525">
      <w:pPr>
        <w:pStyle w:val="LO-normal"/>
        <w:jc w:val="both"/>
        <w:rPr>
          <w:sz w:val="24"/>
          <w:szCs w:val="24"/>
        </w:rPr>
      </w:pPr>
    </w:p>
    <w:p w14:paraId="77889508" w14:textId="77B44A7A" w:rsidR="005F0525" w:rsidRPr="00C04CC1" w:rsidRDefault="001D0CC3">
      <w:pPr>
        <w:pStyle w:val="LO-normal"/>
        <w:jc w:val="both"/>
        <w:rPr>
          <w:sz w:val="24"/>
          <w:szCs w:val="24"/>
        </w:rPr>
      </w:pPr>
      <w:r w:rsidRPr="00C04CC1">
        <w:rPr>
          <w:sz w:val="24"/>
          <w:szCs w:val="24"/>
        </w:rPr>
        <w:t>Elle assume également des relations publiques de l’organisme. En outre, elle assiste les personnes ayant des limitations fonctionnelles victimes de situations discriminatoires, voire criminelles, en rédigeant leurs plaintes et en les assistant devant la Commission des droits de la personne et des droits de la jeunesse et les accompagne jusqu’à la fermeture du dossier (médiation, enquête, tribunal).</w:t>
      </w:r>
    </w:p>
    <w:p w14:paraId="5A9A3084" w14:textId="77777777" w:rsidR="00275FD2" w:rsidRPr="00C04CC1" w:rsidRDefault="00275FD2">
      <w:pPr>
        <w:pStyle w:val="LO-normal"/>
        <w:jc w:val="both"/>
        <w:rPr>
          <w:sz w:val="24"/>
          <w:szCs w:val="24"/>
        </w:rPr>
      </w:pPr>
    </w:p>
    <w:p w14:paraId="4DCA4DBD" w14:textId="77777777" w:rsidR="005F0525" w:rsidRPr="00C04CC1" w:rsidRDefault="001D0CC3">
      <w:pPr>
        <w:pStyle w:val="LO-normal"/>
        <w:spacing w:after="120" w:line="360" w:lineRule="auto"/>
        <w:jc w:val="both"/>
        <w:rPr>
          <w:sz w:val="24"/>
          <w:szCs w:val="24"/>
        </w:rPr>
      </w:pPr>
      <w:r w:rsidRPr="00C04CC1">
        <w:rPr>
          <w:sz w:val="24"/>
          <w:szCs w:val="24"/>
        </w:rPr>
        <w:t>Linda Gauthier est très engagée dans sa communauté et dans sa ville.</w:t>
      </w:r>
    </w:p>
    <w:p w14:paraId="651532FC" w14:textId="77777777" w:rsidR="005F0525" w:rsidRPr="00C04CC1" w:rsidRDefault="001D0CC3">
      <w:pPr>
        <w:pStyle w:val="LO-normal"/>
        <w:jc w:val="both"/>
        <w:rPr>
          <w:sz w:val="24"/>
          <w:szCs w:val="24"/>
        </w:rPr>
      </w:pPr>
      <w:r w:rsidRPr="00C04CC1">
        <w:rPr>
          <w:sz w:val="24"/>
          <w:szCs w:val="24"/>
        </w:rPr>
        <w:t>Elle participe activement à de nombreuses commissions et consultations publiques. Elle assure la « chronique activiste » à l’émission « Les Capés » à la station de radio CKIA de Québec.</w:t>
      </w:r>
    </w:p>
    <w:p w14:paraId="7951D9E4" w14:textId="77777777" w:rsidR="005F0525" w:rsidRPr="00C04CC1" w:rsidRDefault="005F0525">
      <w:pPr>
        <w:pStyle w:val="LO-normal"/>
        <w:jc w:val="both"/>
        <w:rPr>
          <w:sz w:val="24"/>
          <w:szCs w:val="24"/>
        </w:rPr>
      </w:pPr>
    </w:p>
    <w:p w14:paraId="5420F2B1" w14:textId="34B1AA7C" w:rsidR="00CF25CA" w:rsidRPr="00C04CC1" w:rsidRDefault="001D0CC3">
      <w:pPr>
        <w:pStyle w:val="LO-normal"/>
        <w:jc w:val="both"/>
        <w:rPr>
          <w:sz w:val="24"/>
          <w:szCs w:val="24"/>
        </w:rPr>
      </w:pPr>
      <w:r w:rsidRPr="00C04CC1">
        <w:rPr>
          <w:sz w:val="24"/>
          <w:szCs w:val="24"/>
        </w:rPr>
        <w:t>En matière de discrimination, elle s’intéresse beaucoup aux divers systèmes d’oppression tels que le racisme, le sexisme et particulièrement le</w:t>
      </w:r>
      <w:r w:rsidR="00275FD2" w:rsidRPr="00C04CC1">
        <w:rPr>
          <w:sz w:val="24"/>
          <w:szCs w:val="24"/>
        </w:rPr>
        <w:t xml:space="preserve"> </w:t>
      </w:r>
      <w:r w:rsidRPr="00C04CC1">
        <w:rPr>
          <w:sz w:val="24"/>
          <w:szCs w:val="24"/>
        </w:rPr>
        <w:t xml:space="preserve">capacitisme (ableism). </w:t>
      </w:r>
      <w:r w:rsidR="00A164CA" w:rsidRPr="00C04CC1">
        <w:rPr>
          <w:sz w:val="24"/>
          <w:szCs w:val="24"/>
        </w:rPr>
        <w:t>L</w:t>
      </w:r>
      <w:r w:rsidRPr="00C04CC1">
        <w:rPr>
          <w:sz w:val="24"/>
          <w:szCs w:val="24"/>
        </w:rPr>
        <w:t>’intersectionnalité est également une de ses grandes préoccupations et sera certainement l’objet d’un éventuel mémoire.</w:t>
      </w:r>
    </w:p>
    <w:p w14:paraId="1EE62114" w14:textId="77777777" w:rsidR="00CF25CA" w:rsidRPr="00C04CC1" w:rsidRDefault="00CF25CA">
      <w:r w:rsidRPr="00C04CC1">
        <w:br w:type="page"/>
      </w:r>
    </w:p>
    <w:p w14:paraId="04126E5E" w14:textId="77777777" w:rsidR="005F0525" w:rsidRPr="00C04CC1" w:rsidRDefault="004D2EF1">
      <w:pPr>
        <w:pStyle w:val="LO-normal"/>
        <w:rPr>
          <w:b/>
          <w:sz w:val="28"/>
          <w:szCs w:val="28"/>
          <w:highlight w:val="white"/>
        </w:rPr>
      </w:pPr>
      <w:r w:rsidRPr="00C04CC1">
        <w:rPr>
          <w:b/>
          <w:sz w:val="28"/>
          <w:szCs w:val="28"/>
          <w:highlight w:val="white"/>
        </w:rPr>
        <w:lastRenderedPageBreak/>
        <w:t xml:space="preserve">DIRECTEUR-GÉNÉRAL </w:t>
      </w:r>
      <w:r w:rsidR="001D0CC3" w:rsidRPr="00C04CC1">
        <w:rPr>
          <w:b/>
          <w:sz w:val="28"/>
          <w:szCs w:val="28"/>
          <w:highlight w:val="white"/>
        </w:rPr>
        <w:t>- Steven Laperrière</w:t>
      </w:r>
    </w:p>
    <w:p w14:paraId="5220D1C2" w14:textId="77777777" w:rsidR="008549B8" w:rsidRPr="00C04CC1" w:rsidRDefault="008549B8">
      <w:pPr>
        <w:pStyle w:val="LO-normal"/>
        <w:rPr>
          <w:b/>
          <w:sz w:val="24"/>
          <w:szCs w:val="24"/>
          <w:highlight w:val="white"/>
        </w:rPr>
      </w:pPr>
    </w:p>
    <w:p w14:paraId="501BCF80" w14:textId="59F7F809" w:rsidR="008549B8" w:rsidRPr="00C04CC1" w:rsidRDefault="008549B8">
      <w:pPr>
        <w:pStyle w:val="LO-normal"/>
        <w:spacing w:before="120" w:after="120"/>
        <w:jc w:val="both"/>
        <w:rPr>
          <w:sz w:val="23"/>
          <w:szCs w:val="23"/>
        </w:rPr>
      </w:pPr>
      <w:r w:rsidRPr="00C04CC1">
        <w:rPr>
          <w:noProof/>
          <w:sz w:val="23"/>
          <w:szCs w:val="23"/>
        </w:rPr>
        <w:drawing>
          <wp:inline distT="0" distB="0" distL="0" distR="0" wp14:anchorId="2E27D580" wp14:editId="49365EB3">
            <wp:extent cx="870099" cy="1442822"/>
            <wp:effectExtent l="0" t="0" r="635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_1145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1180" cy="1494362"/>
                    </a:xfrm>
                    <a:prstGeom prst="rect">
                      <a:avLst/>
                    </a:prstGeom>
                  </pic:spPr>
                </pic:pic>
              </a:graphicData>
            </a:graphic>
          </wp:inline>
        </w:drawing>
      </w:r>
    </w:p>
    <w:p w14:paraId="55F43B0A" w14:textId="18FDC44B" w:rsidR="005F0525" w:rsidRPr="00C04CC1" w:rsidRDefault="00137DF3">
      <w:pPr>
        <w:pStyle w:val="LO-normal"/>
        <w:spacing w:before="120" w:after="120"/>
        <w:jc w:val="both"/>
        <w:rPr>
          <w:sz w:val="24"/>
          <w:szCs w:val="24"/>
        </w:rPr>
      </w:pPr>
      <w:r w:rsidRPr="00C04CC1">
        <w:rPr>
          <w:sz w:val="24"/>
          <w:szCs w:val="24"/>
        </w:rPr>
        <w:t xml:space="preserve">Directeur </w:t>
      </w:r>
      <w:r w:rsidR="006C4AA2" w:rsidRPr="00C04CC1">
        <w:rPr>
          <w:sz w:val="24"/>
          <w:szCs w:val="24"/>
        </w:rPr>
        <w:t>général</w:t>
      </w:r>
      <w:r w:rsidRPr="00C04CC1">
        <w:rPr>
          <w:sz w:val="24"/>
          <w:szCs w:val="24"/>
        </w:rPr>
        <w:t xml:space="preserve"> du RAPLIQ depuis </w:t>
      </w:r>
      <w:r w:rsidR="006C4AA2" w:rsidRPr="00C04CC1">
        <w:rPr>
          <w:sz w:val="24"/>
          <w:szCs w:val="24"/>
        </w:rPr>
        <w:t>n</w:t>
      </w:r>
      <w:r w:rsidRPr="00C04CC1">
        <w:rPr>
          <w:sz w:val="24"/>
          <w:szCs w:val="24"/>
        </w:rPr>
        <w:t>ovembre 2019, auparavant entrepreneur en</w:t>
      </w:r>
      <w:r w:rsidR="001D0CC3" w:rsidRPr="00C04CC1">
        <w:rPr>
          <w:sz w:val="24"/>
          <w:szCs w:val="24"/>
        </w:rPr>
        <w:t xml:space="preserve"> entretien commercial </w:t>
      </w:r>
      <w:r w:rsidRPr="00C04CC1">
        <w:rPr>
          <w:sz w:val="24"/>
          <w:szCs w:val="24"/>
        </w:rPr>
        <w:t>pendant 20 ans</w:t>
      </w:r>
      <w:r w:rsidR="001D0CC3" w:rsidRPr="00C04CC1">
        <w:rPr>
          <w:sz w:val="24"/>
          <w:szCs w:val="24"/>
        </w:rPr>
        <w:t xml:space="preserve">, passionné de politique municipale et impliqué dans </w:t>
      </w:r>
      <w:r w:rsidRPr="00C04CC1">
        <w:rPr>
          <w:sz w:val="24"/>
          <w:szCs w:val="24"/>
        </w:rPr>
        <w:t>son</w:t>
      </w:r>
      <w:r w:rsidR="001D0CC3" w:rsidRPr="00C04CC1">
        <w:rPr>
          <w:sz w:val="24"/>
          <w:szCs w:val="24"/>
        </w:rPr>
        <w:t xml:space="preserve"> arrondissement de LaSalle et aussi à Montréal</w:t>
      </w:r>
      <w:r w:rsidR="00DD0F21" w:rsidRPr="00C04CC1">
        <w:rPr>
          <w:sz w:val="24"/>
          <w:szCs w:val="24"/>
        </w:rPr>
        <w:t xml:space="preserve">. Il compte à son actif </w:t>
      </w:r>
      <w:r w:rsidR="001D0CC3" w:rsidRPr="00C04CC1">
        <w:rPr>
          <w:sz w:val="24"/>
          <w:szCs w:val="24"/>
        </w:rPr>
        <w:t>plusieurs interventions aux diverses périodes de questions citoyennes des différentes instances.</w:t>
      </w:r>
    </w:p>
    <w:p w14:paraId="1589CACC" w14:textId="77777777" w:rsidR="005F0525" w:rsidRPr="00C04CC1" w:rsidRDefault="001D0CC3">
      <w:pPr>
        <w:pStyle w:val="LO-normal"/>
        <w:spacing w:after="120"/>
        <w:jc w:val="both"/>
        <w:rPr>
          <w:sz w:val="24"/>
          <w:szCs w:val="24"/>
        </w:rPr>
      </w:pPr>
      <w:r w:rsidRPr="00C04CC1">
        <w:rPr>
          <w:sz w:val="24"/>
          <w:szCs w:val="24"/>
        </w:rPr>
        <w:t xml:space="preserve">Par </w:t>
      </w:r>
      <w:r w:rsidR="00DD0F21" w:rsidRPr="00C04CC1">
        <w:rPr>
          <w:sz w:val="24"/>
          <w:szCs w:val="24"/>
        </w:rPr>
        <w:t>son</w:t>
      </w:r>
      <w:r w:rsidRPr="00C04CC1">
        <w:rPr>
          <w:sz w:val="24"/>
          <w:szCs w:val="24"/>
        </w:rPr>
        <w:t xml:space="preserve"> implication,</w:t>
      </w:r>
      <w:r w:rsidR="00DD0F21" w:rsidRPr="00C04CC1">
        <w:rPr>
          <w:sz w:val="24"/>
          <w:szCs w:val="24"/>
        </w:rPr>
        <w:t xml:space="preserve"> il espère </w:t>
      </w:r>
      <w:r w:rsidRPr="00C04CC1">
        <w:rPr>
          <w:sz w:val="24"/>
          <w:szCs w:val="24"/>
        </w:rPr>
        <w:t xml:space="preserve">contribuer à améliorer la qualité de vie des gens et prouver aux jeunes qui nous suivront qu’il </w:t>
      </w:r>
      <w:r w:rsidR="00955CC0" w:rsidRPr="00C04CC1">
        <w:rPr>
          <w:sz w:val="24"/>
          <w:szCs w:val="24"/>
        </w:rPr>
        <w:t>est</w:t>
      </w:r>
      <w:r w:rsidRPr="00C04CC1">
        <w:rPr>
          <w:sz w:val="24"/>
          <w:szCs w:val="24"/>
        </w:rPr>
        <w:t xml:space="preserve"> possible de s’impliquer dans un organisme ou en politique, et de le faire avec le cœur, les tripes, la tête et avec honneur pour les inspirer à leur tour à s’impliquer.</w:t>
      </w:r>
    </w:p>
    <w:p w14:paraId="6235B79E" w14:textId="7659300C" w:rsidR="003F0A4B" w:rsidRPr="00C04CC1" w:rsidRDefault="001D0CC3">
      <w:pPr>
        <w:pStyle w:val="LO-normal"/>
        <w:spacing w:after="120"/>
        <w:jc w:val="both"/>
        <w:rPr>
          <w:sz w:val="24"/>
          <w:szCs w:val="24"/>
        </w:rPr>
      </w:pPr>
      <w:r w:rsidRPr="00C04CC1">
        <w:rPr>
          <w:sz w:val="24"/>
          <w:szCs w:val="24"/>
        </w:rPr>
        <w:t>À plusieurs cordes à son arc. Il a une grande aisance à la rédaction, de surcroît des lettres à caractère politique. Il a un excellent sens du jugement et est bon conciliateur. Il assiste des personnes ayant subi de la discrimination avec</w:t>
      </w:r>
      <w:r w:rsidR="00BF4CDB" w:rsidRPr="00C04CC1">
        <w:rPr>
          <w:sz w:val="24"/>
          <w:szCs w:val="24"/>
        </w:rPr>
        <w:t xml:space="preserve"> leur</w:t>
      </w:r>
      <w:r w:rsidRPr="00C04CC1">
        <w:rPr>
          <w:sz w:val="24"/>
          <w:szCs w:val="24"/>
        </w:rPr>
        <w:t xml:space="preserve"> plainte devant les Commissions de droit de la personne (québécoise et canadienne)</w:t>
      </w:r>
      <w:r w:rsidR="003F0A4B" w:rsidRPr="00C04CC1">
        <w:rPr>
          <w:sz w:val="24"/>
          <w:szCs w:val="24"/>
        </w:rPr>
        <w:t>.</w:t>
      </w:r>
      <w:r w:rsidR="00FE4699" w:rsidRPr="00C04CC1">
        <w:rPr>
          <w:sz w:val="24"/>
          <w:szCs w:val="24"/>
        </w:rPr>
        <w:t xml:space="preserve"> Sa philosophie : « Ne plus accepter l’inacceptable. »</w:t>
      </w:r>
    </w:p>
    <w:p w14:paraId="4C0F466F" w14:textId="77777777" w:rsidR="00275FD2" w:rsidRPr="00C04CC1" w:rsidRDefault="00275FD2">
      <w:pPr>
        <w:pStyle w:val="LO-normal"/>
        <w:spacing w:after="120"/>
        <w:jc w:val="both"/>
        <w:rPr>
          <w:sz w:val="24"/>
          <w:szCs w:val="24"/>
        </w:rPr>
      </w:pPr>
    </w:p>
    <w:p w14:paraId="41D21B7D" w14:textId="77777777" w:rsidR="00507247" w:rsidRPr="00C04CC1" w:rsidRDefault="00507247" w:rsidP="00507247">
      <w:pPr>
        <w:pStyle w:val="LO-normal"/>
        <w:spacing w:before="280" w:after="280"/>
        <w:rPr>
          <w:b/>
          <w:sz w:val="28"/>
          <w:szCs w:val="28"/>
        </w:rPr>
      </w:pPr>
      <w:r w:rsidRPr="00C04CC1">
        <w:rPr>
          <w:b/>
          <w:sz w:val="28"/>
          <w:szCs w:val="28"/>
        </w:rPr>
        <w:t>Vice-Président – Paul Lupien</w:t>
      </w:r>
    </w:p>
    <w:p w14:paraId="34756440" w14:textId="0F2E07E6" w:rsidR="00507247" w:rsidRPr="00C04CC1" w:rsidRDefault="00507247" w:rsidP="00507247">
      <w:pPr>
        <w:pStyle w:val="LO-normal"/>
        <w:spacing w:before="280" w:after="280"/>
        <w:rPr>
          <w:sz w:val="24"/>
          <w:szCs w:val="24"/>
        </w:rPr>
      </w:pPr>
      <w:r w:rsidRPr="00C04CC1">
        <w:rPr>
          <w:noProof/>
          <w:sz w:val="24"/>
          <w:szCs w:val="24"/>
        </w:rPr>
        <w:drawing>
          <wp:inline distT="0" distB="0" distL="0" distR="0" wp14:anchorId="45DBD2A4" wp14:editId="1D2CC0B6">
            <wp:extent cx="1447800" cy="14478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hoto Paul Parlement de Québe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0834" cy="1460834"/>
                    </a:xfrm>
                    <a:prstGeom prst="rect">
                      <a:avLst/>
                    </a:prstGeom>
                  </pic:spPr>
                </pic:pic>
              </a:graphicData>
            </a:graphic>
          </wp:inline>
        </w:drawing>
      </w:r>
    </w:p>
    <w:p w14:paraId="1693BCED" w14:textId="0036B0E4" w:rsidR="00CF25CA" w:rsidRPr="00C04CC1" w:rsidRDefault="00C6652E" w:rsidP="00C66194">
      <w:pPr>
        <w:jc w:val="both"/>
        <w:rPr>
          <w:shd w:val="clear" w:color="auto" w:fill="FFFFFF"/>
        </w:rPr>
      </w:pPr>
      <w:r w:rsidRPr="00C04CC1">
        <w:rPr>
          <w:shd w:val="clear" w:color="auto" w:fill="FFFFFF"/>
        </w:rPr>
        <w:t xml:space="preserve">Atteint d’une maladie neurodégénérative depuis avril 2017, il a vite constaté la discrimination systémique au Québec et devant cette injustice, il entreprend certaines actions de son côté pour changer les choses. En 2018, il rencontre le RAPLIQ et s’implique immédiatement en tant que membre. Nommé sur le CA </w:t>
      </w:r>
      <w:r w:rsidR="00286B86" w:rsidRPr="00C04CC1">
        <w:rPr>
          <w:shd w:val="clear" w:color="auto" w:fill="FFFFFF"/>
        </w:rPr>
        <w:t xml:space="preserve">en </w:t>
      </w:r>
      <w:r w:rsidRPr="00C04CC1">
        <w:rPr>
          <w:shd w:val="clear" w:color="auto" w:fill="FFFFFF"/>
        </w:rPr>
        <w:t xml:space="preserve">2019, il est maintenant Vice-Président et responsable du dossier transport. Il représente le RAPLIQ à la COPHAN et est membre du </w:t>
      </w:r>
      <w:r w:rsidR="005C1459" w:rsidRPr="00C04CC1">
        <w:rPr>
          <w:shd w:val="clear" w:color="auto" w:fill="FFFFFF"/>
        </w:rPr>
        <w:t>C</w:t>
      </w:r>
      <w:r w:rsidRPr="00C04CC1">
        <w:rPr>
          <w:shd w:val="clear" w:color="auto" w:fill="FFFFFF"/>
        </w:rPr>
        <w:t>onseil d’</w:t>
      </w:r>
      <w:r w:rsidR="005C1459" w:rsidRPr="00C04CC1">
        <w:rPr>
          <w:shd w:val="clear" w:color="auto" w:fill="FFFFFF"/>
        </w:rPr>
        <w:t>a</w:t>
      </w:r>
      <w:r w:rsidRPr="00C04CC1">
        <w:rPr>
          <w:shd w:val="clear" w:color="auto" w:fill="FFFFFF"/>
        </w:rPr>
        <w:t xml:space="preserve">dministration </w:t>
      </w:r>
      <w:r w:rsidR="00286B86" w:rsidRPr="00C04CC1">
        <w:rPr>
          <w:shd w:val="clear" w:color="auto" w:fill="FFFFFF"/>
        </w:rPr>
        <w:t>en tant que</w:t>
      </w:r>
      <w:r w:rsidRPr="00C04CC1">
        <w:rPr>
          <w:shd w:val="clear" w:color="auto" w:fill="FFFFFF"/>
        </w:rPr>
        <w:t xml:space="preserve"> Vice-Président, responsable du Comité transport. Il </w:t>
      </w:r>
      <w:r w:rsidR="00BF4CDB" w:rsidRPr="00C04CC1">
        <w:rPr>
          <w:shd w:val="clear" w:color="auto" w:fill="FFFFFF"/>
        </w:rPr>
        <w:t xml:space="preserve">siège aussi sur </w:t>
      </w:r>
      <w:r w:rsidRPr="00C04CC1">
        <w:rPr>
          <w:shd w:val="clear" w:color="auto" w:fill="FFFFFF"/>
        </w:rPr>
        <w:t xml:space="preserve">le CA de la CNEIS </w:t>
      </w:r>
      <w:r w:rsidR="00286B86" w:rsidRPr="00C04CC1">
        <w:rPr>
          <w:shd w:val="clear" w:color="auto" w:fill="FFFFFF"/>
        </w:rPr>
        <w:t>en tant qu’</w:t>
      </w:r>
      <w:r w:rsidRPr="00C04CC1">
        <w:rPr>
          <w:shd w:val="clear" w:color="auto" w:fill="FFFFFF"/>
        </w:rPr>
        <w:t>administrateur.</w:t>
      </w:r>
    </w:p>
    <w:p w14:paraId="4D2CDA11" w14:textId="77777777" w:rsidR="00CF25CA" w:rsidRPr="00C04CC1" w:rsidRDefault="00CF25CA">
      <w:pPr>
        <w:rPr>
          <w:shd w:val="clear" w:color="auto" w:fill="FFFFFF"/>
        </w:rPr>
      </w:pPr>
      <w:r w:rsidRPr="00C04CC1">
        <w:rPr>
          <w:shd w:val="clear" w:color="auto" w:fill="FFFFFF"/>
        </w:rPr>
        <w:br w:type="page"/>
      </w:r>
    </w:p>
    <w:p w14:paraId="5780E6F2" w14:textId="77777777" w:rsidR="005F0525" w:rsidRPr="00C04CC1" w:rsidRDefault="001D0CC3">
      <w:pPr>
        <w:pStyle w:val="LO-normal"/>
        <w:spacing w:after="120"/>
        <w:jc w:val="both"/>
        <w:rPr>
          <w:b/>
          <w:sz w:val="28"/>
          <w:szCs w:val="28"/>
        </w:rPr>
      </w:pPr>
      <w:r w:rsidRPr="00C04CC1">
        <w:rPr>
          <w:b/>
          <w:sz w:val="28"/>
          <w:szCs w:val="28"/>
        </w:rPr>
        <w:lastRenderedPageBreak/>
        <w:t>T</w:t>
      </w:r>
      <w:r w:rsidR="00E43AFC" w:rsidRPr="00C04CC1">
        <w:rPr>
          <w:b/>
          <w:sz w:val="28"/>
          <w:szCs w:val="28"/>
        </w:rPr>
        <w:t>RÉSORIER – Laurent Morissette</w:t>
      </w:r>
    </w:p>
    <w:p w14:paraId="0728C442" w14:textId="7FFD8321" w:rsidR="00B94B6B" w:rsidRPr="00C04CC1" w:rsidRDefault="00E43AFC" w:rsidP="00507247">
      <w:pPr>
        <w:pStyle w:val="LO-normal"/>
        <w:jc w:val="both"/>
        <w:rPr>
          <w:b/>
          <w:sz w:val="24"/>
          <w:szCs w:val="24"/>
        </w:rPr>
      </w:pPr>
      <w:r w:rsidRPr="00C04CC1">
        <w:rPr>
          <w:noProof/>
        </w:rPr>
        <w:drawing>
          <wp:inline distT="0" distB="0" distL="0" distR="0" wp14:anchorId="58E9C581" wp14:editId="1B4AD955">
            <wp:extent cx="1373182" cy="1828800"/>
            <wp:effectExtent l="0" t="0" r="0" b="0"/>
            <wp:docPr id="11" name="image10.jpg" descr="Laurent Morrissette est un utilisateur de fauteuil roulant motorisé. Il porte souvent un chapeau qui lui donne un style bien à 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g" descr="Laurent Morrissette est un utilisateur de fauteuil roulant motorisé. Il porte souvent un chapeau qui lui donne un style bien à lui."/>
                    <pic:cNvPicPr>
                      <a:picLocks noChangeAspect="1" noChangeArrowheads="1"/>
                    </pic:cNvPicPr>
                  </pic:nvPicPr>
                  <pic:blipFill>
                    <a:blip r:embed="rId23"/>
                    <a:stretch>
                      <a:fillRect/>
                    </a:stretch>
                  </pic:blipFill>
                  <pic:spPr bwMode="auto">
                    <a:xfrm>
                      <a:off x="0" y="0"/>
                      <a:ext cx="1391670" cy="1853423"/>
                    </a:xfrm>
                    <a:prstGeom prst="rect">
                      <a:avLst/>
                    </a:prstGeom>
                  </pic:spPr>
                </pic:pic>
              </a:graphicData>
            </a:graphic>
          </wp:inline>
        </w:drawing>
      </w:r>
      <w:r w:rsidR="005C1459" w:rsidRPr="00C04CC1">
        <w:rPr>
          <w:b/>
          <w:sz w:val="24"/>
          <w:szCs w:val="24"/>
        </w:rPr>
        <w:t xml:space="preserve"> </w:t>
      </w:r>
      <w:r w:rsidR="001D0CC3" w:rsidRPr="00C04CC1">
        <w:rPr>
          <w:b/>
          <w:sz w:val="24"/>
          <w:szCs w:val="24"/>
        </w:rPr>
        <w:t>Laurent Morissette</w:t>
      </w:r>
      <w:r w:rsidR="001D0CC3" w:rsidRPr="00C04CC1">
        <w:rPr>
          <w:sz w:val="24"/>
          <w:szCs w:val="24"/>
        </w:rPr>
        <w:t xml:space="preserve"> est très ordinaire… platonique même. Et fin… c’est ce que des inconnus diraient de lui. Passionné des cinq sens, il sait mettre à profit son ouverture d’esprit et sa vivacité afin de faire avancer de multiples projets auxquels il s’applique. Il a joint le RAPLIQ peu après sa fondation, étant convaincu que l’inclusion au Québec est un combat contre des moulins à vent.  Il ne baissera les armes que lorsque les moulins ne tourneront plus! L’inclusion, l’égalité et les valeurs humaines… jusqu’au dernier souffle</w:t>
      </w:r>
      <w:r w:rsidR="00507247" w:rsidRPr="00C04CC1">
        <w:rPr>
          <w:sz w:val="24"/>
          <w:szCs w:val="24"/>
        </w:rPr>
        <w:t>.</w:t>
      </w:r>
    </w:p>
    <w:p w14:paraId="7CEB5041" w14:textId="77777777" w:rsidR="00275FD2" w:rsidRPr="00C04CC1" w:rsidRDefault="00275FD2">
      <w:pPr>
        <w:pStyle w:val="LO-normal"/>
        <w:spacing w:before="280" w:after="280"/>
        <w:rPr>
          <w:b/>
          <w:sz w:val="28"/>
          <w:szCs w:val="28"/>
        </w:rPr>
      </w:pPr>
    </w:p>
    <w:p w14:paraId="41FDD27F" w14:textId="0D9DE1C7" w:rsidR="005F0525" w:rsidRPr="00C04CC1" w:rsidRDefault="00E43AFC">
      <w:pPr>
        <w:pStyle w:val="LO-normal"/>
        <w:spacing w:before="280" w:after="280"/>
        <w:rPr>
          <w:b/>
          <w:sz w:val="28"/>
          <w:szCs w:val="28"/>
        </w:rPr>
      </w:pPr>
      <w:r w:rsidRPr="00C04CC1">
        <w:rPr>
          <w:b/>
          <w:sz w:val="28"/>
          <w:szCs w:val="28"/>
        </w:rPr>
        <w:t>SECRÉTAIRE – Martin Dion</w:t>
      </w:r>
    </w:p>
    <w:p w14:paraId="418126A8" w14:textId="289E431C" w:rsidR="005F0525" w:rsidRPr="00C04CC1" w:rsidRDefault="00EC2757" w:rsidP="00C3331B">
      <w:pPr>
        <w:pStyle w:val="LO-normal"/>
        <w:spacing w:before="280" w:after="280"/>
        <w:rPr>
          <w:b/>
          <w:sz w:val="28"/>
          <w:szCs w:val="28"/>
        </w:rPr>
      </w:pPr>
      <w:r w:rsidRPr="00C04CC1">
        <w:rPr>
          <w:b/>
          <w:noProof/>
          <w:sz w:val="28"/>
          <w:szCs w:val="28"/>
        </w:rPr>
        <w:drawing>
          <wp:inline distT="0" distB="0" distL="0" distR="0" wp14:anchorId="218041D6" wp14:editId="506A6BCF">
            <wp:extent cx="1001648" cy="1566886"/>
            <wp:effectExtent l="0" t="0" r="190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Artin D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25017" cy="1603442"/>
                    </a:xfrm>
                    <a:prstGeom prst="rect">
                      <a:avLst/>
                    </a:prstGeom>
                  </pic:spPr>
                </pic:pic>
              </a:graphicData>
            </a:graphic>
          </wp:inline>
        </w:drawing>
      </w:r>
      <w:bookmarkStart w:id="11" w:name="_tyjcwt"/>
      <w:bookmarkEnd w:id="11"/>
      <w:r w:rsidR="005C1459" w:rsidRPr="00C04CC1">
        <w:rPr>
          <w:sz w:val="24"/>
          <w:szCs w:val="24"/>
        </w:rPr>
        <w:t xml:space="preserve"> </w:t>
      </w:r>
      <w:r w:rsidR="001D0CC3" w:rsidRPr="00C04CC1">
        <w:rPr>
          <w:sz w:val="24"/>
          <w:szCs w:val="24"/>
        </w:rPr>
        <w:t xml:space="preserve">Martin est un militant de la première heure </w:t>
      </w:r>
      <w:r w:rsidR="00E43AFC" w:rsidRPr="00C04CC1">
        <w:rPr>
          <w:sz w:val="24"/>
          <w:szCs w:val="24"/>
        </w:rPr>
        <w:t>du</w:t>
      </w:r>
      <w:r w:rsidR="001D0CC3" w:rsidRPr="00C04CC1">
        <w:rPr>
          <w:sz w:val="24"/>
          <w:szCs w:val="24"/>
        </w:rPr>
        <w:t xml:space="preserve"> RAPLIQ.</w:t>
      </w:r>
      <w:r w:rsidR="00275FD2" w:rsidRPr="00C04CC1">
        <w:rPr>
          <w:sz w:val="24"/>
          <w:szCs w:val="24"/>
        </w:rPr>
        <w:t xml:space="preserve"> </w:t>
      </w:r>
      <w:r w:rsidR="001D0CC3" w:rsidRPr="00C04CC1">
        <w:rPr>
          <w:sz w:val="24"/>
          <w:szCs w:val="24"/>
        </w:rPr>
        <w:t>Répondant toujours présent et même plus aux initiatives qu’on lui propose, il est nos yeux et nos oreilles sur le terrain.</w:t>
      </w:r>
      <w:r w:rsidR="00E43AFC" w:rsidRPr="00C04CC1">
        <w:rPr>
          <w:sz w:val="24"/>
          <w:szCs w:val="24"/>
        </w:rPr>
        <w:t xml:space="preserve"> Usager fréquent du système d’autobus et de métro montréalais, ces derniers n’ont pas de secret pour lui.</w:t>
      </w:r>
    </w:p>
    <w:p w14:paraId="27CCB518" w14:textId="54522970" w:rsidR="00CF25CA" w:rsidRPr="00C04CC1" w:rsidRDefault="001D0CC3" w:rsidP="00650FB5">
      <w:pPr>
        <w:pStyle w:val="LO-normal"/>
        <w:spacing w:before="280" w:after="280"/>
        <w:jc w:val="both"/>
        <w:rPr>
          <w:sz w:val="24"/>
          <w:szCs w:val="24"/>
        </w:rPr>
      </w:pPr>
      <w:r w:rsidRPr="00C04CC1">
        <w:rPr>
          <w:sz w:val="24"/>
          <w:szCs w:val="24"/>
        </w:rPr>
        <w:t>La rapidité du rythme de ses questions n’a d’égal que sa volonté viscérale de vouloir changer les choses pour l’inclusion de tous!</w:t>
      </w:r>
    </w:p>
    <w:p w14:paraId="6F0C8F8B" w14:textId="77777777" w:rsidR="00CF25CA" w:rsidRPr="00C04CC1" w:rsidRDefault="00CF25CA">
      <w:r w:rsidRPr="00C04CC1">
        <w:br w:type="page"/>
      </w:r>
    </w:p>
    <w:p w14:paraId="4BC1F95F" w14:textId="43CC4B69" w:rsidR="00BA3E50" w:rsidRPr="00C04CC1" w:rsidRDefault="00507247" w:rsidP="00507247">
      <w:pPr>
        <w:shd w:val="clear" w:color="auto" w:fill="FFFFFF"/>
        <w:rPr>
          <w:rFonts w:ascii="Georgia" w:hAnsi="Georgia"/>
          <w:b/>
          <w:bCs/>
        </w:rPr>
      </w:pPr>
      <w:r w:rsidRPr="00C04CC1">
        <w:rPr>
          <w:rFonts w:ascii="Georgia" w:hAnsi="Georgia"/>
          <w:b/>
          <w:bCs/>
        </w:rPr>
        <w:lastRenderedPageBreak/>
        <w:t>ADMINISTRATRICE – Maëlle Brouillet</w:t>
      </w:r>
      <w:r w:rsidR="00BA3E50" w:rsidRPr="00C04CC1">
        <w:rPr>
          <w:rFonts w:ascii="Georgia" w:hAnsi="Georgia"/>
          <w:b/>
          <w:bCs/>
        </w:rPr>
        <w:t>t</w:t>
      </w:r>
      <w:r w:rsidRPr="00C04CC1">
        <w:rPr>
          <w:rFonts w:ascii="Georgia" w:hAnsi="Georgia"/>
          <w:b/>
          <w:bCs/>
        </w:rPr>
        <w:t>e</w:t>
      </w:r>
    </w:p>
    <w:p w14:paraId="6B88A114" w14:textId="77777777" w:rsidR="00BA3E50" w:rsidRPr="00C04CC1" w:rsidRDefault="00BA3E50" w:rsidP="00507247">
      <w:pPr>
        <w:shd w:val="clear" w:color="auto" w:fill="FFFFFF"/>
        <w:rPr>
          <w:rFonts w:ascii="Georgia" w:hAnsi="Georgia"/>
        </w:rPr>
      </w:pPr>
    </w:p>
    <w:p w14:paraId="739867DC" w14:textId="615DD86B" w:rsidR="00507247" w:rsidRPr="00C04CC1" w:rsidRDefault="00BA3E50" w:rsidP="00507247">
      <w:pPr>
        <w:shd w:val="clear" w:color="auto" w:fill="FFFFFF"/>
        <w:rPr>
          <w:rFonts w:ascii="Georgia" w:hAnsi="Georgia"/>
        </w:rPr>
      </w:pPr>
      <w:r w:rsidRPr="00C04CC1">
        <w:rPr>
          <w:rFonts w:ascii="Georgia" w:hAnsi="Georgia"/>
          <w:noProof/>
        </w:rPr>
        <w:drawing>
          <wp:inline distT="0" distB="0" distL="0" distR="0" wp14:anchorId="1DB6BF77" wp14:editId="06DBF4DA">
            <wp:extent cx="1634067" cy="1634067"/>
            <wp:effectExtent l="0" t="0" r="4445"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9292197_10162814045270341_5609417645821526016_n_004.jpg"/>
                    <pic:cNvPicPr/>
                  </pic:nvPicPr>
                  <pic:blipFill>
                    <a:blip r:embed="rId25">
                      <a:extLst>
                        <a:ext uri="{28A0092B-C50C-407E-A947-70E740481C1C}">
                          <a14:useLocalDpi xmlns:a14="http://schemas.microsoft.com/office/drawing/2010/main" val="0"/>
                        </a:ext>
                      </a:extLst>
                    </a:blip>
                    <a:stretch>
                      <a:fillRect/>
                    </a:stretch>
                  </pic:blipFill>
                  <pic:spPr>
                    <a:xfrm>
                      <a:off x="0" y="0"/>
                      <a:ext cx="1648810" cy="1648810"/>
                    </a:xfrm>
                    <a:prstGeom prst="rect">
                      <a:avLst/>
                    </a:prstGeom>
                  </pic:spPr>
                </pic:pic>
              </a:graphicData>
            </a:graphic>
          </wp:inline>
        </w:drawing>
      </w:r>
    </w:p>
    <w:p w14:paraId="38D55CD5" w14:textId="77777777" w:rsidR="00BA3E50" w:rsidRPr="00C04CC1" w:rsidRDefault="00BA3E50" w:rsidP="00507247">
      <w:pPr>
        <w:shd w:val="clear" w:color="auto" w:fill="FFFFFF"/>
        <w:rPr>
          <w:rFonts w:ascii="Georgia" w:hAnsi="Georgia"/>
        </w:rPr>
      </w:pPr>
    </w:p>
    <w:p w14:paraId="6C571F3C" w14:textId="080510AC" w:rsidR="00507247" w:rsidRPr="00C04CC1" w:rsidRDefault="00507247" w:rsidP="00507247">
      <w:pPr>
        <w:shd w:val="clear" w:color="auto" w:fill="FFFFFF"/>
        <w:jc w:val="both"/>
      </w:pPr>
      <w:r w:rsidRPr="00C04CC1">
        <w:t xml:space="preserve">Femme engagée et militante au sein de notre CA depuis 2016. </w:t>
      </w:r>
      <w:r w:rsidR="00BA3E50" w:rsidRPr="00C04CC1">
        <w:t>Ses</w:t>
      </w:r>
      <w:r w:rsidRPr="00C04CC1">
        <w:t xml:space="preserve"> divers engagements lui permettent de contribuer au quotidien à une lutte pour une meilleure reconnaissance de la contribution de toutes les personnes à la société et à la réduction des inégalités sociales. Elle s'intéresse au plan professionnel et académique à la participation citoyenne. Elle complète sa maîtrise en travail social (UQAM) sur</w:t>
      </w:r>
      <w:r w:rsidR="005C1459" w:rsidRPr="00C04CC1">
        <w:t xml:space="preserve"> </w:t>
      </w:r>
      <w:r w:rsidRPr="00C04CC1">
        <w:t>«</w:t>
      </w:r>
      <w:r w:rsidR="00275FD2" w:rsidRPr="00C04CC1">
        <w:t xml:space="preserve"> </w:t>
      </w:r>
      <w:r w:rsidRPr="00C04CC1">
        <w:t>Les pratiques d'engagement social des citoyens sur une table de quartier à Montréal</w:t>
      </w:r>
      <w:r w:rsidR="00275FD2" w:rsidRPr="00C04CC1">
        <w:t xml:space="preserve"> </w:t>
      </w:r>
      <w:r w:rsidRPr="00C04CC1">
        <w:t>». Son parcours professionnel en action collective et organisation communautaire lui permet de contribuer à la recherche de financement, la mobilisation et l'organisation d'actions directes ou par</w:t>
      </w:r>
      <w:r w:rsidR="00BA3E50" w:rsidRPr="00C04CC1">
        <w:t>ta</w:t>
      </w:r>
      <w:r w:rsidRPr="00C04CC1">
        <w:t>ger sa connaissance approfondie des organismes à but non</w:t>
      </w:r>
      <w:r w:rsidR="006C4AA2" w:rsidRPr="00C04CC1">
        <w:t xml:space="preserve"> lucratif</w:t>
      </w:r>
      <w:r w:rsidRPr="00C04CC1">
        <w:t>.</w:t>
      </w:r>
    </w:p>
    <w:p w14:paraId="1A817EBC" w14:textId="74E7B102" w:rsidR="00275FD2" w:rsidRPr="00C04CC1" w:rsidRDefault="00275FD2" w:rsidP="00507247">
      <w:pPr>
        <w:shd w:val="clear" w:color="auto" w:fill="FFFFFF"/>
        <w:jc w:val="both"/>
      </w:pPr>
    </w:p>
    <w:p w14:paraId="777E9B33" w14:textId="77777777" w:rsidR="00275FD2" w:rsidRPr="00C04CC1" w:rsidRDefault="00275FD2" w:rsidP="00507247">
      <w:pPr>
        <w:shd w:val="clear" w:color="auto" w:fill="FFFFFF"/>
        <w:jc w:val="both"/>
      </w:pPr>
    </w:p>
    <w:p w14:paraId="711F26F4" w14:textId="77777777" w:rsidR="00275FD2" w:rsidRPr="00C04CC1" w:rsidRDefault="00E43AFC" w:rsidP="00D37C04">
      <w:pPr>
        <w:pStyle w:val="LO-normal"/>
        <w:spacing w:before="280" w:after="280"/>
        <w:rPr>
          <w:b/>
          <w:sz w:val="24"/>
          <w:szCs w:val="24"/>
        </w:rPr>
      </w:pPr>
      <w:r w:rsidRPr="00C04CC1">
        <w:rPr>
          <w:b/>
          <w:sz w:val="28"/>
          <w:szCs w:val="28"/>
        </w:rPr>
        <w:t xml:space="preserve">ADMINISTRATEUR - </w:t>
      </w:r>
      <w:r w:rsidRPr="00C04CC1">
        <w:rPr>
          <w:b/>
          <w:sz w:val="24"/>
          <w:szCs w:val="24"/>
        </w:rPr>
        <w:t>Dr Christophe Bedos</w:t>
      </w:r>
      <w:r w:rsidR="001D0CC3" w:rsidRPr="00C04CC1">
        <w:rPr>
          <w:sz w:val="24"/>
          <w:szCs w:val="24"/>
        </w:rPr>
        <w:br/>
      </w:r>
      <w:r w:rsidR="00507247" w:rsidRPr="00C04CC1">
        <w:rPr>
          <w:noProof/>
          <w:sz w:val="24"/>
          <w:szCs w:val="24"/>
        </w:rPr>
        <w:drawing>
          <wp:inline distT="0" distB="0" distL="0" distR="0" wp14:anchorId="3F4D00A6" wp14:editId="081EB5A7">
            <wp:extent cx="1591610" cy="11938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1CD9C53-93A3-488A-B9FA-9E594435DBD6_1_105_c.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2122" cy="1201685"/>
                    </a:xfrm>
                    <a:prstGeom prst="rect">
                      <a:avLst/>
                    </a:prstGeom>
                  </pic:spPr>
                </pic:pic>
              </a:graphicData>
            </a:graphic>
          </wp:inline>
        </w:drawing>
      </w:r>
      <w:r w:rsidR="005C1459" w:rsidRPr="00C04CC1">
        <w:rPr>
          <w:b/>
          <w:sz w:val="24"/>
          <w:szCs w:val="24"/>
        </w:rPr>
        <w:t xml:space="preserve"> </w:t>
      </w:r>
    </w:p>
    <w:p w14:paraId="05038CB6" w14:textId="22DF94EC" w:rsidR="00CF25CA" w:rsidRPr="00C04CC1" w:rsidRDefault="001D0CC3" w:rsidP="00650FB5">
      <w:pPr>
        <w:pStyle w:val="LO-normal"/>
        <w:spacing w:before="280" w:after="280"/>
        <w:rPr>
          <w:sz w:val="24"/>
          <w:szCs w:val="24"/>
        </w:rPr>
      </w:pPr>
      <w:r w:rsidRPr="00C04CC1">
        <w:rPr>
          <w:sz w:val="24"/>
          <w:szCs w:val="24"/>
        </w:rPr>
        <w:t>Je suis un citoyen qui supporte mal les discriminations de toutes sortes et qui rêve d’une société solidaire et inclusive. Dentiste de formation, je suis également professeur à l’Université McGill. Dans mes recherches, comme dans mes activités d’enseignement, je mets l’accent sur l’accès aux soins et la lutte contre l’exclusion.</w:t>
      </w:r>
    </w:p>
    <w:p w14:paraId="7660F115" w14:textId="77777777" w:rsidR="00CF25CA" w:rsidRPr="00C04CC1" w:rsidRDefault="00CF25CA">
      <w:r w:rsidRPr="00C04CC1">
        <w:br w:type="page"/>
      </w:r>
    </w:p>
    <w:p w14:paraId="25F209A0" w14:textId="7B3542B1" w:rsidR="00C42172" w:rsidRPr="00C04CC1" w:rsidRDefault="00C42172" w:rsidP="00C42172">
      <w:pPr>
        <w:pStyle w:val="LO-normal"/>
        <w:spacing w:before="280" w:after="280"/>
        <w:jc w:val="both"/>
        <w:rPr>
          <w:b/>
          <w:sz w:val="24"/>
          <w:szCs w:val="24"/>
        </w:rPr>
      </w:pPr>
      <w:r w:rsidRPr="00C04CC1">
        <w:rPr>
          <w:b/>
          <w:sz w:val="28"/>
          <w:szCs w:val="28"/>
        </w:rPr>
        <w:lastRenderedPageBreak/>
        <w:t>A</w:t>
      </w:r>
      <w:r w:rsidR="007A5D13" w:rsidRPr="00C04CC1">
        <w:rPr>
          <w:b/>
          <w:sz w:val="28"/>
          <w:szCs w:val="28"/>
        </w:rPr>
        <w:t>DMINISTRATEUR –</w:t>
      </w:r>
      <w:r w:rsidR="007A5D13" w:rsidRPr="00C04CC1">
        <w:rPr>
          <w:b/>
          <w:sz w:val="24"/>
          <w:szCs w:val="24"/>
        </w:rPr>
        <w:t>Sylvain Plo</w:t>
      </w:r>
      <w:r w:rsidR="008325C0" w:rsidRPr="00C04CC1">
        <w:rPr>
          <w:b/>
          <w:sz w:val="24"/>
          <w:szCs w:val="24"/>
        </w:rPr>
        <w:t>urde</w:t>
      </w:r>
    </w:p>
    <w:p w14:paraId="56AEF653" w14:textId="54EBA1CC" w:rsidR="005C1459" w:rsidRPr="00C04CC1" w:rsidRDefault="00C42172" w:rsidP="007712D4">
      <w:pPr>
        <w:jc w:val="both"/>
      </w:pPr>
      <w:r w:rsidRPr="00C04CC1">
        <w:rPr>
          <w:noProof/>
        </w:rPr>
        <w:drawing>
          <wp:inline distT="0" distB="0" distL="0" distR="0" wp14:anchorId="1D2B76E0" wp14:editId="277C337D">
            <wp:extent cx="1700011" cy="1700011"/>
            <wp:effectExtent l="0" t="0" r="1905"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ug Shot2.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732140" cy="1732140"/>
                    </a:xfrm>
                    <a:prstGeom prst="rect">
                      <a:avLst/>
                    </a:prstGeom>
                  </pic:spPr>
                </pic:pic>
              </a:graphicData>
            </a:graphic>
          </wp:inline>
        </w:drawing>
      </w:r>
      <w:r w:rsidR="005C1459" w:rsidRPr="00C04CC1">
        <w:rPr>
          <w:shd w:val="clear" w:color="auto" w:fill="FFFFFF"/>
        </w:rPr>
        <w:t xml:space="preserve"> </w:t>
      </w:r>
      <w:r w:rsidR="00C3331B" w:rsidRPr="00C04CC1">
        <w:rPr>
          <w:shd w:val="clear" w:color="auto" w:fill="FFFFFF"/>
        </w:rPr>
        <w:t>J’ai toujours été « sensible » aux inégalités dans notre société privilégié</w:t>
      </w:r>
      <w:r w:rsidR="005C1459" w:rsidRPr="00C04CC1">
        <w:rPr>
          <w:shd w:val="clear" w:color="auto" w:fill="FFFFFF"/>
        </w:rPr>
        <w:t>e</w:t>
      </w:r>
      <w:r w:rsidR="00C3331B" w:rsidRPr="00C04CC1">
        <w:rPr>
          <w:shd w:val="clear" w:color="auto" w:fill="FFFFFF"/>
        </w:rPr>
        <w:t xml:space="preserve"> qui ne réussit, malheureusement pas à les éliminer. Je crois en l’importance de l’implication pour travailler à améliorer la société dans laquelle nous vivons. Je travaille dans l’industrie des multimédias et du divertissement avec des studios qui développent des effets spéciaux pour le cinéma, des studios d’animations et autres!</w:t>
      </w:r>
    </w:p>
    <w:p w14:paraId="1E84B095" w14:textId="4B96DA1A" w:rsidR="005F0525" w:rsidRPr="00C04CC1" w:rsidRDefault="00275FD2" w:rsidP="00552863">
      <w:pPr>
        <w:pStyle w:val="LO-normal"/>
        <w:spacing w:before="280" w:after="280"/>
        <w:jc w:val="both"/>
        <w:rPr>
          <w:sz w:val="24"/>
          <w:szCs w:val="24"/>
        </w:rPr>
      </w:pPr>
      <w:r w:rsidRPr="00C04CC1">
        <w:rPr>
          <w:sz w:val="24"/>
          <w:szCs w:val="24"/>
        </w:rPr>
        <w:t>Dans un souci environnemental,</w:t>
      </w:r>
      <w:r w:rsidR="00C42172" w:rsidRPr="00C04CC1">
        <w:rPr>
          <w:sz w:val="24"/>
          <w:szCs w:val="24"/>
        </w:rPr>
        <w:t xml:space="preserve"> </w:t>
      </w:r>
      <w:r w:rsidRPr="00C04CC1">
        <w:rPr>
          <w:sz w:val="24"/>
          <w:szCs w:val="24"/>
        </w:rPr>
        <w:t xml:space="preserve">à l’exception de notre indispensable Directeur général, Steven Laperrière, </w:t>
      </w:r>
      <w:r w:rsidR="001D0CC3" w:rsidRPr="00C04CC1">
        <w:rPr>
          <w:sz w:val="24"/>
          <w:szCs w:val="24"/>
        </w:rPr>
        <w:t xml:space="preserve">nous </w:t>
      </w:r>
      <w:r w:rsidR="008549B8" w:rsidRPr="00C04CC1">
        <w:rPr>
          <w:sz w:val="24"/>
          <w:szCs w:val="24"/>
        </w:rPr>
        <w:t>avons choisi de ne pas avoir</w:t>
      </w:r>
      <w:r w:rsidR="001D0CC3" w:rsidRPr="00C04CC1">
        <w:rPr>
          <w:sz w:val="24"/>
          <w:szCs w:val="24"/>
        </w:rPr>
        <w:t xml:space="preserve"> de permanence</w:t>
      </w:r>
      <w:r w:rsidR="008549B8" w:rsidRPr="00C04CC1">
        <w:rPr>
          <w:sz w:val="24"/>
          <w:szCs w:val="24"/>
        </w:rPr>
        <w:t xml:space="preserve"> pour favoriser le télétravail</w:t>
      </w:r>
      <w:r w:rsidRPr="00C04CC1">
        <w:rPr>
          <w:sz w:val="24"/>
          <w:szCs w:val="24"/>
        </w:rPr>
        <w:t xml:space="preserve">. Ainsi, </w:t>
      </w:r>
      <w:r w:rsidR="001D0CC3" w:rsidRPr="00C04CC1">
        <w:rPr>
          <w:sz w:val="24"/>
          <w:szCs w:val="24"/>
        </w:rPr>
        <w:t>chaque officier/ère pilote un ou quelques dossiers :</w:t>
      </w:r>
    </w:p>
    <w:p w14:paraId="6376FF8C" w14:textId="47D52DE0" w:rsidR="005F0525" w:rsidRPr="00C04CC1" w:rsidRDefault="001D0CC3" w:rsidP="00552863">
      <w:pPr>
        <w:pStyle w:val="LO-normal"/>
        <w:spacing w:before="280" w:after="280"/>
        <w:jc w:val="both"/>
        <w:rPr>
          <w:sz w:val="24"/>
          <w:szCs w:val="24"/>
        </w:rPr>
      </w:pPr>
      <w:r w:rsidRPr="00C04CC1">
        <w:rPr>
          <w:b/>
          <w:sz w:val="24"/>
          <w:szCs w:val="24"/>
        </w:rPr>
        <w:t>Martin Dion</w:t>
      </w:r>
      <w:r w:rsidRPr="00C04CC1">
        <w:rPr>
          <w:sz w:val="24"/>
          <w:szCs w:val="24"/>
        </w:rPr>
        <w:t> :  Recherche &amp; développement</w:t>
      </w:r>
      <w:r w:rsidR="0065172D" w:rsidRPr="00C04CC1">
        <w:rPr>
          <w:sz w:val="24"/>
          <w:szCs w:val="24"/>
        </w:rPr>
        <w:t>, dossier de l’accessibilité des terrasses</w:t>
      </w:r>
      <w:r w:rsidR="00275FD2" w:rsidRPr="00C04CC1">
        <w:rPr>
          <w:sz w:val="24"/>
          <w:szCs w:val="24"/>
        </w:rPr>
        <w:t>, urbanisme</w:t>
      </w:r>
      <w:r w:rsidR="0065172D" w:rsidRPr="00C04CC1">
        <w:rPr>
          <w:sz w:val="24"/>
          <w:szCs w:val="24"/>
        </w:rPr>
        <w:t xml:space="preserve"> et transport en commun</w:t>
      </w:r>
      <w:r w:rsidR="0055433F" w:rsidRPr="00C04CC1">
        <w:rPr>
          <w:sz w:val="24"/>
          <w:szCs w:val="24"/>
        </w:rPr>
        <w:t xml:space="preserve"> régulier</w:t>
      </w:r>
      <w:r w:rsidR="0065172D" w:rsidRPr="00C04CC1">
        <w:rPr>
          <w:sz w:val="24"/>
          <w:szCs w:val="24"/>
        </w:rPr>
        <w:t>.</w:t>
      </w:r>
    </w:p>
    <w:p w14:paraId="67367945" w14:textId="77777777" w:rsidR="005F0525" w:rsidRPr="00C04CC1" w:rsidRDefault="001D0CC3" w:rsidP="00552863">
      <w:pPr>
        <w:pStyle w:val="LO-normal"/>
        <w:spacing w:before="280" w:after="280"/>
        <w:jc w:val="both"/>
        <w:rPr>
          <w:sz w:val="24"/>
          <w:szCs w:val="24"/>
        </w:rPr>
      </w:pPr>
      <w:r w:rsidRPr="00C04CC1">
        <w:rPr>
          <w:sz w:val="24"/>
          <w:szCs w:val="24"/>
        </w:rPr>
        <w:t>Martin est notre homme de terrain. C’est en prenant d’assaut les rues de Montréal qu’il voit absolument tout : bateaux pavés endommagés, terrasses inaccessibles, rampes d’accès dangereuses, déneigement inadéquat, etc.</w:t>
      </w:r>
    </w:p>
    <w:p w14:paraId="2FD73CFC" w14:textId="77777777" w:rsidR="0065172D" w:rsidRPr="00C04CC1" w:rsidRDefault="001D0CC3" w:rsidP="00552863">
      <w:pPr>
        <w:pStyle w:val="LO-normal"/>
        <w:spacing w:before="280" w:after="280"/>
        <w:jc w:val="both"/>
        <w:rPr>
          <w:sz w:val="24"/>
          <w:szCs w:val="24"/>
        </w:rPr>
      </w:pPr>
      <w:r w:rsidRPr="00C04CC1">
        <w:rPr>
          <w:b/>
          <w:sz w:val="24"/>
          <w:szCs w:val="24"/>
        </w:rPr>
        <w:t>Christophe Bedos</w:t>
      </w:r>
      <w:r w:rsidRPr="00C04CC1">
        <w:rPr>
          <w:sz w:val="24"/>
          <w:szCs w:val="24"/>
        </w:rPr>
        <w:t xml:space="preserve"> : Santé et hygiène dentaire des personnes en situation de handicap et situation de pauvreté. Il est </w:t>
      </w:r>
      <w:r w:rsidR="009B0AAF" w:rsidRPr="00C04CC1">
        <w:rPr>
          <w:sz w:val="24"/>
          <w:szCs w:val="24"/>
        </w:rPr>
        <w:t>professeur</w:t>
      </w:r>
      <w:r w:rsidR="00706812" w:rsidRPr="00C04CC1">
        <w:rPr>
          <w:sz w:val="24"/>
          <w:szCs w:val="24"/>
        </w:rPr>
        <w:t>-</w:t>
      </w:r>
      <w:r w:rsidR="008549B8" w:rsidRPr="00C04CC1">
        <w:rPr>
          <w:sz w:val="24"/>
          <w:szCs w:val="24"/>
        </w:rPr>
        <w:t>c</w:t>
      </w:r>
      <w:r w:rsidRPr="00C04CC1">
        <w:rPr>
          <w:sz w:val="24"/>
          <w:szCs w:val="24"/>
        </w:rPr>
        <w:t>hercheur et a mené une étude sur l’accessibilité des cabinets de dentistes.</w:t>
      </w:r>
    </w:p>
    <w:p w14:paraId="6F4B5F1E" w14:textId="285DB257" w:rsidR="005F0525" w:rsidRPr="00C04CC1" w:rsidRDefault="001D0CC3" w:rsidP="00552863">
      <w:pPr>
        <w:pStyle w:val="LO-normal"/>
        <w:spacing w:before="280" w:after="280"/>
        <w:jc w:val="both"/>
        <w:rPr>
          <w:sz w:val="24"/>
          <w:szCs w:val="24"/>
        </w:rPr>
      </w:pPr>
      <w:bookmarkStart w:id="12" w:name="_3dy6vkm"/>
      <w:bookmarkEnd w:id="12"/>
      <w:r w:rsidRPr="00C04CC1">
        <w:rPr>
          <w:b/>
          <w:sz w:val="24"/>
          <w:szCs w:val="24"/>
        </w:rPr>
        <w:t>Laurent</w:t>
      </w:r>
      <w:r w:rsidRPr="00C04CC1">
        <w:rPr>
          <w:sz w:val="24"/>
          <w:szCs w:val="24"/>
        </w:rPr>
        <w:t> </w:t>
      </w:r>
      <w:r w:rsidRPr="00C04CC1">
        <w:rPr>
          <w:b/>
          <w:sz w:val="24"/>
          <w:szCs w:val="24"/>
        </w:rPr>
        <w:t>Morissette</w:t>
      </w:r>
      <w:r w:rsidRPr="00C04CC1">
        <w:rPr>
          <w:sz w:val="24"/>
          <w:szCs w:val="24"/>
        </w:rPr>
        <w:t>:</w:t>
      </w:r>
      <w:r w:rsidR="007712D4" w:rsidRPr="00C04CC1">
        <w:rPr>
          <w:sz w:val="24"/>
          <w:szCs w:val="24"/>
        </w:rPr>
        <w:t xml:space="preserve"> </w:t>
      </w:r>
      <w:r w:rsidRPr="00C04CC1">
        <w:rPr>
          <w:sz w:val="24"/>
          <w:szCs w:val="24"/>
        </w:rPr>
        <w:t xml:space="preserve">Est un officier d’expérience qui touche à plusieurs dossiers, notamment le transport collectif, le train et les avions. Il va également </w:t>
      </w:r>
      <w:r w:rsidR="00955CC0" w:rsidRPr="00C04CC1">
        <w:rPr>
          <w:sz w:val="24"/>
          <w:szCs w:val="24"/>
        </w:rPr>
        <w:t>régulièrement aux</w:t>
      </w:r>
      <w:r w:rsidRPr="00C04CC1">
        <w:rPr>
          <w:sz w:val="24"/>
          <w:szCs w:val="24"/>
        </w:rPr>
        <w:t xml:space="preserve"> Conseils de Ville </w:t>
      </w:r>
      <w:r w:rsidR="007712D4" w:rsidRPr="00C04CC1">
        <w:rPr>
          <w:sz w:val="24"/>
          <w:szCs w:val="24"/>
        </w:rPr>
        <w:t xml:space="preserve">de Montréal, </w:t>
      </w:r>
      <w:r w:rsidR="00955CC0" w:rsidRPr="00C04CC1">
        <w:rPr>
          <w:sz w:val="24"/>
          <w:szCs w:val="24"/>
        </w:rPr>
        <w:t>pour participer à la</w:t>
      </w:r>
      <w:r w:rsidRPr="00C04CC1">
        <w:rPr>
          <w:sz w:val="24"/>
          <w:szCs w:val="24"/>
        </w:rPr>
        <w:t xml:space="preserve"> période de questions du public.</w:t>
      </w:r>
    </w:p>
    <w:p w14:paraId="398CFE5B" w14:textId="1D257A95" w:rsidR="001E50D1" w:rsidRPr="00C04CC1" w:rsidRDefault="00D37C04" w:rsidP="00552863">
      <w:pPr>
        <w:pStyle w:val="LO-normal"/>
        <w:spacing w:before="280" w:after="280"/>
        <w:jc w:val="both"/>
        <w:rPr>
          <w:sz w:val="24"/>
          <w:szCs w:val="24"/>
        </w:rPr>
      </w:pPr>
      <w:r w:rsidRPr="00C04CC1">
        <w:rPr>
          <w:b/>
          <w:bCs/>
          <w:sz w:val="24"/>
          <w:szCs w:val="24"/>
        </w:rPr>
        <w:t>Paul Lupien</w:t>
      </w:r>
      <w:r w:rsidR="007712D4" w:rsidRPr="00C04CC1">
        <w:rPr>
          <w:b/>
          <w:bCs/>
          <w:sz w:val="24"/>
          <w:szCs w:val="24"/>
        </w:rPr>
        <w:t xml:space="preserve"> : </w:t>
      </w:r>
      <w:r w:rsidRPr="00C04CC1">
        <w:rPr>
          <w:sz w:val="24"/>
          <w:szCs w:val="24"/>
        </w:rPr>
        <w:t> </w:t>
      </w:r>
      <w:r w:rsidR="0073588A" w:rsidRPr="00C04CC1">
        <w:rPr>
          <w:sz w:val="24"/>
          <w:szCs w:val="24"/>
        </w:rPr>
        <w:t>C</w:t>
      </w:r>
      <w:r w:rsidR="007712D4" w:rsidRPr="00C04CC1">
        <w:rPr>
          <w:sz w:val="24"/>
          <w:szCs w:val="24"/>
        </w:rPr>
        <w:t>hargé</w:t>
      </w:r>
      <w:r w:rsidRPr="00C04CC1">
        <w:rPr>
          <w:sz w:val="24"/>
          <w:szCs w:val="24"/>
        </w:rPr>
        <w:t xml:space="preserve"> des dossiers de transports collectifs et adaptés</w:t>
      </w:r>
      <w:r w:rsidR="0086519B" w:rsidRPr="00C04CC1">
        <w:rPr>
          <w:sz w:val="24"/>
          <w:szCs w:val="24"/>
        </w:rPr>
        <w:t xml:space="preserve"> interprovinciaux</w:t>
      </w:r>
      <w:r w:rsidR="007712D4" w:rsidRPr="00C04CC1">
        <w:rPr>
          <w:sz w:val="24"/>
          <w:szCs w:val="24"/>
        </w:rPr>
        <w:t>,</w:t>
      </w:r>
      <w:r w:rsidRPr="00C04CC1">
        <w:rPr>
          <w:sz w:val="24"/>
          <w:szCs w:val="24"/>
        </w:rPr>
        <w:t xml:space="preserve"> Paul est un touche-à-tout. Travailleur infatig</w:t>
      </w:r>
      <w:r w:rsidR="001E50D1" w:rsidRPr="00C04CC1">
        <w:rPr>
          <w:sz w:val="24"/>
          <w:szCs w:val="24"/>
        </w:rPr>
        <w:t xml:space="preserve">able, sa curiosité et son ardeur au </w:t>
      </w:r>
      <w:r w:rsidR="00BF4CDB" w:rsidRPr="00C04CC1">
        <w:rPr>
          <w:sz w:val="24"/>
          <w:szCs w:val="24"/>
        </w:rPr>
        <w:t>travail</w:t>
      </w:r>
      <w:r w:rsidR="0073588A" w:rsidRPr="00C04CC1">
        <w:rPr>
          <w:sz w:val="24"/>
          <w:szCs w:val="24"/>
        </w:rPr>
        <w:t xml:space="preserve"> </w:t>
      </w:r>
      <w:r w:rsidR="001E50D1" w:rsidRPr="00C04CC1">
        <w:rPr>
          <w:sz w:val="24"/>
          <w:szCs w:val="24"/>
        </w:rPr>
        <w:t xml:space="preserve">n’ont d’égales que son souci de l’autre </w:t>
      </w:r>
      <w:r w:rsidR="00BF4CDB" w:rsidRPr="00C04CC1">
        <w:rPr>
          <w:sz w:val="24"/>
          <w:szCs w:val="24"/>
        </w:rPr>
        <w:t>e</w:t>
      </w:r>
      <w:r w:rsidR="001E50D1" w:rsidRPr="00C04CC1">
        <w:rPr>
          <w:sz w:val="24"/>
          <w:szCs w:val="24"/>
        </w:rPr>
        <w:t>t sa générosité.</w:t>
      </w:r>
    </w:p>
    <w:p w14:paraId="7106B7A8" w14:textId="041628B6" w:rsidR="00CF25CA" w:rsidRPr="00C04CC1" w:rsidRDefault="001E50D1" w:rsidP="00552863">
      <w:pPr>
        <w:pStyle w:val="LO-normal"/>
        <w:spacing w:before="280" w:after="280"/>
        <w:jc w:val="both"/>
        <w:rPr>
          <w:sz w:val="24"/>
          <w:szCs w:val="24"/>
        </w:rPr>
      </w:pPr>
      <w:r w:rsidRPr="00C04CC1">
        <w:rPr>
          <w:b/>
          <w:bCs/>
          <w:sz w:val="24"/>
          <w:szCs w:val="24"/>
        </w:rPr>
        <w:t>Ma</w:t>
      </w:r>
      <w:r w:rsidRPr="00C04CC1">
        <w:rPr>
          <w:rFonts w:ascii="Georgia" w:hAnsi="Georgia"/>
          <w:b/>
          <w:bCs/>
        </w:rPr>
        <w:t>ë</w:t>
      </w:r>
      <w:r w:rsidRPr="00C04CC1">
        <w:rPr>
          <w:b/>
          <w:bCs/>
          <w:sz w:val="24"/>
          <w:szCs w:val="24"/>
        </w:rPr>
        <w:t xml:space="preserve">lle Brouillette : </w:t>
      </w:r>
      <w:r w:rsidRPr="00C04CC1">
        <w:rPr>
          <w:sz w:val="24"/>
          <w:szCs w:val="24"/>
        </w:rPr>
        <w:t xml:space="preserve">Supervise plusieurs projets et stages avec des étudiant.es en travail social. Femme engagée et déterminée, ses diverses expériences nous permettent d’avoir </w:t>
      </w:r>
      <w:r w:rsidR="00BF4CDB" w:rsidRPr="00C04CC1">
        <w:rPr>
          <w:sz w:val="24"/>
          <w:szCs w:val="24"/>
        </w:rPr>
        <w:t>une</w:t>
      </w:r>
      <w:r w:rsidR="0073588A" w:rsidRPr="00C04CC1">
        <w:rPr>
          <w:sz w:val="24"/>
          <w:szCs w:val="24"/>
        </w:rPr>
        <w:t xml:space="preserve"> </w:t>
      </w:r>
      <w:r w:rsidRPr="00C04CC1">
        <w:rPr>
          <w:sz w:val="24"/>
          <w:szCs w:val="24"/>
        </w:rPr>
        <w:t>perspective différente sur différents enjeux.</w:t>
      </w:r>
    </w:p>
    <w:p w14:paraId="61248064" w14:textId="77777777" w:rsidR="00CF25CA" w:rsidRPr="00C04CC1" w:rsidRDefault="00CF25CA">
      <w:r w:rsidRPr="00C04CC1">
        <w:br w:type="page"/>
      </w:r>
    </w:p>
    <w:p w14:paraId="5C5F55DC" w14:textId="24E92AEF" w:rsidR="00E81020" w:rsidRPr="00C04CC1" w:rsidRDefault="001D0CC3" w:rsidP="000D3AC1">
      <w:pPr>
        <w:pStyle w:val="LO-normal"/>
        <w:spacing w:before="280" w:after="280"/>
        <w:jc w:val="both"/>
        <w:rPr>
          <w:sz w:val="24"/>
          <w:szCs w:val="24"/>
        </w:rPr>
      </w:pPr>
      <w:r w:rsidRPr="00C04CC1">
        <w:rPr>
          <w:b/>
          <w:sz w:val="24"/>
          <w:szCs w:val="24"/>
        </w:rPr>
        <w:lastRenderedPageBreak/>
        <w:t>Steven Laperrière</w:t>
      </w:r>
      <w:r w:rsidRPr="00C04CC1">
        <w:rPr>
          <w:sz w:val="24"/>
          <w:szCs w:val="24"/>
        </w:rPr>
        <w:t> : À plusieurs cordes à son arc. Il a une grande aisance à la rédaction, de surcroît des lettres à caractère politique. Il a un excellent sens du jugement et est bon conciliateur. Il assiste des personnes ayant subi de la discrimination avec leur plainte devant les Commissions de dr</w:t>
      </w:r>
      <w:r w:rsidR="000D3AC1" w:rsidRPr="00C04CC1">
        <w:rPr>
          <w:sz w:val="24"/>
          <w:szCs w:val="24"/>
        </w:rPr>
        <w:t>o</w:t>
      </w:r>
      <w:r w:rsidRPr="00C04CC1">
        <w:rPr>
          <w:sz w:val="24"/>
          <w:szCs w:val="24"/>
        </w:rPr>
        <w:t>it de la personne (québécoise et canadienne)</w:t>
      </w:r>
      <w:r w:rsidR="001E50D1" w:rsidRPr="00C04CC1">
        <w:rPr>
          <w:sz w:val="24"/>
          <w:szCs w:val="24"/>
        </w:rPr>
        <w:t xml:space="preserve">. Sons sens de l’indignation devant la discrimination subie par les personnes handicapées </w:t>
      </w:r>
      <w:r w:rsidR="00BF4CDB" w:rsidRPr="00C04CC1">
        <w:rPr>
          <w:sz w:val="24"/>
          <w:szCs w:val="24"/>
        </w:rPr>
        <w:t>est remarquable</w:t>
      </w:r>
      <w:r w:rsidR="00FE4699" w:rsidRPr="00C04CC1">
        <w:rPr>
          <w:sz w:val="24"/>
          <w:szCs w:val="24"/>
        </w:rPr>
        <w:t>.</w:t>
      </w:r>
    </w:p>
    <w:p w14:paraId="506DBBAD" w14:textId="2825D405" w:rsidR="00E81020" w:rsidRPr="00C04CC1" w:rsidRDefault="00E81020" w:rsidP="000D3AC1">
      <w:pPr>
        <w:pStyle w:val="LO-normal"/>
        <w:spacing w:before="280" w:after="280"/>
        <w:jc w:val="both"/>
        <w:rPr>
          <w:sz w:val="24"/>
          <w:szCs w:val="24"/>
        </w:rPr>
      </w:pPr>
      <w:r w:rsidRPr="00C04CC1">
        <w:rPr>
          <w:b/>
          <w:bCs/>
          <w:sz w:val="24"/>
          <w:szCs w:val="24"/>
        </w:rPr>
        <w:t xml:space="preserve">Sylvain </w:t>
      </w:r>
      <w:r w:rsidR="00BF4CDB" w:rsidRPr="00C04CC1">
        <w:rPr>
          <w:b/>
          <w:bCs/>
          <w:sz w:val="24"/>
          <w:szCs w:val="24"/>
        </w:rPr>
        <w:t xml:space="preserve">Plourde : </w:t>
      </w:r>
      <w:r w:rsidR="00BF4CDB" w:rsidRPr="00C04CC1">
        <w:rPr>
          <w:sz w:val="24"/>
          <w:szCs w:val="24"/>
        </w:rPr>
        <w:t>Interpellé par les grands enjeux sociaux, il se veut un conseiller indispensable au RAPLIQ tout autant qu’un modérateur naturel sur les médias sociaux. Homme de famille, dédié et reconnaissant bien les grandes injustices vécues par les personnes handicapées, son apport est toujours utile dans la planification de nos actions.</w:t>
      </w:r>
    </w:p>
    <w:p w14:paraId="43CAD1F5" w14:textId="7B93982A" w:rsidR="006847C8" w:rsidRPr="00C04CC1" w:rsidRDefault="001D0CC3" w:rsidP="00552863">
      <w:pPr>
        <w:pStyle w:val="LO-normal"/>
        <w:spacing w:before="280" w:after="280"/>
        <w:jc w:val="both"/>
        <w:rPr>
          <w:sz w:val="24"/>
          <w:szCs w:val="24"/>
        </w:rPr>
      </w:pPr>
      <w:r w:rsidRPr="00C04CC1">
        <w:rPr>
          <w:b/>
          <w:sz w:val="24"/>
          <w:szCs w:val="24"/>
        </w:rPr>
        <w:t>Linda Gauthier</w:t>
      </w:r>
      <w:r w:rsidRPr="00C04CC1">
        <w:rPr>
          <w:sz w:val="24"/>
          <w:szCs w:val="24"/>
        </w:rPr>
        <w:t xml:space="preserve"> : </w:t>
      </w:r>
      <w:r w:rsidR="00DE65EA" w:rsidRPr="00C04CC1">
        <w:rPr>
          <w:sz w:val="24"/>
          <w:szCs w:val="24"/>
        </w:rPr>
        <w:t>Conceptrice et réalisatrice de certains projets, a</w:t>
      </w:r>
      <w:r w:rsidRPr="00C04CC1">
        <w:rPr>
          <w:sz w:val="24"/>
          <w:szCs w:val="24"/>
        </w:rPr>
        <w:t>ssistance à la rédaction de plainte</w:t>
      </w:r>
      <w:r w:rsidR="00DE65EA" w:rsidRPr="00C04CC1">
        <w:rPr>
          <w:sz w:val="24"/>
          <w:szCs w:val="24"/>
        </w:rPr>
        <w:t>s</w:t>
      </w:r>
      <w:r w:rsidRPr="00C04CC1">
        <w:rPr>
          <w:sz w:val="24"/>
          <w:szCs w:val="24"/>
        </w:rPr>
        <w:t xml:space="preserve">, </w:t>
      </w:r>
      <w:r w:rsidR="00DE65EA" w:rsidRPr="00C04CC1">
        <w:rPr>
          <w:sz w:val="24"/>
          <w:szCs w:val="24"/>
        </w:rPr>
        <w:t xml:space="preserve">assistance en médiation, rédaction de </w:t>
      </w:r>
      <w:r w:rsidRPr="00C04CC1">
        <w:rPr>
          <w:sz w:val="24"/>
          <w:szCs w:val="24"/>
        </w:rPr>
        <w:t>mémoire</w:t>
      </w:r>
      <w:r w:rsidR="00DE65EA" w:rsidRPr="00C04CC1">
        <w:rPr>
          <w:sz w:val="24"/>
          <w:szCs w:val="24"/>
        </w:rPr>
        <w:t>,</w:t>
      </w:r>
      <w:r w:rsidRPr="00C04CC1">
        <w:rPr>
          <w:sz w:val="24"/>
          <w:szCs w:val="24"/>
        </w:rPr>
        <w:t xml:space="preserve"> lettres</w:t>
      </w:r>
      <w:r w:rsidR="00DE65EA" w:rsidRPr="00C04CC1">
        <w:rPr>
          <w:sz w:val="24"/>
          <w:szCs w:val="24"/>
        </w:rPr>
        <w:t>, r</w:t>
      </w:r>
      <w:r w:rsidRPr="00C04CC1">
        <w:rPr>
          <w:sz w:val="24"/>
          <w:szCs w:val="24"/>
        </w:rPr>
        <w:t>elations publiques, un peu de tout aussi finale</w:t>
      </w:r>
      <w:r w:rsidR="00DE65EA" w:rsidRPr="00C04CC1">
        <w:rPr>
          <w:sz w:val="24"/>
          <w:szCs w:val="24"/>
        </w:rPr>
        <w:t>ment, planification et élaboration d’ateliers de sensibilisation, écoute téléphonique et acheminer les gens vers les bons intervenants, représentations et négo</w:t>
      </w:r>
      <w:r w:rsidR="007712D4" w:rsidRPr="00C04CC1">
        <w:rPr>
          <w:sz w:val="24"/>
          <w:szCs w:val="24"/>
        </w:rPr>
        <w:t>c</w:t>
      </w:r>
      <w:r w:rsidR="00DE65EA" w:rsidRPr="00C04CC1">
        <w:rPr>
          <w:sz w:val="24"/>
          <w:szCs w:val="24"/>
        </w:rPr>
        <w:t xml:space="preserve">iations avec les autorités, concertation avec d’autres organismes en vue de créer des </w:t>
      </w:r>
      <w:r w:rsidR="00BF4CDB" w:rsidRPr="00C04CC1">
        <w:rPr>
          <w:sz w:val="24"/>
          <w:szCs w:val="24"/>
        </w:rPr>
        <w:t>alliances.</w:t>
      </w:r>
      <w:r w:rsidR="006847C8" w:rsidRPr="00C04CC1">
        <w:rPr>
          <w:sz w:val="24"/>
          <w:szCs w:val="24"/>
        </w:rPr>
        <w:t xml:space="preserve"> Elle travaille aussi sur sa patience, mais les succès tardent à venir </w:t>
      </w:r>
      <w:r w:rsidR="00650FB5" w:rsidRPr="00C04CC1">
        <w:rPr>
          <w:noProof/>
          <w:sz w:val="24"/>
          <w:szCs w:val="24"/>
        </w:rPr>
        <w:drawing>
          <wp:inline distT="0" distB="0" distL="0" distR="0" wp14:anchorId="68418601" wp14:editId="61152E52">
            <wp:extent cx="143934" cy="143934"/>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f6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759" cy="152759"/>
                    </a:xfrm>
                    <a:prstGeom prst="rect">
                      <a:avLst/>
                    </a:prstGeom>
                  </pic:spPr>
                </pic:pic>
              </a:graphicData>
            </a:graphic>
          </wp:inline>
        </w:drawing>
      </w:r>
      <w:r w:rsidR="006847C8" w:rsidRPr="00C04CC1">
        <w:rPr>
          <w:sz w:val="24"/>
          <w:szCs w:val="24"/>
        </w:rPr>
        <w:t xml:space="preserve">(de l’équipe du RAPLIQ qui t’aime quand même </w:t>
      </w:r>
      <w:r w:rsidR="006847C8" w:rsidRPr="00C04CC1">
        <w:rPr>
          <w:noProof/>
          <w:sz w:val="24"/>
          <w:szCs w:val="24"/>
        </w:rPr>
        <w:drawing>
          <wp:inline distT="0" distB="0" distL="0" distR="0" wp14:anchorId="7C2A6DDD" wp14:editId="2773B892">
            <wp:extent cx="151470" cy="99651"/>
            <wp:effectExtent l="0" t="0" r="127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éléchargement.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122" cy="107316"/>
                    </a:xfrm>
                    <a:prstGeom prst="rect">
                      <a:avLst/>
                    </a:prstGeom>
                  </pic:spPr>
                </pic:pic>
              </a:graphicData>
            </a:graphic>
          </wp:inline>
        </w:drawing>
      </w:r>
      <w:r w:rsidR="006847C8" w:rsidRPr="00C04CC1">
        <w:rPr>
          <w:sz w:val="24"/>
          <w:szCs w:val="24"/>
        </w:rPr>
        <w:t>)</w:t>
      </w:r>
    </w:p>
    <w:p w14:paraId="6A2817F7" w14:textId="77777777" w:rsidR="005F0525" w:rsidRPr="00C04CC1" w:rsidRDefault="005F0525" w:rsidP="00552863">
      <w:pPr>
        <w:pStyle w:val="LO-normal"/>
        <w:spacing w:before="280" w:after="280"/>
        <w:jc w:val="both"/>
        <w:rPr>
          <w:b/>
          <w:sz w:val="24"/>
          <w:szCs w:val="24"/>
        </w:rPr>
      </w:pPr>
    </w:p>
    <w:p w14:paraId="1F2C598A" w14:textId="12DF2F75" w:rsidR="005F0525" w:rsidRPr="00C04CC1" w:rsidRDefault="001D0CC3" w:rsidP="00F54CAE">
      <w:pPr>
        <w:pStyle w:val="Titre2"/>
        <w:rPr>
          <w:color w:val="auto"/>
        </w:rPr>
      </w:pPr>
      <w:bookmarkStart w:id="13" w:name="_1t3h5sf"/>
      <w:bookmarkStart w:id="14" w:name="_Toc40194443"/>
      <w:bookmarkEnd w:id="13"/>
      <w:r w:rsidRPr="00C04CC1">
        <w:rPr>
          <w:color w:val="auto"/>
        </w:rPr>
        <w:t>Bénévoles et stagiaires</w:t>
      </w:r>
      <w:bookmarkEnd w:id="14"/>
    </w:p>
    <w:p w14:paraId="0373D1D0" w14:textId="77777777" w:rsidR="005F0525" w:rsidRPr="00C04CC1" w:rsidRDefault="001D0CC3" w:rsidP="000E1183">
      <w:pPr>
        <w:pStyle w:val="LO-normal"/>
        <w:jc w:val="both"/>
        <w:rPr>
          <w:sz w:val="24"/>
          <w:szCs w:val="24"/>
        </w:rPr>
      </w:pPr>
      <w:r w:rsidRPr="00C04CC1">
        <w:rPr>
          <w:sz w:val="24"/>
          <w:szCs w:val="24"/>
        </w:rPr>
        <w:t>Le RAPLIQ a pu compter cette année encore sur la précieuse collaboration de certains de ses membres.</w:t>
      </w:r>
    </w:p>
    <w:p w14:paraId="0D44C167" w14:textId="77777777" w:rsidR="005F0525" w:rsidRPr="00C04CC1" w:rsidRDefault="005F0525" w:rsidP="000E1183">
      <w:pPr>
        <w:pStyle w:val="LO-normal"/>
        <w:jc w:val="both"/>
        <w:rPr>
          <w:sz w:val="24"/>
          <w:szCs w:val="24"/>
        </w:rPr>
      </w:pPr>
    </w:p>
    <w:p w14:paraId="21BC3FAC" w14:textId="77777777" w:rsidR="007260D9" w:rsidRPr="00C04CC1" w:rsidRDefault="001D0CC3" w:rsidP="000E1183">
      <w:pPr>
        <w:pStyle w:val="LO-normal"/>
        <w:numPr>
          <w:ilvl w:val="0"/>
          <w:numId w:val="13"/>
        </w:numPr>
        <w:spacing w:before="120"/>
        <w:ind w:left="714" w:hanging="357"/>
        <w:jc w:val="both"/>
        <w:rPr>
          <w:b/>
          <w:sz w:val="24"/>
          <w:szCs w:val="24"/>
        </w:rPr>
      </w:pPr>
      <w:r w:rsidRPr="00C04CC1">
        <w:rPr>
          <w:b/>
          <w:sz w:val="24"/>
          <w:szCs w:val="24"/>
        </w:rPr>
        <w:t>Francine Leduc,</w:t>
      </w:r>
      <w:r w:rsidRPr="00C04CC1">
        <w:rPr>
          <w:sz w:val="24"/>
          <w:szCs w:val="24"/>
        </w:rPr>
        <w:t xml:space="preserve"> notre évaluatrice d’accessibilité de bâtiments commerciaux et places d’affaires. Elle fait aussi la révision de plusieurs de nos textes. C’est aussi elle qui a remis nos listes à jour et s’occupe du membrariat;</w:t>
      </w:r>
    </w:p>
    <w:p w14:paraId="4DE36640" w14:textId="43DA5366" w:rsidR="005F0525" w:rsidRPr="00C04CC1" w:rsidRDefault="001D0CC3" w:rsidP="000E1183">
      <w:pPr>
        <w:pStyle w:val="LO-normal"/>
        <w:numPr>
          <w:ilvl w:val="0"/>
          <w:numId w:val="13"/>
        </w:numPr>
        <w:spacing w:before="120"/>
        <w:ind w:left="714" w:hanging="357"/>
        <w:jc w:val="both"/>
        <w:rPr>
          <w:b/>
          <w:sz w:val="24"/>
          <w:szCs w:val="24"/>
        </w:rPr>
      </w:pPr>
      <w:r w:rsidRPr="00C04CC1">
        <w:rPr>
          <w:b/>
          <w:sz w:val="24"/>
          <w:szCs w:val="24"/>
        </w:rPr>
        <w:t xml:space="preserve">Serge Bélisle, </w:t>
      </w:r>
      <w:r w:rsidR="00422256" w:rsidRPr="00C04CC1">
        <w:rPr>
          <w:bCs/>
          <w:sz w:val="24"/>
          <w:szCs w:val="24"/>
        </w:rPr>
        <w:t>conférencier motivateur, il sensibilise les gens au diverses problématiques liées à la cécité. Il est</w:t>
      </w:r>
      <w:r w:rsidR="007712D4" w:rsidRPr="00C04CC1">
        <w:rPr>
          <w:bCs/>
          <w:sz w:val="24"/>
          <w:szCs w:val="24"/>
        </w:rPr>
        <w:t xml:space="preserve"> </w:t>
      </w:r>
      <w:r w:rsidRPr="00C04CC1">
        <w:rPr>
          <w:sz w:val="24"/>
          <w:szCs w:val="24"/>
        </w:rPr>
        <w:t xml:space="preserve">toujours </w:t>
      </w:r>
      <w:r w:rsidR="00422256" w:rsidRPr="00C04CC1">
        <w:rPr>
          <w:sz w:val="24"/>
          <w:szCs w:val="24"/>
        </w:rPr>
        <w:t>présent</w:t>
      </w:r>
      <w:r w:rsidRPr="00C04CC1">
        <w:rPr>
          <w:sz w:val="24"/>
          <w:szCs w:val="24"/>
        </w:rPr>
        <w:t xml:space="preserve"> pour encourager, aider, intervenir</w:t>
      </w:r>
      <w:r w:rsidR="00422256" w:rsidRPr="00C04CC1">
        <w:rPr>
          <w:sz w:val="24"/>
          <w:szCs w:val="24"/>
        </w:rPr>
        <w:t xml:space="preserve"> et supporter le R</w:t>
      </w:r>
      <w:r w:rsidR="007712D4" w:rsidRPr="00C04CC1">
        <w:rPr>
          <w:sz w:val="24"/>
          <w:szCs w:val="24"/>
        </w:rPr>
        <w:t>APLIQ</w:t>
      </w:r>
      <w:r w:rsidR="00422256" w:rsidRPr="00C04CC1">
        <w:rPr>
          <w:sz w:val="24"/>
          <w:szCs w:val="24"/>
        </w:rPr>
        <w:t>;</w:t>
      </w:r>
    </w:p>
    <w:p w14:paraId="27D68B01" w14:textId="77777777" w:rsidR="00422783" w:rsidRPr="00C04CC1" w:rsidRDefault="001D0CC3" w:rsidP="000E1183">
      <w:pPr>
        <w:pStyle w:val="LO-normal"/>
        <w:spacing w:before="120"/>
        <w:ind w:left="714"/>
        <w:jc w:val="both"/>
        <w:rPr>
          <w:sz w:val="24"/>
          <w:szCs w:val="24"/>
        </w:rPr>
      </w:pPr>
      <w:r w:rsidRPr="00C04CC1">
        <w:rPr>
          <w:sz w:val="24"/>
          <w:szCs w:val="24"/>
        </w:rPr>
        <w:t>Lorsque nous avons une évaluation en accessibilité à faire, nous faisons très souvent appel à Francine et Serge, puisque nous avons deux opinions enrichissantes sur le degré d’accessibilité ou d’inaccessibilité, puisque Francine se déplace en fauteuil motorisé et Serge est aveugle</w:t>
      </w:r>
      <w:r w:rsidR="00422783" w:rsidRPr="00C04CC1">
        <w:rPr>
          <w:sz w:val="24"/>
          <w:szCs w:val="24"/>
        </w:rPr>
        <w:t>;</w:t>
      </w:r>
    </w:p>
    <w:p w14:paraId="6C9F7276" w14:textId="76C793B0" w:rsidR="00422783" w:rsidRPr="00C04CC1" w:rsidRDefault="00422783" w:rsidP="000E1183">
      <w:pPr>
        <w:pStyle w:val="LO-normal"/>
        <w:spacing w:before="120"/>
        <w:ind w:left="714"/>
        <w:jc w:val="both"/>
        <w:rPr>
          <w:sz w:val="24"/>
          <w:szCs w:val="24"/>
        </w:rPr>
      </w:pPr>
      <w:r w:rsidRPr="00C04CC1">
        <w:rPr>
          <w:b/>
          <w:bCs/>
          <w:sz w:val="24"/>
          <w:szCs w:val="24"/>
        </w:rPr>
        <w:t xml:space="preserve">Francine et Serge </w:t>
      </w:r>
      <w:r w:rsidRPr="00C04CC1">
        <w:rPr>
          <w:sz w:val="24"/>
          <w:szCs w:val="24"/>
        </w:rPr>
        <w:t>représentent le RAPLIQ sur le comité d’accessibilité de V</w:t>
      </w:r>
      <w:r w:rsidR="006C4AA2" w:rsidRPr="00C04CC1">
        <w:rPr>
          <w:sz w:val="24"/>
          <w:szCs w:val="24"/>
        </w:rPr>
        <w:t>IA</w:t>
      </w:r>
      <w:r w:rsidRPr="00C04CC1">
        <w:rPr>
          <w:sz w:val="24"/>
          <w:szCs w:val="24"/>
        </w:rPr>
        <w:t xml:space="preserve"> Rail;</w:t>
      </w:r>
    </w:p>
    <w:p w14:paraId="3BF7158C" w14:textId="77777777" w:rsidR="005F0525" w:rsidRPr="00C04CC1" w:rsidRDefault="001D0CC3" w:rsidP="000E1183">
      <w:pPr>
        <w:pStyle w:val="LO-normal"/>
        <w:spacing w:before="120"/>
        <w:ind w:left="714"/>
        <w:jc w:val="both"/>
        <w:rPr>
          <w:sz w:val="24"/>
          <w:szCs w:val="24"/>
        </w:rPr>
      </w:pPr>
      <w:r w:rsidRPr="00C04CC1">
        <w:rPr>
          <w:sz w:val="24"/>
          <w:szCs w:val="24"/>
        </w:rPr>
        <w:t xml:space="preserve">Évidemment </w:t>
      </w:r>
      <w:r w:rsidRPr="00C04CC1">
        <w:rPr>
          <w:b/>
          <w:sz w:val="24"/>
          <w:szCs w:val="24"/>
        </w:rPr>
        <w:t>M. Christian Vaillant</w:t>
      </w:r>
      <w:r w:rsidRPr="00C04CC1">
        <w:rPr>
          <w:sz w:val="24"/>
          <w:szCs w:val="24"/>
        </w:rPr>
        <w:t>, notre « législateur maison », notre preneur de notes officiel et notre « Code Morin humain »;</w:t>
      </w:r>
    </w:p>
    <w:p w14:paraId="27DA1526" w14:textId="18E56D33" w:rsidR="00422783" w:rsidRPr="00C04CC1" w:rsidRDefault="001D0CC3" w:rsidP="00F9201E">
      <w:pPr>
        <w:pStyle w:val="LO-normal"/>
        <w:spacing w:before="120"/>
        <w:ind w:left="714"/>
        <w:jc w:val="both"/>
        <w:rPr>
          <w:sz w:val="24"/>
          <w:szCs w:val="24"/>
        </w:rPr>
      </w:pPr>
      <w:r w:rsidRPr="00C04CC1">
        <w:rPr>
          <w:b/>
          <w:sz w:val="24"/>
          <w:szCs w:val="24"/>
        </w:rPr>
        <w:t>Mme Lise Gervais</w:t>
      </w:r>
      <w:r w:rsidRPr="00C04CC1">
        <w:rPr>
          <w:sz w:val="24"/>
          <w:szCs w:val="24"/>
        </w:rPr>
        <w:t>, si professionnelle, si « intéressante » malgré une activité aussi « passionnante » qu’une assemblée générale qui est là d’année en année à agir en tant que présidente d’assemblée;</w:t>
      </w:r>
    </w:p>
    <w:p w14:paraId="23DE7A0D" w14:textId="349AF5CD" w:rsidR="00D77813" w:rsidRPr="00C04CC1" w:rsidRDefault="00422783" w:rsidP="00F9201E">
      <w:pPr>
        <w:pStyle w:val="LO-normal"/>
        <w:spacing w:before="120"/>
        <w:ind w:left="714"/>
        <w:jc w:val="both"/>
        <w:rPr>
          <w:sz w:val="24"/>
          <w:szCs w:val="24"/>
        </w:rPr>
      </w:pPr>
      <w:r w:rsidRPr="00C04CC1">
        <w:rPr>
          <w:b/>
          <w:bCs/>
          <w:sz w:val="24"/>
          <w:szCs w:val="24"/>
        </w:rPr>
        <w:t>Mme</w:t>
      </w:r>
      <w:r w:rsidR="00822274" w:rsidRPr="00C04CC1">
        <w:rPr>
          <w:b/>
          <w:bCs/>
          <w:sz w:val="24"/>
          <w:szCs w:val="24"/>
        </w:rPr>
        <w:t xml:space="preserve"> </w:t>
      </w:r>
      <w:r w:rsidR="00DE65EA" w:rsidRPr="00C04CC1">
        <w:rPr>
          <w:b/>
          <w:bCs/>
          <w:sz w:val="24"/>
          <w:szCs w:val="24"/>
        </w:rPr>
        <w:t>Danièle Bayard-Lessard</w:t>
      </w:r>
      <w:r w:rsidR="00DE65EA" w:rsidRPr="00C04CC1">
        <w:rPr>
          <w:sz w:val="24"/>
          <w:szCs w:val="24"/>
        </w:rPr>
        <w:t xml:space="preserve"> n</w:t>
      </w:r>
      <w:r w:rsidRPr="00C04CC1">
        <w:rPr>
          <w:sz w:val="24"/>
          <w:szCs w:val="24"/>
        </w:rPr>
        <w:t>otre rédactrice de Procès-verbaux</w:t>
      </w:r>
      <w:r w:rsidR="00DE65EA" w:rsidRPr="00C04CC1">
        <w:rPr>
          <w:sz w:val="24"/>
          <w:szCs w:val="24"/>
        </w:rPr>
        <w:t>;</w:t>
      </w:r>
    </w:p>
    <w:p w14:paraId="28FD1A11" w14:textId="77777777" w:rsidR="00D77813" w:rsidRPr="00C04CC1" w:rsidRDefault="00D77813" w:rsidP="000E1183">
      <w:pPr>
        <w:pStyle w:val="LO-normal"/>
        <w:spacing w:before="120"/>
        <w:ind w:left="714"/>
        <w:jc w:val="both"/>
        <w:rPr>
          <w:sz w:val="24"/>
          <w:szCs w:val="24"/>
        </w:rPr>
      </w:pPr>
      <w:r w:rsidRPr="00C04CC1">
        <w:rPr>
          <w:b/>
          <w:bCs/>
          <w:sz w:val="24"/>
          <w:szCs w:val="24"/>
        </w:rPr>
        <w:t xml:space="preserve">Olivier </w:t>
      </w:r>
      <w:r w:rsidR="00422783" w:rsidRPr="00C04CC1">
        <w:rPr>
          <w:b/>
          <w:bCs/>
          <w:sz w:val="24"/>
          <w:szCs w:val="24"/>
        </w:rPr>
        <w:t>Collomb</w:t>
      </w:r>
      <w:r w:rsidR="00DE65EA" w:rsidRPr="00C04CC1">
        <w:rPr>
          <w:b/>
          <w:bCs/>
          <w:sz w:val="24"/>
          <w:szCs w:val="24"/>
        </w:rPr>
        <w:t>-</w:t>
      </w:r>
      <w:r w:rsidR="00422783" w:rsidRPr="00C04CC1">
        <w:rPr>
          <w:b/>
          <w:bCs/>
          <w:sz w:val="24"/>
          <w:szCs w:val="24"/>
        </w:rPr>
        <w:t>D’Eyrames</w:t>
      </w:r>
      <w:r w:rsidR="00422783" w:rsidRPr="00C04CC1">
        <w:rPr>
          <w:sz w:val="24"/>
          <w:szCs w:val="24"/>
        </w:rPr>
        <w:t xml:space="preserve"> pour son enthousiasme, sa collaboration et son expertise</w:t>
      </w:r>
      <w:r w:rsidR="00DE65EA" w:rsidRPr="00C04CC1">
        <w:rPr>
          <w:sz w:val="24"/>
          <w:szCs w:val="24"/>
        </w:rPr>
        <w:t>;</w:t>
      </w:r>
    </w:p>
    <w:p w14:paraId="10DDD3BF" w14:textId="6179BEF9" w:rsidR="00D77813" w:rsidRPr="00C04CC1" w:rsidRDefault="004711C7" w:rsidP="000E1183">
      <w:pPr>
        <w:pStyle w:val="LO-normal"/>
        <w:spacing w:before="120"/>
        <w:ind w:left="714"/>
        <w:jc w:val="both"/>
        <w:rPr>
          <w:sz w:val="24"/>
          <w:szCs w:val="24"/>
        </w:rPr>
      </w:pPr>
      <w:r w:rsidRPr="00C04CC1">
        <w:rPr>
          <w:b/>
          <w:bCs/>
          <w:sz w:val="24"/>
          <w:szCs w:val="24"/>
        </w:rPr>
        <w:lastRenderedPageBreak/>
        <w:t xml:space="preserve">Mme </w:t>
      </w:r>
      <w:r w:rsidR="00D77813" w:rsidRPr="00C04CC1">
        <w:rPr>
          <w:b/>
          <w:bCs/>
          <w:sz w:val="24"/>
          <w:szCs w:val="24"/>
        </w:rPr>
        <w:t>Martine L</w:t>
      </w:r>
      <w:r w:rsidR="00DE65EA" w:rsidRPr="00C04CC1">
        <w:rPr>
          <w:b/>
          <w:bCs/>
          <w:sz w:val="24"/>
          <w:szCs w:val="24"/>
        </w:rPr>
        <w:t>é</w:t>
      </w:r>
      <w:r w:rsidR="00D77813" w:rsidRPr="00C04CC1">
        <w:rPr>
          <w:b/>
          <w:bCs/>
          <w:sz w:val="24"/>
          <w:szCs w:val="24"/>
        </w:rPr>
        <w:t>vesque</w:t>
      </w:r>
      <w:r w:rsidR="00422783" w:rsidRPr="00C04CC1">
        <w:rPr>
          <w:sz w:val="24"/>
          <w:szCs w:val="24"/>
        </w:rPr>
        <w:t xml:space="preserve">, professeure </w:t>
      </w:r>
      <w:r w:rsidR="00DE65EA" w:rsidRPr="00C04CC1">
        <w:rPr>
          <w:sz w:val="24"/>
          <w:szCs w:val="24"/>
        </w:rPr>
        <w:t xml:space="preserve">et chercheur </w:t>
      </w:r>
      <w:r w:rsidR="005F11BE" w:rsidRPr="00C04CC1">
        <w:rPr>
          <w:sz w:val="24"/>
          <w:szCs w:val="24"/>
        </w:rPr>
        <w:t>à</w:t>
      </w:r>
      <w:r w:rsidR="00422783" w:rsidRPr="00C04CC1">
        <w:rPr>
          <w:sz w:val="24"/>
          <w:szCs w:val="24"/>
        </w:rPr>
        <w:t xml:space="preserve"> l’U</w:t>
      </w:r>
      <w:r w:rsidR="00DE65EA" w:rsidRPr="00C04CC1">
        <w:rPr>
          <w:sz w:val="24"/>
          <w:szCs w:val="24"/>
        </w:rPr>
        <w:t xml:space="preserve">DM et sa grande expertise </w:t>
      </w:r>
      <w:r w:rsidRPr="00C04CC1">
        <w:rPr>
          <w:sz w:val="24"/>
          <w:szCs w:val="24"/>
        </w:rPr>
        <w:t>auprès des groupes de femmes autochtones;</w:t>
      </w:r>
    </w:p>
    <w:p w14:paraId="29110A80" w14:textId="77777777" w:rsidR="00D77813" w:rsidRPr="00C04CC1" w:rsidRDefault="004711C7" w:rsidP="000E1183">
      <w:pPr>
        <w:pStyle w:val="LO-normal"/>
        <w:spacing w:before="120"/>
        <w:ind w:left="714"/>
        <w:jc w:val="both"/>
        <w:rPr>
          <w:sz w:val="24"/>
          <w:szCs w:val="24"/>
        </w:rPr>
      </w:pPr>
      <w:r w:rsidRPr="00C04CC1">
        <w:rPr>
          <w:b/>
          <w:bCs/>
          <w:sz w:val="24"/>
          <w:szCs w:val="24"/>
        </w:rPr>
        <w:t>Mme Sylvie Richer</w:t>
      </w:r>
      <w:r w:rsidRPr="00C04CC1">
        <w:rPr>
          <w:sz w:val="24"/>
          <w:szCs w:val="24"/>
        </w:rPr>
        <w:t xml:space="preserve"> pour sa grande expérience de l’appareil gouvernemental fédéral, notamment chez Santé Canada;</w:t>
      </w:r>
    </w:p>
    <w:p w14:paraId="0DCC8840" w14:textId="16A046ED" w:rsidR="00D77813" w:rsidRPr="00C04CC1" w:rsidRDefault="004711C7" w:rsidP="000E1183">
      <w:pPr>
        <w:pStyle w:val="LO-normal"/>
        <w:spacing w:before="120"/>
        <w:ind w:left="714"/>
        <w:jc w:val="both"/>
        <w:rPr>
          <w:sz w:val="24"/>
          <w:szCs w:val="24"/>
        </w:rPr>
      </w:pPr>
      <w:r w:rsidRPr="00C04CC1">
        <w:rPr>
          <w:b/>
          <w:bCs/>
          <w:sz w:val="24"/>
          <w:szCs w:val="24"/>
        </w:rPr>
        <w:t xml:space="preserve">Mme </w:t>
      </w:r>
      <w:r w:rsidR="00D77813" w:rsidRPr="00C04CC1">
        <w:rPr>
          <w:b/>
          <w:bCs/>
          <w:sz w:val="24"/>
          <w:szCs w:val="24"/>
        </w:rPr>
        <w:t>Isabelle Turgeon</w:t>
      </w:r>
      <w:r w:rsidRPr="00C04CC1">
        <w:rPr>
          <w:sz w:val="24"/>
          <w:szCs w:val="24"/>
        </w:rPr>
        <w:t>, mère d’une enfant autiste. Elle nous apporte une grande expérience de vie</w:t>
      </w:r>
      <w:r w:rsidR="006C4AA2" w:rsidRPr="00C04CC1">
        <w:rPr>
          <w:sz w:val="24"/>
          <w:szCs w:val="24"/>
        </w:rPr>
        <w:t>.</w:t>
      </w:r>
      <w:r w:rsidRPr="00C04CC1">
        <w:rPr>
          <w:sz w:val="24"/>
          <w:szCs w:val="24"/>
        </w:rPr>
        <w:t xml:space="preserve"> </w:t>
      </w:r>
    </w:p>
    <w:p w14:paraId="7A93B81E" w14:textId="1DCDBE3A" w:rsidR="00D77813" w:rsidRPr="00C04CC1" w:rsidRDefault="004711C7" w:rsidP="000E1183">
      <w:pPr>
        <w:pStyle w:val="LO-normal"/>
        <w:spacing w:before="120"/>
        <w:ind w:left="714"/>
        <w:jc w:val="both"/>
        <w:rPr>
          <w:sz w:val="24"/>
          <w:szCs w:val="24"/>
        </w:rPr>
      </w:pPr>
      <w:r w:rsidRPr="00C04CC1">
        <w:rPr>
          <w:b/>
          <w:bCs/>
          <w:sz w:val="24"/>
          <w:szCs w:val="24"/>
        </w:rPr>
        <w:t xml:space="preserve">Mme </w:t>
      </w:r>
      <w:r w:rsidR="00D77813" w:rsidRPr="00C04CC1">
        <w:rPr>
          <w:b/>
          <w:bCs/>
          <w:sz w:val="24"/>
          <w:szCs w:val="24"/>
        </w:rPr>
        <w:t>Carole Morin</w:t>
      </w:r>
      <w:r w:rsidRPr="00C04CC1">
        <w:rPr>
          <w:sz w:val="24"/>
          <w:szCs w:val="24"/>
        </w:rPr>
        <w:t>, toujours présente pour nous supporter et apporter de l’aide en tant que prépos</w:t>
      </w:r>
      <w:r w:rsidR="006C4AA2" w:rsidRPr="00C04CC1">
        <w:rPr>
          <w:sz w:val="24"/>
          <w:szCs w:val="24"/>
        </w:rPr>
        <w:t>é</w:t>
      </w:r>
      <w:r w:rsidRPr="00C04CC1">
        <w:rPr>
          <w:sz w:val="24"/>
          <w:szCs w:val="24"/>
        </w:rPr>
        <w:t>e aux bénéficiaires;</w:t>
      </w:r>
    </w:p>
    <w:p w14:paraId="100B51EF" w14:textId="77777777" w:rsidR="005F0525" w:rsidRPr="00C04CC1" w:rsidRDefault="001D0CC3" w:rsidP="000E1183">
      <w:pPr>
        <w:pStyle w:val="LO-normal"/>
        <w:spacing w:before="120"/>
        <w:ind w:left="714"/>
        <w:jc w:val="both"/>
        <w:rPr>
          <w:sz w:val="24"/>
          <w:szCs w:val="24"/>
        </w:rPr>
      </w:pPr>
      <w:r w:rsidRPr="00C04CC1">
        <w:rPr>
          <w:b/>
          <w:sz w:val="24"/>
          <w:szCs w:val="24"/>
        </w:rPr>
        <w:t>M. Pierre Nadeau</w:t>
      </w:r>
      <w:r w:rsidRPr="00C04CC1">
        <w:rPr>
          <w:sz w:val="24"/>
          <w:szCs w:val="24"/>
        </w:rPr>
        <w:t xml:space="preserve"> qui est toujours aussi généreux en nous faisant bénéficier de sa grande expérience;</w:t>
      </w:r>
    </w:p>
    <w:p w14:paraId="1D52FB31" w14:textId="79077F86" w:rsidR="005F0525" w:rsidRPr="00C04CC1" w:rsidRDefault="001D0CC3" w:rsidP="000E1183">
      <w:pPr>
        <w:pStyle w:val="LO-normal"/>
        <w:spacing w:before="120"/>
        <w:ind w:left="714"/>
        <w:jc w:val="both"/>
        <w:rPr>
          <w:sz w:val="24"/>
          <w:szCs w:val="24"/>
        </w:rPr>
      </w:pPr>
      <w:r w:rsidRPr="00C04CC1">
        <w:rPr>
          <w:b/>
          <w:sz w:val="24"/>
          <w:szCs w:val="24"/>
        </w:rPr>
        <w:t>Mme Sandra Gualtieri et M. Adam Tryhorn</w:t>
      </w:r>
      <w:r w:rsidRPr="00C04CC1">
        <w:rPr>
          <w:sz w:val="24"/>
          <w:szCs w:val="24"/>
        </w:rPr>
        <w:t>, du côté anglophone toujours alerte pour dénoncer des situations humiliantes, infantilisantes, discriminatoires.</w:t>
      </w:r>
    </w:p>
    <w:p w14:paraId="137B5794" w14:textId="0F334C62" w:rsidR="005F0525" w:rsidRPr="00C04CC1" w:rsidRDefault="001D0CC3" w:rsidP="000E1183">
      <w:pPr>
        <w:pStyle w:val="LO-normal"/>
        <w:spacing w:before="120"/>
        <w:ind w:left="714"/>
        <w:jc w:val="both"/>
        <w:rPr>
          <w:sz w:val="24"/>
          <w:szCs w:val="24"/>
        </w:rPr>
      </w:pPr>
      <w:r w:rsidRPr="00C04CC1">
        <w:rPr>
          <w:sz w:val="24"/>
          <w:szCs w:val="24"/>
        </w:rPr>
        <w:t xml:space="preserve">Pour vous tous qui êtes là, chaque fois qu’on vous demande d’y être : </w:t>
      </w:r>
      <w:r w:rsidRPr="00C04CC1">
        <w:rPr>
          <w:b/>
          <w:sz w:val="24"/>
          <w:szCs w:val="24"/>
        </w:rPr>
        <w:t>Simon Wong, Pascal Minville</w:t>
      </w:r>
      <w:r w:rsidR="00822274" w:rsidRPr="00C04CC1">
        <w:rPr>
          <w:b/>
          <w:sz w:val="24"/>
          <w:szCs w:val="24"/>
        </w:rPr>
        <w:t xml:space="preserve"> </w:t>
      </w:r>
      <w:r w:rsidRPr="00C04CC1">
        <w:rPr>
          <w:sz w:val="24"/>
          <w:szCs w:val="24"/>
        </w:rPr>
        <w:t>et j’en passe;</w:t>
      </w:r>
    </w:p>
    <w:p w14:paraId="797D4B19" w14:textId="77777777" w:rsidR="00624A9F" w:rsidRPr="00C04CC1" w:rsidRDefault="00624A9F" w:rsidP="000E1183">
      <w:pPr>
        <w:pStyle w:val="LO-normal"/>
        <w:spacing w:before="120"/>
        <w:ind w:left="714"/>
        <w:jc w:val="both"/>
        <w:rPr>
          <w:b/>
          <w:sz w:val="24"/>
          <w:szCs w:val="24"/>
        </w:rPr>
      </w:pPr>
    </w:p>
    <w:p w14:paraId="506A64F0" w14:textId="77777777" w:rsidR="004E62CC" w:rsidRPr="00C04CC1" w:rsidRDefault="004E62CC" w:rsidP="000E1183">
      <w:pPr>
        <w:pStyle w:val="LO-normal"/>
        <w:spacing w:before="120"/>
        <w:ind w:left="714"/>
        <w:jc w:val="both"/>
        <w:rPr>
          <w:b/>
          <w:sz w:val="24"/>
          <w:szCs w:val="24"/>
        </w:rPr>
      </w:pPr>
    </w:p>
    <w:p w14:paraId="2178FB2A" w14:textId="3C0C3B8A" w:rsidR="005F0525" w:rsidRPr="00C04CC1" w:rsidRDefault="001D0CC3" w:rsidP="000E1183">
      <w:pPr>
        <w:pStyle w:val="LO-normal"/>
        <w:rPr>
          <w:sz w:val="24"/>
          <w:szCs w:val="24"/>
        </w:rPr>
      </w:pPr>
      <w:r w:rsidRPr="00C04CC1">
        <w:rPr>
          <w:sz w:val="24"/>
          <w:szCs w:val="24"/>
        </w:rPr>
        <w:t>Cette année</w:t>
      </w:r>
      <w:r w:rsidR="00540AC2" w:rsidRPr="00C04CC1">
        <w:rPr>
          <w:sz w:val="24"/>
          <w:szCs w:val="24"/>
        </w:rPr>
        <w:t xml:space="preserve">, </w:t>
      </w:r>
      <w:r w:rsidRPr="00C04CC1">
        <w:rPr>
          <w:sz w:val="24"/>
          <w:szCs w:val="24"/>
        </w:rPr>
        <w:t xml:space="preserve">nous </w:t>
      </w:r>
      <w:r w:rsidR="00422783" w:rsidRPr="00C04CC1">
        <w:rPr>
          <w:sz w:val="24"/>
          <w:szCs w:val="24"/>
        </w:rPr>
        <w:t>a</w:t>
      </w:r>
      <w:r w:rsidRPr="00C04CC1">
        <w:rPr>
          <w:sz w:val="24"/>
          <w:szCs w:val="24"/>
        </w:rPr>
        <w:t>vons eu de</w:t>
      </w:r>
      <w:r w:rsidR="00422783" w:rsidRPr="00C04CC1">
        <w:rPr>
          <w:sz w:val="24"/>
          <w:szCs w:val="24"/>
        </w:rPr>
        <w:t>s</w:t>
      </w:r>
      <w:r w:rsidRPr="00C04CC1">
        <w:rPr>
          <w:sz w:val="24"/>
          <w:szCs w:val="24"/>
        </w:rPr>
        <w:t xml:space="preserve"> stagiaires</w:t>
      </w:r>
      <w:r w:rsidR="004711C7" w:rsidRPr="00C04CC1">
        <w:rPr>
          <w:sz w:val="24"/>
          <w:szCs w:val="24"/>
        </w:rPr>
        <w:t xml:space="preserve"> en droit de l’Université de Montréal</w:t>
      </w:r>
      <w:r w:rsidRPr="00C04CC1">
        <w:rPr>
          <w:sz w:val="24"/>
          <w:szCs w:val="24"/>
        </w:rPr>
        <w:t xml:space="preserve">, </w:t>
      </w:r>
      <w:r w:rsidR="004711C7" w:rsidRPr="00C04CC1">
        <w:rPr>
          <w:sz w:val="24"/>
          <w:szCs w:val="24"/>
        </w:rPr>
        <w:t>Charline Côté-Lessard et Kayla</w:t>
      </w:r>
      <w:r w:rsidR="00822274" w:rsidRPr="00C04CC1">
        <w:rPr>
          <w:sz w:val="24"/>
          <w:szCs w:val="24"/>
        </w:rPr>
        <w:t xml:space="preserve"> </w:t>
      </w:r>
      <w:r w:rsidR="004711C7" w:rsidRPr="00C04CC1">
        <w:rPr>
          <w:sz w:val="24"/>
          <w:szCs w:val="24"/>
        </w:rPr>
        <w:t>Marcali-Morency, sous la supervision de Me. Martin Pelletier.</w:t>
      </w:r>
    </w:p>
    <w:p w14:paraId="39484E07" w14:textId="281CFCE5" w:rsidR="00D77813" w:rsidRPr="00C04CC1" w:rsidRDefault="00D77813" w:rsidP="000E1183">
      <w:pPr>
        <w:pStyle w:val="LO-normal"/>
        <w:rPr>
          <w:sz w:val="24"/>
          <w:szCs w:val="24"/>
        </w:rPr>
      </w:pPr>
    </w:p>
    <w:p w14:paraId="6ADBC3A4" w14:textId="77777777" w:rsidR="00C1688C" w:rsidRPr="00C04CC1" w:rsidRDefault="00703036" w:rsidP="006847C8">
      <w:pPr>
        <w:jc w:val="both"/>
      </w:pPr>
      <w:r w:rsidRPr="00C04CC1">
        <w:t>Le RAPLIQ a accueilli cette année une équipe de</w:t>
      </w:r>
      <w:r w:rsidR="006847C8" w:rsidRPr="00C04CC1">
        <w:t xml:space="preserve"> </w:t>
      </w:r>
      <w:r w:rsidRPr="00C04CC1">
        <w:t>5 étudiant.es en travail social de l'Université du Québec à Montréal, qui effectuaient un stage en action collective, sous le leadership de Maëlle Brouillette. Ces étudiant</w:t>
      </w:r>
      <w:r w:rsidR="006847C8" w:rsidRPr="00C04CC1">
        <w:t>.</w:t>
      </w:r>
      <w:r w:rsidRPr="00C04CC1">
        <w:t xml:space="preserve">es avaient pour mandat de développer une activité d'action collective avec les membres du RAPLIQ. </w:t>
      </w:r>
    </w:p>
    <w:p w14:paraId="2C2C632A" w14:textId="77777777" w:rsidR="00C1688C" w:rsidRPr="00C04CC1" w:rsidRDefault="00C1688C" w:rsidP="006847C8">
      <w:pPr>
        <w:jc w:val="both"/>
      </w:pPr>
    </w:p>
    <w:p w14:paraId="28E4F5C9" w14:textId="0BED5D99" w:rsidR="00C1688C" w:rsidRPr="00C04CC1" w:rsidRDefault="00703036" w:rsidP="006847C8">
      <w:pPr>
        <w:jc w:val="both"/>
      </w:pPr>
      <w:r w:rsidRPr="00C04CC1">
        <w:t>Bien que de nombreux défis se soient posés dans la réalisation d'activités (température hivernale, accès à des locaux accessibles, etc.), les étudiant.es ont réussis à réunir 3 fois les membres du RAPLIQ pour construire un projet de séries de conférences ayant pour thème ''Devenir un</w:t>
      </w:r>
      <w:r w:rsidR="006C7EB8" w:rsidRPr="00C04CC1">
        <w:t>.e</w:t>
      </w:r>
      <w:r w:rsidRPr="00C04CC1">
        <w:t xml:space="preserve"> allié.e des personnes en situation de handicap'',</w:t>
      </w:r>
      <w:r w:rsidR="006C7EB8" w:rsidRPr="00C04CC1">
        <w:t xml:space="preserve"> </w:t>
      </w:r>
      <w:r w:rsidRPr="00C04CC1">
        <w:t xml:space="preserve">visant à sensibiliser divers publics aux gestes et attitudes à adopter pour diminuer les freins et obstacles que rencontrent les personnes en situation de handicap au quotidien. Le sujet, thème et format des conférences a été élaboré grâce à l'implication de 5 membres du RAPLIQ. Bien que les stages aient été interrompus en raison de la situation d'urgence sanitaire déclarée le 11 mars par Québec, les stagiaires ont contribué à mettre en place un comité pour créer ces conférences de sensibilisation. </w:t>
      </w:r>
    </w:p>
    <w:p w14:paraId="49BDE46A" w14:textId="77777777" w:rsidR="00C1688C" w:rsidRPr="00C04CC1" w:rsidRDefault="00C1688C" w:rsidP="006847C8">
      <w:pPr>
        <w:jc w:val="both"/>
      </w:pPr>
    </w:p>
    <w:p w14:paraId="4EEBB956" w14:textId="72B5F67C" w:rsidR="00703036" w:rsidRPr="00C04CC1" w:rsidRDefault="00703036" w:rsidP="006847C8">
      <w:pPr>
        <w:jc w:val="both"/>
      </w:pPr>
      <w:r w:rsidRPr="00C04CC1">
        <w:t xml:space="preserve">Le RAPLIQ tient à remercier chaleureusement l'équipe des stagiaires de l'UQAM, composée de Marie-Emmanuelle Betis, Patricia Manrique-Torres, Amélie Forand, Valérie Martin et Daniel Bérard, pour leur contribution dans l'élaboration de </w:t>
      </w:r>
      <w:r w:rsidR="006847C8" w:rsidRPr="00C04CC1">
        <w:t xml:space="preserve">ce </w:t>
      </w:r>
      <w:r w:rsidRPr="00C04CC1">
        <w:t xml:space="preserve">projet collectif. Nous savons que la situation pandémique actuelle ne permettra pas à nos stagiaires de mener à terme ce projet, mais nous tenons à souligner leur engagement et leur intérêt sincère à la cause des personnes handicapées ainsi qu’à l’accessibilité universelle. </w:t>
      </w:r>
    </w:p>
    <w:p w14:paraId="7B1EB1C8" w14:textId="77777777" w:rsidR="00703036" w:rsidRPr="00C04CC1" w:rsidRDefault="00703036" w:rsidP="000E1183">
      <w:pPr>
        <w:pStyle w:val="LO-normal"/>
        <w:rPr>
          <w:sz w:val="24"/>
          <w:szCs w:val="24"/>
        </w:rPr>
      </w:pPr>
    </w:p>
    <w:p w14:paraId="7D7E5108" w14:textId="7E5E85BB" w:rsidR="00CF25CA" w:rsidRPr="00C04CC1" w:rsidRDefault="00D77813" w:rsidP="00C1688C">
      <w:pPr>
        <w:pStyle w:val="LO-normal"/>
        <w:rPr>
          <w:sz w:val="24"/>
          <w:szCs w:val="24"/>
        </w:rPr>
      </w:pPr>
      <w:r w:rsidRPr="00C04CC1">
        <w:rPr>
          <w:sz w:val="24"/>
          <w:szCs w:val="24"/>
        </w:rPr>
        <w:t xml:space="preserve">Finalement, </w:t>
      </w:r>
      <w:r w:rsidR="004E62CC" w:rsidRPr="00C04CC1">
        <w:rPr>
          <w:sz w:val="24"/>
          <w:szCs w:val="24"/>
        </w:rPr>
        <w:t xml:space="preserve">merci à </w:t>
      </w:r>
      <w:r w:rsidRPr="00C04CC1">
        <w:rPr>
          <w:sz w:val="24"/>
          <w:szCs w:val="24"/>
        </w:rPr>
        <w:t>nos ambassadeurs : Paul</w:t>
      </w:r>
      <w:r w:rsidR="00822274" w:rsidRPr="00C04CC1">
        <w:rPr>
          <w:sz w:val="24"/>
          <w:szCs w:val="24"/>
        </w:rPr>
        <w:t xml:space="preserve"> </w:t>
      </w:r>
      <w:r w:rsidR="004E62CC" w:rsidRPr="00C04CC1">
        <w:rPr>
          <w:sz w:val="24"/>
          <w:szCs w:val="24"/>
        </w:rPr>
        <w:t>Lupien</w:t>
      </w:r>
      <w:r w:rsidR="00822274" w:rsidRPr="00C04CC1">
        <w:rPr>
          <w:sz w:val="24"/>
          <w:szCs w:val="24"/>
        </w:rPr>
        <w:t>,</w:t>
      </w:r>
      <w:r w:rsidRPr="00C04CC1">
        <w:rPr>
          <w:sz w:val="24"/>
          <w:szCs w:val="24"/>
        </w:rPr>
        <w:t xml:space="preserve"> Martin </w:t>
      </w:r>
      <w:r w:rsidR="004E62CC" w:rsidRPr="00C04CC1">
        <w:rPr>
          <w:sz w:val="24"/>
          <w:szCs w:val="24"/>
        </w:rPr>
        <w:t xml:space="preserve">Dion </w:t>
      </w:r>
      <w:r w:rsidRPr="00C04CC1">
        <w:rPr>
          <w:sz w:val="24"/>
          <w:szCs w:val="24"/>
        </w:rPr>
        <w:t xml:space="preserve">et </w:t>
      </w:r>
      <w:r w:rsidR="004E62CC" w:rsidRPr="00C04CC1">
        <w:rPr>
          <w:sz w:val="24"/>
          <w:szCs w:val="24"/>
        </w:rPr>
        <w:t>M</w:t>
      </w:r>
      <w:r w:rsidRPr="00C04CC1">
        <w:rPr>
          <w:sz w:val="24"/>
          <w:szCs w:val="24"/>
        </w:rPr>
        <w:t xml:space="preserve">ichel </w:t>
      </w:r>
      <w:r w:rsidR="004E62CC" w:rsidRPr="00C04CC1">
        <w:rPr>
          <w:sz w:val="24"/>
          <w:szCs w:val="24"/>
        </w:rPr>
        <w:t>Bé</w:t>
      </w:r>
      <w:r w:rsidRPr="00C04CC1">
        <w:rPr>
          <w:sz w:val="24"/>
          <w:szCs w:val="24"/>
        </w:rPr>
        <w:t>dard</w:t>
      </w:r>
      <w:r w:rsidR="004E62CC" w:rsidRPr="00C04CC1">
        <w:rPr>
          <w:sz w:val="24"/>
          <w:szCs w:val="24"/>
        </w:rPr>
        <w:t xml:space="preserve"> qui nous représentent </w:t>
      </w:r>
      <w:r w:rsidR="00063EAF" w:rsidRPr="00C04CC1">
        <w:rPr>
          <w:sz w:val="24"/>
          <w:szCs w:val="24"/>
        </w:rPr>
        <w:t>dignement et efficacement lors de différents événements.</w:t>
      </w:r>
    </w:p>
    <w:p w14:paraId="0B3D557E" w14:textId="77777777" w:rsidR="00CF25CA" w:rsidRPr="00C04CC1" w:rsidRDefault="00CF25CA">
      <w:r w:rsidRPr="00C04CC1">
        <w:br w:type="page"/>
      </w:r>
    </w:p>
    <w:p w14:paraId="437E473A" w14:textId="0E91AD22" w:rsidR="005F0525" w:rsidRPr="00C04CC1" w:rsidRDefault="001D0CC3" w:rsidP="00F54CAE">
      <w:pPr>
        <w:pStyle w:val="Titre1"/>
        <w:rPr>
          <w:color w:val="auto"/>
        </w:rPr>
      </w:pPr>
      <w:bookmarkStart w:id="15" w:name="_Toc40194444"/>
      <w:r w:rsidRPr="00C04CC1">
        <w:rPr>
          <w:color w:val="auto"/>
        </w:rPr>
        <w:lastRenderedPageBreak/>
        <w:t>In Memoriam</w:t>
      </w:r>
      <w:bookmarkEnd w:id="15"/>
    </w:p>
    <w:p w14:paraId="5E7F5768" w14:textId="77777777" w:rsidR="005F0525" w:rsidRPr="00C04CC1" w:rsidRDefault="005F0525">
      <w:pPr>
        <w:pStyle w:val="LO-normal"/>
        <w:spacing w:line="360" w:lineRule="auto"/>
        <w:rPr>
          <w:b/>
          <w:sz w:val="24"/>
          <w:szCs w:val="24"/>
        </w:rPr>
      </w:pPr>
    </w:p>
    <w:p w14:paraId="56491ABB" w14:textId="43E313AC" w:rsidR="005F0525" w:rsidRPr="00C04CC1" w:rsidRDefault="001D0CC3" w:rsidP="00624A9F">
      <w:pPr>
        <w:pStyle w:val="LO-normal"/>
        <w:rPr>
          <w:sz w:val="24"/>
          <w:szCs w:val="24"/>
        </w:rPr>
      </w:pPr>
      <w:r w:rsidRPr="00C04CC1">
        <w:rPr>
          <w:sz w:val="24"/>
          <w:szCs w:val="24"/>
        </w:rPr>
        <w:t>Ça nous fait toujours mal de perdre une ou un membre. Au fil du temps, elles/ils deviennent des exemples, des ami.es. Bien difficile de se dire qu’on ne les reverra plus…</w:t>
      </w:r>
    </w:p>
    <w:p w14:paraId="4D934BA1" w14:textId="77777777" w:rsidR="005F0525" w:rsidRPr="00C04CC1" w:rsidRDefault="005F0525">
      <w:pPr>
        <w:pStyle w:val="LO-normal"/>
        <w:spacing w:line="360" w:lineRule="auto"/>
        <w:rPr>
          <w:b/>
          <w:sz w:val="24"/>
          <w:szCs w:val="24"/>
        </w:rPr>
      </w:pPr>
    </w:p>
    <w:p w14:paraId="53B3A701" w14:textId="7F1ACE3D" w:rsidR="00822274" w:rsidRPr="00C04CC1" w:rsidRDefault="005F11BE">
      <w:pPr>
        <w:pStyle w:val="LO-normal"/>
        <w:spacing w:line="360" w:lineRule="auto"/>
        <w:rPr>
          <w:b/>
          <w:sz w:val="24"/>
          <w:szCs w:val="24"/>
        </w:rPr>
      </w:pPr>
      <w:r w:rsidRPr="00C04CC1">
        <w:rPr>
          <w:b/>
          <w:noProof/>
          <w:sz w:val="24"/>
          <w:szCs w:val="24"/>
        </w:rPr>
        <w:drawing>
          <wp:inline distT="0" distB="0" distL="0" distR="0" wp14:anchorId="62CFFA28" wp14:editId="5FBCAFC3">
            <wp:extent cx="2616200" cy="26162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eborah.jpg"/>
                    <pic:cNvPicPr/>
                  </pic:nvPicPr>
                  <pic:blipFill>
                    <a:blip r:embed="rId30">
                      <a:extLst>
                        <a:ext uri="{28A0092B-C50C-407E-A947-70E740481C1C}">
                          <a14:useLocalDpi xmlns:a14="http://schemas.microsoft.com/office/drawing/2010/main" val="0"/>
                        </a:ext>
                      </a:extLst>
                    </a:blip>
                    <a:stretch>
                      <a:fillRect/>
                    </a:stretch>
                  </pic:blipFill>
                  <pic:spPr>
                    <a:xfrm>
                      <a:off x="0" y="0"/>
                      <a:ext cx="2616200" cy="2616200"/>
                    </a:xfrm>
                    <a:prstGeom prst="rect">
                      <a:avLst/>
                    </a:prstGeom>
                  </pic:spPr>
                </pic:pic>
              </a:graphicData>
            </a:graphic>
          </wp:inline>
        </w:drawing>
      </w:r>
    </w:p>
    <w:p w14:paraId="26C93535" w14:textId="2E1AB133" w:rsidR="005F0525" w:rsidRPr="00C04CC1" w:rsidRDefault="00E81020">
      <w:pPr>
        <w:pStyle w:val="LO-normal"/>
        <w:spacing w:line="360" w:lineRule="auto"/>
        <w:rPr>
          <w:b/>
        </w:rPr>
      </w:pPr>
      <w:r w:rsidRPr="00C04CC1">
        <w:rPr>
          <w:b/>
        </w:rPr>
        <w:t>(Photo de Deborah Kennard)</w:t>
      </w:r>
    </w:p>
    <w:p w14:paraId="262843D7" w14:textId="77777777" w:rsidR="00822274" w:rsidRPr="00C04CC1" w:rsidRDefault="00822274" w:rsidP="0093220D">
      <w:pPr>
        <w:pStyle w:val="LO-normal"/>
        <w:spacing w:line="360" w:lineRule="auto"/>
        <w:jc w:val="both"/>
        <w:rPr>
          <w:b/>
        </w:rPr>
      </w:pPr>
    </w:p>
    <w:p w14:paraId="1AD0E9C7" w14:textId="3B3A4A8E" w:rsidR="006C4AA2" w:rsidRPr="00C04CC1" w:rsidRDefault="005F11BE">
      <w:pPr>
        <w:pStyle w:val="LO-normal"/>
        <w:spacing w:line="360" w:lineRule="auto"/>
        <w:jc w:val="both"/>
        <w:rPr>
          <w:bCs/>
          <w:sz w:val="22"/>
          <w:szCs w:val="22"/>
        </w:rPr>
      </w:pPr>
      <w:r w:rsidRPr="00C04CC1">
        <w:rPr>
          <w:b/>
          <w:sz w:val="22"/>
          <w:szCs w:val="22"/>
        </w:rPr>
        <w:t>Deborah Kennard</w:t>
      </w:r>
      <w:r w:rsidR="0014135A" w:rsidRPr="00C04CC1">
        <w:rPr>
          <w:b/>
          <w:sz w:val="22"/>
          <w:szCs w:val="22"/>
        </w:rPr>
        <w:t xml:space="preserve"> : </w:t>
      </w:r>
      <w:r w:rsidR="0014135A" w:rsidRPr="00C04CC1">
        <w:rPr>
          <w:bCs/>
          <w:sz w:val="22"/>
          <w:szCs w:val="22"/>
        </w:rPr>
        <w:t>Vie autonome Canada la reco</w:t>
      </w:r>
      <w:r w:rsidR="006C4AA2" w:rsidRPr="00C04CC1">
        <w:rPr>
          <w:bCs/>
          <w:sz w:val="22"/>
          <w:szCs w:val="22"/>
        </w:rPr>
        <w:t>nnaît comme ayant été une femme Canadienne remarquable s’étant distinguée en tant qu’activiste passionnée et ayant porté bien haut les droits des personnes handicapées.</w:t>
      </w:r>
    </w:p>
    <w:p w14:paraId="6B580E5F" w14:textId="77777777" w:rsidR="006C4AA2" w:rsidRPr="00C04CC1" w:rsidRDefault="006C4AA2">
      <w:pPr>
        <w:pStyle w:val="LO-normal"/>
        <w:spacing w:line="360" w:lineRule="auto"/>
        <w:jc w:val="both"/>
        <w:rPr>
          <w:bCs/>
          <w:sz w:val="22"/>
          <w:szCs w:val="22"/>
        </w:rPr>
      </w:pPr>
    </w:p>
    <w:p w14:paraId="3AE979C2" w14:textId="48BCCD72" w:rsidR="00624A9F" w:rsidRPr="00C04CC1" w:rsidRDefault="006C4AA2" w:rsidP="00C1688C">
      <w:pPr>
        <w:pStyle w:val="LO-normal"/>
        <w:spacing w:line="360" w:lineRule="auto"/>
        <w:jc w:val="both"/>
        <w:rPr>
          <w:sz w:val="23"/>
          <w:szCs w:val="23"/>
        </w:rPr>
      </w:pPr>
      <w:r w:rsidRPr="00C04CC1">
        <w:rPr>
          <w:bCs/>
          <w:sz w:val="22"/>
          <w:szCs w:val="22"/>
        </w:rPr>
        <w:t>Nous la portons dans notre cœur d’avoir particip</w:t>
      </w:r>
      <w:r w:rsidR="001D0CC3" w:rsidRPr="00C04CC1">
        <w:rPr>
          <w:sz w:val="23"/>
          <w:szCs w:val="23"/>
        </w:rPr>
        <w:t>é à l’essor de notre organisme.</w:t>
      </w:r>
    </w:p>
    <w:p w14:paraId="570CBFE9" w14:textId="69FC249E" w:rsidR="005F0525" w:rsidRPr="00C04CC1" w:rsidRDefault="001D0CC3" w:rsidP="00F54CAE">
      <w:pPr>
        <w:pStyle w:val="Titre1"/>
        <w:rPr>
          <w:color w:val="auto"/>
        </w:rPr>
      </w:pPr>
      <w:bookmarkStart w:id="16" w:name="_Toc40194445"/>
      <w:r w:rsidRPr="00C04CC1">
        <w:rPr>
          <w:color w:val="auto"/>
        </w:rPr>
        <w:t>Mentions d’honneur</w:t>
      </w:r>
      <w:bookmarkEnd w:id="16"/>
      <w:r w:rsidRPr="00C04CC1">
        <w:rPr>
          <w:color w:val="auto"/>
        </w:rPr>
        <w:t xml:space="preserve"> </w:t>
      </w:r>
    </w:p>
    <w:p w14:paraId="1F2B3BDE" w14:textId="0A61EE35" w:rsidR="002F3256" w:rsidRPr="00C04CC1" w:rsidRDefault="00DD0F21" w:rsidP="003A250D">
      <w:bookmarkStart w:id="17" w:name="_2s8eyo1"/>
      <w:bookmarkEnd w:id="17"/>
      <w:r w:rsidRPr="00C04CC1">
        <w:rPr>
          <w:noProof/>
        </w:rPr>
        <w:drawing>
          <wp:inline distT="0" distB="0" distL="0" distR="0" wp14:anchorId="64AFC6DF" wp14:editId="466D3C97">
            <wp:extent cx="2122980" cy="1493949"/>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plome-civique-copie-1.jpg"/>
                    <pic:cNvPicPr/>
                  </pic:nvPicPr>
                  <pic:blipFill>
                    <a:blip r:embed="rId31">
                      <a:extLst>
                        <a:ext uri="{28A0092B-C50C-407E-A947-70E740481C1C}">
                          <a14:useLocalDpi xmlns:a14="http://schemas.microsoft.com/office/drawing/2010/main" val="0"/>
                        </a:ext>
                      </a:extLst>
                    </a:blip>
                    <a:stretch>
                      <a:fillRect/>
                    </a:stretch>
                  </pic:blipFill>
                  <pic:spPr>
                    <a:xfrm>
                      <a:off x="0" y="0"/>
                      <a:ext cx="2134444" cy="1502016"/>
                    </a:xfrm>
                    <a:prstGeom prst="rect">
                      <a:avLst/>
                    </a:prstGeom>
                  </pic:spPr>
                </pic:pic>
              </a:graphicData>
            </a:graphic>
          </wp:inline>
        </w:drawing>
      </w:r>
      <w:bookmarkStart w:id="18" w:name="_Toc5466249"/>
    </w:p>
    <w:p w14:paraId="58A46E8A" w14:textId="21553245" w:rsidR="005F0525" w:rsidRPr="00C04CC1" w:rsidRDefault="001D0CC3" w:rsidP="008D0983">
      <w:pPr>
        <w:pStyle w:val="Lgende"/>
        <w:rPr>
          <w:b/>
          <w:i w:val="0"/>
        </w:rPr>
      </w:pPr>
      <w:r w:rsidRPr="00C04CC1">
        <w:rPr>
          <w:b/>
          <w:i w:val="0"/>
        </w:rPr>
        <w:t>(Image d’un certificat honorifique</w:t>
      </w:r>
      <w:r w:rsidR="00822274" w:rsidRPr="00C04CC1">
        <w:rPr>
          <w:b/>
          <w:i w:val="0"/>
        </w:rPr>
        <w:t>)</w:t>
      </w:r>
      <w:r w:rsidRPr="00C04CC1">
        <w:rPr>
          <w:b/>
          <w:i w:val="0"/>
        </w:rPr>
        <w:t xml:space="preserve"> </w:t>
      </w:r>
      <w:bookmarkEnd w:id="18"/>
    </w:p>
    <w:p w14:paraId="0BB6D170" w14:textId="7A5C1843" w:rsidR="00CF25CA" w:rsidRPr="00C04CC1" w:rsidRDefault="00624A9F" w:rsidP="00CF25CA">
      <w:pPr>
        <w:pStyle w:val="Lgende"/>
        <w:rPr>
          <w:bCs/>
          <w:iCs w:val="0"/>
        </w:rPr>
      </w:pPr>
      <w:r w:rsidRPr="00C04CC1">
        <w:rPr>
          <w:bCs/>
          <w:i w:val="0"/>
        </w:rPr>
        <w:t>Depuis quelques années le RAPLIQ reconnaît les mérites d’une personne ayant contribué de près ou de loin à l’essor du Regroupement. Pour l’exercice 2019-2020, nous avons décidé d’honorer…</w:t>
      </w:r>
      <w:bookmarkStart w:id="19" w:name="_Toc40194446"/>
      <w:r w:rsidR="00CF25CA" w:rsidRPr="00C04CC1">
        <w:rPr>
          <w:bCs/>
          <w:i w:val="0"/>
        </w:rPr>
        <w:br w:type="page"/>
      </w:r>
    </w:p>
    <w:p w14:paraId="47D7434D" w14:textId="2D67FE52" w:rsidR="008D0983" w:rsidRPr="00C04CC1" w:rsidRDefault="001D0CC3" w:rsidP="00C1688C">
      <w:pPr>
        <w:pStyle w:val="Lgende"/>
        <w:rPr>
          <w:i w:val="0"/>
          <w:iCs w:val="0"/>
          <w:sz w:val="28"/>
          <w:szCs w:val="28"/>
        </w:rPr>
      </w:pPr>
      <w:r w:rsidRPr="00C04CC1">
        <w:rPr>
          <w:i w:val="0"/>
          <w:iCs w:val="0"/>
          <w:sz w:val="28"/>
          <w:szCs w:val="28"/>
        </w:rPr>
        <w:lastRenderedPageBreak/>
        <w:t>Membres du RAPLIQ</w:t>
      </w:r>
      <w:bookmarkEnd w:id="19"/>
    </w:p>
    <w:p w14:paraId="69C10AD9" w14:textId="77777777" w:rsidR="00C1688C" w:rsidRPr="00C04CC1" w:rsidRDefault="00C1688C" w:rsidP="00C1688C">
      <w:pPr>
        <w:pStyle w:val="Lgende"/>
        <w:rPr>
          <w:bCs/>
          <w:i w:val="0"/>
          <w:iCs w:val="0"/>
        </w:rPr>
      </w:pPr>
    </w:p>
    <w:p w14:paraId="66506421" w14:textId="7CD340B6" w:rsidR="00624A9F" w:rsidRPr="00C04CC1" w:rsidRDefault="001D0CC3">
      <w:pPr>
        <w:pStyle w:val="LO-normal"/>
        <w:spacing w:before="120" w:line="360" w:lineRule="auto"/>
        <w:jc w:val="both"/>
        <w:rPr>
          <w:sz w:val="24"/>
          <w:szCs w:val="24"/>
        </w:rPr>
      </w:pPr>
      <w:r w:rsidRPr="00C04CC1">
        <w:rPr>
          <w:sz w:val="24"/>
          <w:szCs w:val="24"/>
        </w:rPr>
        <w:t xml:space="preserve">Au </w:t>
      </w:r>
      <w:r w:rsidR="007566D4" w:rsidRPr="00C04CC1">
        <w:rPr>
          <w:sz w:val="24"/>
          <w:szCs w:val="24"/>
        </w:rPr>
        <w:t xml:space="preserve">31 </w:t>
      </w:r>
      <w:r w:rsidR="00822274" w:rsidRPr="00C04CC1">
        <w:rPr>
          <w:sz w:val="24"/>
          <w:szCs w:val="24"/>
        </w:rPr>
        <w:t xml:space="preserve">mars </w:t>
      </w:r>
      <w:r w:rsidR="007566D4" w:rsidRPr="00C04CC1">
        <w:rPr>
          <w:sz w:val="24"/>
          <w:szCs w:val="24"/>
        </w:rPr>
        <w:t>2020</w:t>
      </w:r>
      <w:r w:rsidRPr="00C04CC1">
        <w:rPr>
          <w:sz w:val="24"/>
          <w:szCs w:val="24"/>
        </w:rPr>
        <w:t>, le RAPLIQ comptait sur l’appui de 25</w:t>
      </w:r>
      <w:r w:rsidR="00B451A3" w:rsidRPr="00C04CC1">
        <w:rPr>
          <w:sz w:val="24"/>
          <w:szCs w:val="24"/>
        </w:rPr>
        <w:t>3</w:t>
      </w:r>
      <w:r w:rsidRPr="00C04CC1">
        <w:rPr>
          <w:b/>
          <w:sz w:val="24"/>
          <w:szCs w:val="24"/>
        </w:rPr>
        <w:t xml:space="preserve"> membres individuels</w:t>
      </w:r>
      <w:r w:rsidRPr="00C04CC1">
        <w:rPr>
          <w:sz w:val="24"/>
          <w:szCs w:val="24"/>
        </w:rPr>
        <w:t xml:space="preserve"> deux membres individuels de plus) et de </w:t>
      </w:r>
      <w:r w:rsidR="00D52A92" w:rsidRPr="00C04CC1">
        <w:rPr>
          <w:sz w:val="24"/>
          <w:szCs w:val="24"/>
        </w:rPr>
        <w:t>12</w:t>
      </w:r>
      <w:r w:rsidR="00822274" w:rsidRPr="00C04CC1">
        <w:rPr>
          <w:sz w:val="24"/>
          <w:szCs w:val="24"/>
        </w:rPr>
        <w:t xml:space="preserve"> </w:t>
      </w:r>
      <w:r w:rsidRPr="00C04CC1">
        <w:rPr>
          <w:b/>
          <w:sz w:val="24"/>
          <w:szCs w:val="24"/>
        </w:rPr>
        <w:t>membres collectifs</w:t>
      </w:r>
      <w:r w:rsidRPr="00C04CC1">
        <w:rPr>
          <w:sz w:val="24"/>
          <w:szCs w:val="24"/>
        </w:rPr>
        <w:t xml:space="preserve"> (un de plus que l’an dernier) en règle. </w:t>
      </w:r>
    </w:p>
    <w:p w14:paraId="6096CD5E" w14:textId="03A7DFC5" w:rsidR="005F0525" w:rsidRPr="00C04CC1" w:rsidRDefault="001D0CC3">
      <w:pPr>
        <w:pStyle w:val="LO-normal"/>
        <w:spacing w:line="360" w:lineRule="auto"/>
        <w:jc w:val="both"/>
        <w:rPr>
          <w:b/>
          <w:sz w:val="24"/>
          <w:szCs w:val="24"/>
        </w:rPr>
      </w:pPr>
      <w:r w:rsidRPr="00C04CC1">
        <w:rPr>
          <w:sz w:val="24"/>
          <w:szCs w:val="24"/>
        </w:rPr>
        <w:t xml:space="preserve">Les membres collectifs sont </w:t>
      </w:r>
      <w:r w:rsidRPr="00C04CC1">
        <w:rPr>
          <w:b/>
          <w:sz w:val="24"/>
          <w:szCs w:val="24"/>
        </w:rPr>
        <w:t>DAWN</w:t>
      </w:r>
      <w:r w:rsidR="00D52A92" w:rsidRPr="00C04CC1">
        <w:rPr>
          <w:b/>
          <w:sz w:val="24"/>
          <w:szCs w:val="24"/>
        </w:rPr>
        <w:t xml:space="preserve">, </w:t>
      </w:r>
      <w:r w:rsidRPr="00C04CC1">
        <w:rPr>
          <w:b/>
          <w:sz w:val="24"/>
          <w:szCs w:val="24"/>
        </w:rPr>
        <w:t>RAFH Canada (le Réseau d’action des femmes handicapées du Canada)</w:t>
      </w:r>
      <w:r w:rsidRPr="00C04CC1">
        <w:rPr>
          <w:sz w:val="24"/>
          <w:szCs w:val="24"/>
        </w:rPr>
        <w:t xml:space="preserve">, </w:t>
      </w:r>
      <w:r w:rsidRPr="00C04CC1">
        <w:rPr>
          <w:b/>
          <w:sz w:val="24"/>
          <w:szCs w:val="24"/>
        </w:rPr>
        <w:t>Moelle épinière et motricité Québec, le Regroupement des aveugles et amblyopes du Montréal Métro (RAAMM)</w:t>
      </w:r>
      <w:r w:rsidR="00D52A92" w:rsidRPr="00C04CC1">
        <w:rPr>
          <w:sz w:val="24"/>
          <w:szCs w:val="24"/>
        </w:rPr>
        <w:t xml:space="preserve">, </w:t>
      </w:r>
      <w:r w:rsidRPr="00C04CC1">
        <w:rPr>
          <w:b/>
          <w:sz w:val="24"/>
          <w:szCs w:val="24"/>
        </w:rPr>
        <w:t>Parrainage civique Montréal, le Regroupement québécois du parrainage civique (RQPC), Main Forte, Amalgame, Vie-Autonome Montréal</w:t>
      </w:r>
      <w:r w:rsidR="00D52A92" w:rsidRPr="00C04CC1">
        <w:rPr>
          <w:b/>
          <w:sz w:val="24"/>
          <w:szCs w:val="24"/>
        </w:rPr>
        <w:t>,</w:t>
      </w:r>
      <w:r w:rsidRPr="00C04CC1">
        <w:rPr>
          <w:b/>
          <w:sz w:val="24"/>
          <w:szCs w:val="24"/>
        </w:rPr>
        <w:t xml:space="preserve"> la Ligue des droits et libertés</w:t>
      </w:r>
      <w:r w:rsidR="00D52A92" w:rsidRPr="00C04CC1">
        <w:rPr>
          <w:b/>
          <w:sz w:val="24"/>
          <w:szCs w:val="24"/>
        </w:rPr>
        <w:t>, Ruta de Montréal et Reflets de soci</w:t>
      </w:r>
      <w:r w:rsidR="00822274" w:rsidRPr="00C04CC1">
        <w:rPr>
          <w:b/>
          <w:sz w:val="24"/>
          <w:szCs w:val="24"/>
        </w:rPr>
        <w:t>é</w:t>
      </w:r>
      <w:r w:rsidR="00D52A92" w:rsidRPr="00C04CC1">
        <w:rPr>
          <w:b/>
          <w:sz w:val="24"/>
          <w:szCs w:val="24"/>
        </w:rPr>
        <w:t>té;</w:t>
      </w:r>
    </w:p>
    <w:p w14:paraId="27A16D5E" w14:textId="77777777" w:rsidR="00624A9F" w:rsidRPr="00C04CC1" w:rsidRDefault="00624A9F">
      <w:pPr>
        <w:pStyle w:val="LO-normal"/>
        <w:spacing w:line="360" w:lineRule="auto"/>
        <w:jc w:val="both"/>
        <w:rPr>
          <w:b/>
          <w:sz w:val="22"/>
          <w:szCs w:val="22"/>
        </w:rPr>
      </w:pPr>
    </w:p>
    <w:p w14:paraId="124F626C" w14:textId="73C6491A" w:rsidR="005F0525" w:rsidRPr="00C04CC1" w:rsidRDefault="001D0CC3">
      <w:pPr>
        <w:pStyle w:val="Titre1"/>
        <w:spacing w:line="360" w:lineRule="auto"/>
        <w:rPr>
          <w:color w:val="auto"/>
        </w:rPr>
      </w:pPr>
      <w:bookmarkStart w:id="20" w:name="_17dp8vu"/>
      <w:bookmarkStart w:id="21" w:name="_Toc40194447"/>
      <w:bookmarkEnd w:id="20"/>
      <w:r w:rsidRPr="00C04CC1">
        <w:rPr>
          <w:color w:val="auto"/>
        </w:rPr>
        <w:t>Relations avec le milieu associatif</w:t>
      </w:r>
      <w:bookmarkEnd w:id="21"/>
    </w:p>
    <w:p w14:paraId="0A7F7D8A" w14:textId="77777777" w:rsidR="005F0525" w:rsidRPr="00C04CC1" w:rsidRDefault="001D0CC3">
      <w:pPr>
        <w:pStyle w:val="LO-normal"/>
        <w:spacing w:line="360" w:lineRule="auto"/>
        <w:rPr>
          <w:sz w:val="24"/>
          <w:szCs w:val="24"/>
        </w:rPr>
      </w:pPr>
      <w:r w:rsidRPr="00C04CC1">
        <w:rPr>
          <w:sz w:val="24"/>
          <w:szCs w:val="24"/>
        </w:rPr>
        <w:t>Le RAPLIQ est membre des organismes suivants :</w:t>
      </w:r>
    </w:p>
    <w:p w14:paraId="57FFC25E" w14:textId="77777777" w:rsidR="005F0525" w:rsidRPr="00C04CC1" w:rsidRDefault="005F0525">
      <w:pPr>
        <w:pStyle w:val="LO-normal"/>
        <w:spacing w:line="360" w:lineRule="auto"/>
        <w:rPr>
          <w:sz w:val="24"/>
          <w:szCs w:val="24"/>
        </w:rPr>
      </w:pPr>
    </w:p>
    <w:p w14:paraId="09D06293" w14:textId="3F696F7D" w:rsidR="005F0525" w:rsidRPr="00C04CC1" w:rsidRDefault="001D0CC3">
      <w:pPr>
        <w:pStyle w:val="LO-normal"/>
        <w:numPr>
          <w:ilvl w:val="0"/>
          <w:numId w:val="1"/>
        </w:numPr>
        <w:spacing w:line="360" w:lineRule="auto"/>
        <w:rPr>
          <w:sz w:val="24"/>
          <w:szCs w:val="24"/>
        </w:rPr>
      </w:pPr>
      <w:r w:rsidRPr="00C04CC1">
        <w:rPr>
          <w:sz w:val="24"/>
          <w:szCs w:val="24"/>
        </w:rPr>
        <w:t>D</w:t>
      </w:r>
      <w:r w:rsidR="00D52A92" w:rsidRPr="00C04CC1">
        <w:rPr>
          <w:sz w:val="24"/>
          <w:szCs w:val="24"/>
        </w:rPr>
        <w:t>éPhy</w:t>
      </w:r>
      <w:r w:rsidR="007C2B6E" w:rsidRPr="00C04CC1">
        <w:rPr>
          <w:sz w:val="24"/>
          <w:szCs w:val="24"/>
        </w:rPr>
        <w:t xml:space="preserve"> </w:t>
      </w:r>
      <w:r w:rsidRPr="00C04CC1">
        <w:rPr>
          <w:sz w:val="24"/>
          <w:szCs w:val="24"/>
        </w:rPr>
        <w:t>Montréal</w:t>
      </w:r>
      <w:r w:rsidR="00C1688C" w:rsidRPr="00C04CC1">
        <w:rPr>
          <w:sz w:val="24"/>
          <w:szCs w:val="24"/>
        </w:rPr>
        <w:t>;</w:t>
      </w:r>
    </w:p>
    <w:p w14:paraId="1A624D63" w14:textId="77777777" w:rsidR="005F0525" w:rsidRPr="00C04CC1" w:rsidRDefault="001D0CC3">
      <w:pPr>
        <w:pStyle w:val="LO-normal"/>
        <w:numPr>
          <w:ilvl w:val="0"/>
          <w:numId w:val="2"/>
        </w:numPr>
        <w:spacing w:line="360" w:lineRule="auto"/>
        <w:ind w:hanging="360"/>
        <w:rPr>
          <w:sz w:val="24"/>
          <w:szCs w:val="24"/>
        </w:rPr>
      </w:pPr>
      <w:r w:rsidRPr="00C04CC1">
        <w:rPr>
          <w:sz w:val="24"/>
          <w:szCs w:val="24"/>
        </w:rPr>
        <w:t>Confédération des organismes de personnes handicapées du Québec (COPHAN);</w:t>
      </w:r>
    </w:p>
    <w:p w14:paraId="483F9A58" w14:textId="4AE6DF08" w:rsidR="005F0525" w:rsidRPr="00C04CC1" w:rsidRDefault="001D0CC3" w:rsidP="004D2EF1">
      <w:pPr>
        <w:pStyle w:val="LO-normal"/>
        <w:numPr>
          <w:ilvl w:val="0"/>
          <w:numId w:val="17"/>
        </w:numPr>
        <w:spacing w:before="120" w:line="360" w:lineRule="auto"/>
        <w:rPr>
          <w:sz w:val="24"/>
          <w:szCs w:val="24"/>
        </w:rPr>
      </w:pPr>
      <w:r w:rsidRPr="00C04CC1">
        <w:rPr>
          <w:sz w:val="24"/>
          <w:szCs w:val="24"/>
        </w:rPr>
        <w:t>L’APDA (Association des personnes ayant une déficience de l’audition)</w:t>
      </w:r>
      <w:r w:rsidR="00C1688C" w:rsidRPr="00C04CC1">
        <w:rPr>
          <w:sz w:val="24"/>
          <w:szCs w:val="24"/>
        </w:rPr>
        <w:t>;</w:t>
      </w:r>
    </w:p>
    <w:p w14:paraId="4B10F178" w14:textId="77777777" w:rsidR="005F0525" w:rsidRPr="00C04CC1" w:rsidRDefault="001D0CC3">
      <w:pPr>
        <w:pStyle w:val="LO-normal"/>
        <w:numPr>
          <w:ilvl w:val="0"/>
          <w:numId w:val="14"/>
        </w:numPr>
        <w:spacing w:line="360" w:lineRule="auto"/>
        <w:ind w:left="641" w:hanging="284"/>
        <w:jc w:val="both"/>
        <w:rPr>
          <w:sz w:val="24"/>
          <w:szCs w:val="24"/>
        </w:rPr>
      </w:pPr>
      <w:r w:rsidRPr="00C04CC1">
        <w:rPr>
          <w:sz w:val="24"/>
          <w:szCs w:val="24"/>
        </w:rPr>
        <w:t>Centre de recherche-action sur les relations raciales (CRARR);</w:t>
      </w:r>
    </w:p>
    <w:p w14:paraId="640C57B7" w14:textId="160720D5" w:rsidR="005F0525" w:rsidRPr="00C04CC1" w:rsidRDefault="001D0CC3">
      <w:pPr>
        <w:pStyle w:val="LO-normal"/>
        <w:numPr>
          <w:ilvl w:val="0"/>
          <w:numId w:val="14"/>
        </w:numPr>
        <w:spacing w:line="360" w:lineRule="auto"/>
        <w:ind w:left="641" w:hanging="284"/>
        <w:jc w:val="both"/>
        <w:rPr>
          <w:sz w:val="24"/>
          <w:szCs w:val="24"/>
        </w:rPr>
      </w:pPr>
      <w:r w:rsidRPr="00C04CC1">
        <w:rPr>
          <w:sz w:val="24"/>
          <w:szCs w:val="24"/>
        </w:rPr>
        <w:t>Conseil des Montréalaises</w:t>
      </w:r>
      <w:r w:rsidR="00C1688C" w:rsidRPr="00C04CC1">
        <w:rPr>
          <w:sz w:val="24"/>
          <w:szCs w:val="24"/>
        </w:rPr>
        <w:t>;</w:t>
      </w:r>
    </w:p>
    <w:p w14:paraId="488E007D" w14:textId="2A834693" w:rsidR="005F0525" w:rsidRPr="00C04CC1" w:rsidRDefault="001D0CC3">
      <w:pPr>
        <w:pStyle w:val="LO-normal"/>
        <w:numPr>
          <w:ilvl w:val="0"/>
          <w:numId w:val="14"/>
        </w:numPr>
        <w:spacing w:line="360" w:lineRule="auto"/>
        <w:ind w:left="641" w:hanging="284"/>
        <w:jc w:val="both"/>
        <w:rPr>
          <w:sz w:val="24"/>
          <w:szCs w:val="24"/>
        </w:rPr>
      </w:pPr>
      <w:r w:rsidRPr="00C04CC1">
        <w:rPr>
          <w:sz w:val="24"/>
          <w:szCs w:val="24"/>
        </w:rPr>
        <w:t>Conseil Jeunesse de Montréal</w:t>
      </w:r>
      <w:r w:rsidR="00C1688C" w:rsidRPr="00C04CC1">
        <w:rPr>
          <w:sz w:val="24"/>
          <w:szCs w:val="24"/>
        </w:rPr>
        <w:t>;</w:t>
      </w:r>
    </w:p>
    <w:p w14:paraId="0AB5A2AA" w14:textId="77777777" w:rsidR="005F0525" w:rsidRPr="00C04CC1" w:rsidRDefault="001D0CC3">
      <w:pPr>
        <w:pStyle w:val="LO-normal"/>
        <w:numPr>
          <w:ilvl w:val="0"/>
          <w:numId w:val="14"/>
        </w:numPr>
        <w:spacing w:line="360" w:lineRule="auto"/>
        <w:ind w:left="641" w:hanging="284"/>
        <w:jc w:val="both"/>
        <w:rPr>
          <w:sz w:val="24"/>
          <w:szCs w:val="24"/>
        </w:rPr>
      </w:pPr>
      <w:r w:rsidRPr="00C04CC1">
        <w:rPr>
          <w:sz w:val="24"/>
          <w:szCs w:val="24"/>
        </w:rPr>
        <w:t>Ex-Aequo;</w:t>
      </w:r>
    </w:p>
    <w:p w14:paraId="752E12C5" w14:textId="77777777" w:rsidR="005F0525" w:rsidRPr="00C04CC1" w:rsidRDefault="001D0CC3">
      <w:pPr>
        <w:pStyle w:val="LO-normal"/>
        <w:numPr>
          <w:ilvl w:val="0"/>
          <w:numId w:val="3"/>
        </w:numPr>
        <w:spacing w:line="360" w:lineRule="auto"/>
        <w:ind w:left="641" w:hanging="284"/>
        <w:jc w:val="both"/>
        <w:rPr>
          <w:sz w:val="24"/>
          <w:szCs w:val="24"/>
        </w:rPr>
      </w:pPr>
      <w:r w:rsidRPr="00C04CC1">
        <w:rPr>
          <w:sz w:val="24"/>
          <w:szCs w:val="24"/>
        </w:rPr>
        <w:t>Forum Jeunesse de l’île de Montréal;</w:t>
      </w:r>
    </w:p>
    <w:p w14:paraId="0393068E" w14:textId="09373BEA" w:rsidR="005F0525" w:rsidRPr="00C04CC1" w:rsidRDefault="001D0CC3">
      <w:pPr>
        <w:pStyle w:val="LO-normal"/>
        <w:numPr>
          <w:ilvl w:val="0"/>
          <w:numId w:val="3"/>
        </w:numPr>
        <w:spacing w:line="360" w:lineRule="auto"/>
        <w:ind w:left="641" w:hanging="284"/>
        <w:jc w:val="both"/>
        <w:rPr>
          <w:sz w:val="24"/>
          <w:szCs w:val="24"/>
        </w:rPr>
      </w:pPr>
      <w:r w:rsidRPr="00C04CC1">
        <w:rPr>
          <w:sz w:val="24"/>
          <w:szCs w:val="24"/>
        </w:rPr>
        <w:t>Kéroul</w:t>
      </w:r>
      <w:r w:rsidR="00C1688C" w:rsidRPr="00C04CC1">
        <w:rPr>
          <w:sz w:val="24"/>
          <w:szCs w:val="24"/>
        </w:rPr>
        <w:t>;</w:t>
      </w:r>
    </w:p>
    <w:p w14:paraId="3A6F3A25" w14:textId="77777777" w:rsidR="005F0525" w:rsidRPr="00C04CC1" w:rsidRDefault="001D0CC3">
      <w:pPr>
        <w:pStyle w:val="LO-normal"/>
        <w:numPr>
          <w:ilvl w:val="0"/>
          <w:numId w:val="3"/>
        </w:numPr>
        <w:spacing w:line="360" w:lineRule="auto"/>
        <w:ind w:left="641" w:hanging="284"/>
        <w:jc w:val="both"/>
        <w:rPr>
          <w:sz w:val="24"/>
          <w:szCs w:val="24"/>
        </w:rPr>
      </w:pPr>
      <w:r w:rsidRPr="00C04CC1">
        <w:rPr>
          <w:sz w:val="24"/>
          <w:szCs w:val="24"/>
        </w:rPr>
        <w:t>Moelle épinière et Motricité Québec;</w:t>
      </w:r>
    </w:p>
    <w:p w14:paraId="58167EFF" w14:textId="27023090" w:rsidR="005F0525" w:rsidRPr="00C04CC1" w:rsidRDefault="001D0CC3">
      <w:pPr>
        <w:pStyle w:val="LO-normal"/>
        <w:numPr>
          <w:ilvl w:val="0"/>
          <w:numId w:val="3"/>
        </w:numPr>
        <w:spacing w:line="360" w:lineRule="auto"/>
        <w:ind w:left="641" w:hanging="284"/>
        <w:jc w:val="both"/>
        <w:rPr>
          <w:sz w:val="24"/>
          <w:szCs w:val="24"/>
        </w:rPr>
      </w:pPr>
      <w:r w:rsidRPr="00C04CC1">
        <w:rPr>
          <w:sz w:val="24"/>
          <w:szCs w:val="24"/>
        </w:rPr>
        <w:t>RAECAQ</w:t>
      </w:r>
      <w:r w:rsidR="00C1688C" w:rsidRPr="00C04CC1">
        <w:rPr>
          <w:sz w:val="24"/>
          <w:szCs w:val="24"/>
        </w:rPr>
        <w:t>;</w:t>
      </w:r>
    </w:p>
    <w:p w14:paraId="7212E981" w14:textId="34D7F90D" w:rsidR="005F0525" w:rsidRPr="00C04CC1" w:rsidRDefault="001D0CC3">
      <w:pPr>
        <w:pStyle w:val="LO-normal"/>
        <w:numPr>
          <w:ilvl w:val="0"/>
          <w:numId w:val="6"/>
        </w:numPr>
        <w:spacing w:line="360" w:lineRule="auto"/>
        <w:ind w:left="641" w:hanging="284"/>
        <w:jc w:val="both"/>
        <w:rPr>
          <w:sz w:val="24"/>
          <w:szCs w:val="24"/>
        </w:rPr>
      </w:pPr>
      <w:r w:rsidRPr="00C04CC1">
        <w:rPr>
          <w:sz w:val="24"/>
          <w:szCs w:val="24"/>
        </w:rPr>
        <w:t>Regroupement des aveugles et amblyopes du Montréal métropolitain (RAAMM</w:t>
      </w:r>
      <w:r w:rsidRPr="00C04CC1">
        <w:rPr>
          <w:b/>
          <w:sz w:val="24"/>
          <w:szCs w:val="24"/>
        </w:rPr>
        <w:t>)</w:t>
      </w:r>
      <w:r w:rsidR="00C1688C" w:rsidRPr="00C04CC1">
        <w:rPr>
          <w:b/>
          <w:sz w:val="24"/>
          <w:szCs w:val="24"/>
        </w:rPr>
        <w:t>;</w:t>
      </w:r>
    </w:p>
    <w:p w14:paraId="5A94F724" w14:textId="77777777" w:rsidR="005F0525" w:rsidRPr="00C04CC1" w:rsidRDefault="001D0CC3">
      <w:pPr>
        <w:pStyle w:val="LO-normal"/>
        <w:numPr>
          <w:ilvl w:val="0"/>
          <w:numId w:val="6"/>
        </w:numPr>
        <w:spacing w:line="360" w:lineRule="auto"/>
        <w:ind w:left="641" w:hanging="284"/>
        <w:jc w:val="both"/>
        <w:rPr>
          <w:sz w:val="24"/>
          <w:szCs w:val="24"/>
        </w:rPr>
      </w:pPr>
      <w:r w:rsidRPr="00C04CC1">
        <w:rPr>
          <w:sz w:val="24"/>
          <w:szCs w:val="24"/>
        </w:rPr>
        <w:t>Regroupement des aveugles et amblyopes du Québec (RAAQ);</w:t>
      </w:r>
    </w:p>
    <w:p w14:paraId="1FDA14E5" w14:textId="1004E51E" w:rsidR="005F0525" w:rsidRPr="00C04CC1" w:rsidRDefault="001D0CC3">
      <w:pPr>
        <w:pStyle w:val="LO-normal"/>
        <w:numPr>
          <w:ilvl w:val="0"/>
          <w:numId w:val="12"/>
        </w:numPr>
        <w:spacing w:line="360" w:lineRule="auto"/>
        <w:ind w:left="641" w:hanging="284"/>
        <w:jc w:val="both"/>
        <w:rPr>
          <w:sz w:val="24"/>
          <w:szCs w:val="24"/>
        </w:rPr>
      </w:pPr>
      <w:r w:rsidRPr="00C04CC1">
        <w:rPr>
          <w:sz w:val="24"/>
          <w:szCs w:val="24"/>
        </w:rPr>
        <w:t>ROP-03</w:t>
      </w:r>
      <w:r w:rsidR="00C1688C" w:rsidRPr="00C04CC1">
        <w:rPr>
          <w:sz w:val="24"/>
          <w:szCs w:val="24"/>
        </w:rPr>
        <w:t>;</w:t>
      </w:r>
    </w:p>
    <w:p w14:paraId="0C604F7D" w14:textId="26D66B8B" w:rsidR="005F0525" w:rsidRPr="00C04CC1" w:rsidRDefault="001D0CC3">
      <w:pPr>
        <w:pStyle w:val="LO-normal"/>
        <w:numPr>
          <w:ilvl w:val="0"/>
          <w:numId w:val="12"/>
        </w:numPr>
        <w:spacing w:line="360" w:lineRule="auto"/>
        <w:ind w:left="641" w:hanging="284"/>
        <w:jc w:val="both"/>
        <w:rPr>
          <w:sz w:val="24"/>
          <w:szCs w:val="24"/>
        </w:rPr>
      </w:pPr>
      <w:r w:rsidRPr="00C04CC1">
        <w:rPr>
          <w:sz w:val="24"/>
          <w:szCs w:val="24"/>
        </w:rPr>
        <w:t>Ligue des droits et libertés</w:t>
      </w:r>
      <w:r w:rsidR="00C1688C" w:rsidRPr="00C04CC1">
        <w:rPr>
          <w:sz w:val="24"/>
          <w:szCs w:val="24"/>
        </w:rPr>
        <w:t>;</w:t>
      </w:r>
    </w:p>
    <w:p w14:paraId="2BBDFA11" w14:textId="0DA5DDA4" w:rsidR="000D5E59" w:rsidRPr="00C04CC1" w:rsidRDefault="00DE328E" w:rsidP="00455816">
      <w:pPr>
        <w:pStyle w:val="LO-normal"/>
        <w:numPr>
          <w:ilvl w:val="0"/>
          <w:numId w:val="12"/>
        </w:numPr>
        <w:spacing w:line="360" w:lineRule="auto"/>
        <w:ind w:left="641" w:hanging="284"/>
        <w:jc w:val="both"/>
      </w:pPr>
      <w:r w:rsidRPr="00C04CC1">
        <w:rPr>
          <w:sz w:val="24"/>
          <w:szCs w:val="24"/>
        </w:rPr>
        <w:t xml:space="preserve">Grande </w:t>
      </w:r>
      <w:r w:rsidR="004D2EF1" w:rsidRPr="00C04CC1">
        <w:rPr>
          <w:sz w:val="24"/>
          <w:szCs w:val="24"/>
        </w:rPr>
        <w:t xml:space="preserve">Chambre de </w:t>
      </w:r>
      <w:r w:rsidRPr="00C04CC1">
        <w:rPr>
          <w:sz w:val="24"/>
          <w:szCs w:val="24"/>
        </w:rPr>
        <w:t>C</w:t>
      </w:r>
      <w:r w:rsidR="004D2EF1" w:rsidRPr="00C04CC1">
        <w:rPr>
          <w:sz w:val="24"/>
          <w:szCs w:val="24"/>
        </w:rPr>
        <w:t xml:space="preserve">ommerce du Montréal </w:t>
      </w:r>
      <w:r w:rsidRPr="00C04CC1">
        <w:rPr>
          <w:sz w:val="24"/>
          <w:szCs w:val="24"/>
        </w:rPr>
        <w:t>M</w:t>
      </w:r>
      <w:r w:rsidR="004D2EF1" w:rsidRPr="00C04CC1">
        <w:rPr>
          <w:sz w:val="24"/>
          <w:szCs w:val="24"/>
        </w:rPr>
        <w:t>étropolitain</w:t>
      </w:r>
      <w:r w:rsidR="00C1688C" w:rsidRPr="00C04CC1">
        <w:rPr>
          <w:sz w:val="24"/>
          <w:szCs w:val="24"/>
        </w:rPr>
        <w:t>;</w:t>
      </w:r>
      <w:r w:rsidR="000D5E59" w:rsidRPr="00C04CC1">
        <w:rPr>
          <w:sz w:val="24"/>
          <w:szCs w:val="24"/>
        </w:rPr>
        <w:br w:type="page"/>
      </w:r>
    </w:p>
    <w:p w14:paraId="617C5F00" w14:textId="77777777" w:rsidR="00D52A92" w:rsidRPr="00C04CC1" w:rsidRDefault="001D0CC3">
      <w:pPr>
        <w:pStyle w:val="LO-normal"/>
        <w:spacing w:after="120" w:line="360" w:lineRule="auto"/>
        <w:jc w:val="both"/>
        <w:rPr>
          <w:sz w:val="24"/>
          <w:szCs w:val="24"/>
        </w:rPr>
      </w:pPr>
      <w:r w:rsidRPr="00C04CC1">
        <w:rPr>
          <w:sz w:val="24"/>
          <w:szCs w:val="24"/>
        </w:rPr>
        <w:lastRenderedPageBreak/>
        <w:t>Enfin, des membres du CA du RAPLIQ s’impliquent dans les organismes et comités suivants :</w:t>
      </w:r>
    </w:p>
    <w:p w14:paraId="7B55606F" w14:textId="77777777" w:rsidR="005F0525" w:rsidRPr="00C04CC1" w:rsidRDefault="001D0CC3">
      <w:pPr>
        <w:pStyle w:val="LO-normal"/>
        <w:numPr>
          <w:ilvl w:val="0"/>
          <w:numId w:val="4"/>
        </w:numPr>
        <w:spacing w:line="360" w:lineRule="auto"/>
        <w:ind w:left="714" w:hanging="357"/>
        <w:jc w:val="both"/>
        <w:rPr>
          <w:b/>
          <w:sz w:val="24"/>
          <w:szCs w:val="24"/>
        </w:rPr>
      </w:pPr>
      <w:r w:rsidRPr="00C04CC1">
        <w:rPr>
          <w:b/>
          <w:sz w:val="24"/>
          <w:szCs w:val="24"/>
        </w:rPr>
        <w:t>Linda Gauthier</w:t>
      </w:r>
    </w:p>
    <w:p w14:paraId="15616F93" w14:textId="77777777" w:rsidR="005F0525" w:rsidRPr="00C04CC1" w:rsidRDefault="001D0CC3">
      <w:pPr>
        <w:pStyle w:val="LO-normal"/>
        <w:numPr>
          <w:ilvl w:val="1"/>
          <w:numId w:val="8"/>
        </w:numPr>
        <w:spacing w:line="360" w:lineRule="auto"/>
        <w:ind w:left="1134" w:hanging="425"/>
        <w:jc w:val="both"/>
        <w:rPr>
          <w:sz w:val="24"/>
          <w:szCs w:val="24"/>
        </w:rPr>
      </w:pPr>
      <w:r w:rsidRPr="00C04CC1">
        <w:rPr>
          <w:sz w:val="24"/>
          <w:szCs w:val="24"/>
        </w:rPr>
        <w:t xml:space="preserve">Membre du </w:t>
      </w:r>
      <w:r w:rsidRPr="00C04CC1">
        <w:rPr>
          <w:b/>
          <w:sz w:val="24"/>
          <w:szCs w:val="24"/>
        </w:rPr>
        <w:t xml:space="preserve">comité directeur du RAECAQ </w:t>
      </w:r>
      <w:r w:rsidRPr="00C04CC1">
        <w:rPr>
          <w:sz w:val="24"/>
          <w:szCs w:val="24"/>
        </w:rPr>
        <w:t>(Regroupement pour l’accessibilité des commerces et places d’affaires du Québec)</w:t>
      </w:r>
      <w:r w:rsidRPr="00C04CC1">
        <w:rPr>
          <w:b/>
          <w:sz w:val="24"/>
          <w:szCs w:val="24"/>
        </w:rPr>
        <w:t>;</w:t>
      </w:r>
    </w:p>
    <w:p w14:paraId="56020795" w14:textId="14218956" w:rsidR="005F0525" w:rsidRPr="00C04CC1" w:rsidRDefault="001D0CC3">
      <w:pPr>
        <w:pStyle w:val="LO-normal"/>
        <w:numPr>
          <w:ilvl w:val="1"/>
          <w:numId w:val="8"/>
        </w:numPr>
        <w:spacing w:line="360" w:lineRule="auto"/>
        <w:ind w:left="1134" w:hanging="425"/>
        <w:jc w:val="both"/>
        <w:rPr>
          <w:sz w:val="24"/>
          <w:szCs w:val="24"/>
        </w:rPr>
      </w:pPr>
      <w:r w:rsidRPr="00C04CC1">
        <w:rPr>
          <w:sz w:val="24"/>
          <w:szCs w:val="24"/>
        </w:rPr>
        <w:t>Membre du</w:t>
      </w:r>
      <w:r w:rsidRPr="00C04CC1">
        <w:rPr>
          <w:b/>
          <w:sz w:val="24"/>
          <w:szCs w:val="24"/>
        </w:rPr>
        <w:t xml:space="preserve"> comité sur l’accessibilité du </w:t>
      </w:r>
      <w:r w:rsidR="002E3DD1" w:rsidRPr="00C04CC1">
        <w:rPr>
          <w:b/>
          <w:sz w:val="24"/>
          <w:szCs w:val="24"/>
        </w:rPr>
        <w:t>DéPhy de Montréal</w:t>
      </w:r>
      <w:r w:rsidR="00C1688C" w:rsidRPr="00C04CC1">
        <w:rPr>
          <w:b/>
          <w:sz w:val="24"/>
          <w:szCs w:val="24"/>
        </w:rPr>
        <w:t>;</w:t>
      </w:r>
    </w:p>
    <w:p w14:paraId="26E9CD46" w14:textId="659E5293" w:rsidR="002E3DD1" w:rsidRPr="00C04CC1" w:rsidRDefault="002E3DD1">
      <w:pPr>
        <w:pStyle w:val="LO-normal"/>
        <w:numPr>
          <w:ilvl w:val="1"/>
          <w:numId w:val="8"/>
        </w:numPr>
        <w:spacing w:line="360" w:lineRule="auto"/>
        <w:ind w:left="1134" w:hanging="425"/>
        <w:jc w:val="both"/>
        <w:rPr>
          <w:sz w:val="24"/>
          <w:szCs w:val="24"/>
        </w:rPr>
      </w:pPr>
      <w:r w:rsidRPr="00C04CC1">
        <w:rPr>
          <w:b/>
          <w:sz w:val="24"/>
          <w:szCs w:val="24"/>
        </w:rPr>
        <w:t>Comit</w:t>
      </w:r>
      <w:r w:rsidR="006C4AA2" w:rsidRPr="00C04CC1">
        <w:rPr>
          <w:b/>
          <w:sz w:val="24"/>
          <w:szCs w:val="24"/>
        </w:rPr>
        <w:t>é</w:t>
      </w:r>
      <w:r w:rsidRPr="00C04CC1">
        <w:rPr>
          <w:b/>
          <w:sz w:val="24"/>
          <w:szCs w:val="24"/>
        </w:rPr>
        <w:t xml:space="preserve"> transport de la COPHAN</w:t>
      </w:r>
      <w:r w:rsidR="00C1688C" w:rsidRPr="00C04CC1">
        <w:rPr>
          <w:b/>
          <w:sz w:val="24"/>
          <w:szCs w:val="24"/>
        </w:rPr>
        <w:t>;</w:t>
      </w:r>
    </w:p>
    <w:p w14:paraId="7274D0B7" w14:textId="05D2C34C" w:rsidR="005F0525" w:rsidRPr="00C04CC1" w:rsidRDefault="002E3DD1" w:rsidP="00332FB5">
      <w:pPr>
        <w:pStyle w:val="LO-normal"/>
        <w:numPr>
          <w:ilvl w:val="1"/>
          <w:numId w:val="8"/>
        </w:numPr>
        <w:spacing w:line="360" w:lineRule="auto"/>
        <w:ind w:left="1134" w:hanging="425"/>
        <w:jc w:val="both"/>
        <w:rPr>
          <w:sz w:val="24"/>
          <w:szCs w:val="24"/>
        </w:rPr>
      </w:pPr>
      <w:r w:rsidRPr="00C04CC1">
        <w:rPr>
          <w:b/>
          <w:sz w:val="24"/>
          <w:szCs w:val="24"/>
        </w:rPr>
        <w:t>Table de concertation de la CDPDJ</w:t>
      </w:r>
      <w:bookmarkStart w:id="22" w:name="_3rdcrjn"/>
      <w:bookmarkEnd w:id="22"/>
      <w:r w:rsidR="00C1688C" w:rsidRPr="00C04CC1">
        <w:rPr>
          <w:b/>
          <w:sz w:val="24"/>
          <w:szCs w:val="24"/>
        </w:rPr>
        <w:t>;</w:t>
      </w:r>
    </w:p>
    <w:p w14:paraId="639DE7BB" w14:textId="3BCFCF92" w:rsidR="00624A9F" w:rsidRPr="00C04CC1" w:rsidRDefault="00624A9F" w:rsidP="00624A9F">
      <w:pPr>
        <w:pStyle w:val="LO-normal"/>
        <w:spacing w:line="360" w:lineRule="auto"/>
        <w:ind w:left="1080"/>
        <w:jc w:val="both"/>
        <w:rPr>
          <w:b/>
          <w:sz w:val="24"/>
          <w:szCs w:val="24"/>
        </w:rPr>
      </w:pPr>
    </w:p>
    <w:p w14:paraId="2E5AD753" w14:textId="6E036956" w:rsidR="00624A9F" w:rsidRPr="00C04CC1" w:rsidRDefault="00624A9F" w:rsidP="00624A9F">
      <w:pPr>
        <w:pStyle w:val="LO-normal"/>
        <w:spacing w:line="360" w:lineRule="auto"/>
        <w:ind w:left="1080"/>
        <w:jc w:val="both"/>
        <w:rPr>
          <w:b/>
          <w:sz w:val="24"/>
          <w:szCs w:val="24"/>
        </w:rPr>
      </w:pPr>
    </w:p>
    <w:p w14:paraId="13ECEE73" w14:textId="77777777" w:rsidR="00624A9F" w:rsidRPr="00C04CC1" w:rsidRDefault="00624A9F" w:rsidP="00624A9F">
      <w:pPr>
        <w:pStyle w:val="LO-normal"/>
        <w:spacing w:line="360" w:lineRule="auto"/>
        <w:ind w:left="1080"/>
        <w:jc w:val="both"/>
        <w:rPr>
          <w:sz w:val="24"/>
          <w:szCs w:val="24"/>
        </w:rPr>
      </w:pPr>
    </w:p>
    <w:p w14:paraId="0677F7F7" w14:textId="77777777" w:rsidR="005F0525" w:rsidRPr="00C04CC1" w:rsidRDefault="001D0CC3">
      <w:pPr>
        <w:pStyle w:val="LO-normal"/>
        <w:numPr>
          <w:ilvl w:val="0"/>
          <w:numId w:val="5"/>
        </w:numPr>
        <w:spacing w:before="120" w:line="360" w:lineRule="auto"/>
        <w:ind w:left="714" w:hanging="357"/>
        <w:jc w:val="both"/>
        <w:rPr>
          <w:b/>
          <w:sz w:val="24"/>
          <w:szCs w:val="24"/>
        </w:rPr>
      </w:pPr>
      <w:r w:rsidRPr="00C04CC1">
        <w:rPr>
          <w:b/>
          <w:sz w:val="24"/>
          <w:szCs w:val="24"/>
        </w:rPr>
        <w:t xml:space="preserve">Laurent Morissette </w:t>
      </w:r>
    </w:p>
    <w:p w14:paraId="43707F65" w14:textId="77777777" w:rsidR="005F0525" w:rsidRPr="00C04CC1" w:rsidRDefault="001D0CC3">
      <w:pPr>
        <w:pStyle w:val="LO-normal"/>
        <w:numPr>
          <w:ilvl w:val="1"/>
          <w:numId w:val="8"/>
        </w:numPr>
        <w:spacing w:line="360" w:lineRule="auto"/>
        <w:ind w:left="1134" w:hanging="425"/>
        <w:jc w:val="both"/>
        <w:rPr>
          <w:sz w:val="24"/>
          <w:szCs w:val="24"/>
        </w:rPr>
      </w:pPr>
      <w:r w:rsidRPr="00C04CC1">
        <w:rPr>
          <w:sz w:val="24"/>
          <w:szCs w:val="24"/>
        </w:rPr>
        <w:t>Président de Bouffe-Action de Rosemont;</w:t>
      </w:r>
    </w:p>
    <w:p w14:paraId="4DD4162A" w14:textId="6DF50F79" w:rsidR="005F0525" w:rsidRPr="00C04CC1" w:rsidRDefault="001D0CC3">
      <w:pPr>
        <w:pStyle w:val="LO-normal"/>
        <w:numPr>
          <w:ilvl w:val="1"/>
          <w:numId w:val="8"/>
        </w:numPr>
        <w:spacing w:after="120" w:line="360" w:lineRule="auto"/>
        <w:ind w:left="1134" w:hanging="425"/>
        <w:jc w:val="both"/>
        <w:rPr>
          <w:b/>
          <w:sz w:val="24"/>
          <w:szCs w:val="24"/>
        </w:rPr>
      </w:pPr>
      <w:r w:rsidRPr="00C04CC1">
        <w:rPr>
          <w:sz w:val="24"/>
          <w:szCs w:val="24"/>
        </w:rPr>
        <w:t xml:space="preserve">Siège sur le comité d’accessibilité universelle de </w:t>
      </w:r>
      <w:r w:rsidRPr="00C04CC1">
        <w:rPr>
          <w:b/>
          <w:sz w:val="24"/>
          <w:szCs w:val="24"/>
        </w:rPr>
        <w:t>VIA Rail Canada inc</w:t>
      </w:r>
      <w:r w:rsidR="006C4AA2" w:rsidRPr="00C04CC1">
        <w:rPr>
          <w:b/>
          <w:sz w:val="24"/>
          <w:szCs w:val="24"/>
        </w:rPr>
        <w:t>.</w:t>
      </w:r>
      <w:r w:rsidR="00DE65E8" w:rsidRPr="00C04CC1">
        <w:rPr>
          <w:bCs/>
          <w:sz w:val="24"/>
          <w:szCs w:val="24"/>
        </w:rPr>
        <w:t>;</w:t>
      </w:r>
    </w:p>
    <w:p w14:paraId="07C8D053" w14:textId="77777777" w:rsidR="00624A9F" w:rsidRPr="00C04CC1" w:rsidRDefault="00624A9F" w:rsidP="00624A9F">
      <w:pPr>
        <w:pStyle w:val="LO-normal"/>
        <w:spacing w:after="120" w:line="360" w:lineRule="auto"/>
        <w:jc w:val="both"/>
        <w:rPr>
          <w:b/>
          <w:sz w:val="24"/>
          <w:szCs w:val="24"/>
        </w:rPr>
      </w:pPr>
    </w:p>
    <w:p w14:paraId="5C63263E" w14:textId="77777777" w:rsidR="005F0525" w:rsidRPr="00C04CC1" w:rsidRDefault="001D0CC3">
      <w:pPr>
        <w:pStyle w:val="LO-normal"/>
        <w:numPr>
          <w:ilvl w:val="0"/>
          <w:numId w:val="9"/>
        </w:numPr>
        <w:spacing w:before="120" w:line="360" w:lineRule="auto"/>
        <w:ind w:left="714" w:hanging="357"/>
        <w:jc w:val="both"/>
        <w:rPr>
          <w:b/>
          <w:sz w:val="24"/>
          <w:szCs w:val="24"/>
        </w:rPr>
      </w:pPr>
      <w:r w:rsidRPr="00C04CC1">
        <w:rPr>
          <w:b/>
          <w:sz w:val="24"/>
          <w:szCs w:val="24"/>
        </w:rPr>
        <w:t>Steven Laperrière</w:t>
      </w:r>
    </w:p>
    <w:p w14:paraId="62BF0252" w14:textId="77777777" w:rsidR="005F0525" w:rsidRPr="00C04CC1" w:rsidRDefault="001D0CC3">
      <w:pPr>
        <w:pStyle w:val="LO-normal"/>
        <w:numPr>
          <w:ilvl w:val="1"/>
          <w:numId w:val="8"/>
        </w:numPr>
        <w:spacing w:line="360" w:lineRule="auto"/>
        <w:ind w:left="1134" w:hanging="425"/>
        <w:jc w:val="both"/>
        <w:rPr>
          <w:sz w:val="24"/>
          <w:szCs w:val="24"/>
        </w:rPr>
      </w:pPr>
      <w:r w:rsidRPr="00C04CC1">
        <w:rPr>
          <w:sz w:val="24"/>
          <w:szCs w:val="24"/>
        </w:rPr>
        <w:t>Président du Salon littéraire du Québec;</w:t>
      </w:r>
    </w:p>
    <w:p w14:paraId="1AEF05C9" w14:textId="57B01A05" w:rsidR="00624A9F" w:rsidRPr="00C04CC1" w:rsidRDefault="001D0CC3" w:rsidP="00624A9F">
      <w:pPr>
        <w:pStyle w:val="LO-normal"/>
        <w:numPr>
          <w:ilvl w:val="1"/>
          <w:numId w:val="8"/>
        </w:numPr>
        <w:ind w:left="1134" w:hanging="425"/>
        <w:jc w:val="both"/>
        <w:rPr>
          <w:sz w:val="24"/>
          <w:szCs w:val="24"/>
        </w:rPr>
      </w:pPr>
      <w:r w:rsidRPr="00C04CC1">
        <w:rPr>
          <w:sz w:val="24"/>
          <w:szCs w:val="24"/>
        </w:rPr>
        <w:t>Siège sur le comité directeur du RAECAQ (Regroupement pour l’accessibilité des commerces et places d’affaires du Québec);</w:t>
      </w:r>
    </w:p>
    <w:p w14:paraId="19E320A3" w14:textId="77777777" w:rsidR="00624A9F" w:rsidRPr="00C04CC1" w:rsidRDefault="00624A9F" w:rsidP="00624A9F">
      <w:pPr>
        <w:pStyle w:val="LO-normal"/>
        <w:ind w:left="1134"/>
        <w:jc w:val="both"/>
        <w:rPr>
          <w:sz w:val="24"/>
          <w:szCs w:val="24"/>
        </w:rPr>
      </w:pPr>
    </w:p>
    <w:p w14:paraId="3BA89B9B" w14:textId="77777777" w:rsidR="002E3DD1" w:rsidRPr="00C04CC1" w:rsidRDefault="001D0CC3" w:rsidP="002E3DD1">
      <w:pPr>
        <w:pStyle w:val="LO-normal"/>
        <w:numPr>
          <w:ilvl w:val="1"/>
          <w:numId w:val="8"/>
        </w:numPr>
        <w:spacing w:line="360" w:lineRule="auto"/>
        <w:ind w:left="1134" w:hanging="425"/>
        <w:jc w:val="both"/>
        <w:rPr>
          <w:b/>
          <w:sz w:val="24"/>
          <w:szCs w:val="24"/>
        </w:rPr>
      </w:pPr>
      <w:r w:rsidRPr="00C04CC1">
        <w:rPr>
          <w:sz w:val="24"/>
          <w:szCs w:val="24"/>
        </w:rPr>
        <w:t>Vice-président de la Fondation Mance-Décary</w:t>
      </w:r>
      <w:bookmarkStart w:id="23" w:name="_26in1rg"/>
      <w:bookmarkEnd w:id="23"/>
      <w:r w:rsidR="00DE65E8" w:rsidRPr="00C04CC1">
        <w:rPr>
          <w:bCs/>
          <w:sz w:val="24"/>
          <w:szCs w:val="24"/>
        </w:rPr>
        <w:t>;</w:t>
      </w:r>
    </w:p>
    <w:p w14:paraId="4E665A9B" w14:textId="77777777" w:rsidR="002E3DD1" w:rsidRPr="00C04CC1" w:rsidRDefault="002E3DD1" w:rsidP="002E3DD1">
      <w:pPr>
        <w:pStyle w:val="LO-normal"/>
        <w:spacing w:line="360" w:lineRule="auto"/>
        <w:ind w:left="1134"/>
        <w:jc w:val="both"/>
        <w:rPr>
          <w:b/>
          <w:sz w:val="24"/>
          <w:szCs w:val="24"/>
        </w:rPr>
      </w:pPr>
    </w:p>
    <w:p w14:paraId="47AEC938" w14:textId="77777777" w:rsidR="00793004" w:rsidRPr="00C04CC1" w:rsidRDefault="00793004" w:rsidP="002E3DD1">
      <w:pPr>
        <w:pStyle w:val="LO-normal"/>
        <w:spacing w:line="360" w:lineRule="auto"/>
        <w:ind w:left="1134"/>
        <w:jc w:val="both"/>
        <w:rPr>
          <w:b/>
          <w:sz w:val="24"/>
          <w:szCs w:val="24"/>
        </w:rPr>
      </w:pPr>
    </w:p>
    <w:p w14:paraId="176A4C2D" w14:textId="77777777" w:rsidR="002E3DD1" w:rsidRPr="00C04CC1" w:rsidRDefault="002E3DD1" w:rsidP="002E3DD1">
      <w:pPr>
        <w:pStyle w:val="LO-normal"/>
        <w:numPr>
          <w:ilvl w:val="0"/>
          <w:numId w:val="17"/>
        </w:numPr>
        <w:spacing w:line="360" w:lineRule="auto"/>
        <w:jc w:val="both"/>
        <w:rPr>
          <w:b/>
          <w:sz w:val="24"/>
          <w:szCs w:val="24"/>
        </w:rPr>
      </w:pPr>
      <w:r w:rsidRPr="00C04CC1">
        <w:rPr>
          <w:b/>
          <w:sz w:val="24"/>
          <w:szCs w:val="24"/>
        </w:rPr>
        <w:t>Paul Lupien</w:t>
      </w:r>
    </w:p>
    <w:p w14:paraId="63F9243A" w14:textId="77777777" w:rsidR="00DE65E8" w:rsidRPr="00C04CC1" w:rsidRDefault="00DE65E8" w:rsidP="00DE65E8">
      <w:pPr>
        <w:pStyle w:val="LO-normal"/>
        <w:numPr>
          <w:ilvl w:val="0"/>
          <w:numId w:val="18"/>
        </w:numPr>
        <w:spacing w:line="360" w:lineRule="auto"/>
        <w:jc w:val="both"/>
        <w:rPr>
          <w:bCs/>
          <w:sz w:val="24"/>
          <w:szCs w:val="24"/>
        </w:rPr>
      </w:pPr>
      <w:r w:rsidRPr="00C04CC1">
        <w:rPr>
          <w:bCs/>
          <w:sz w:val="24"/>
          <w:szCs w:val="24"/>
        </w:rPr>
        <w:t>Vice-</w:t>
      </w:r>
      <w:r w:rsidR="00332FB5" w:rsidRPr="00C04CC1">
        <w:rPr>
          <w:bCs/>
          <w:sz w:val="24"/>
          <w:szCs w:val="24"/>
        </w:rPr>
        <w:t>p</w:t>
      </w:r>
      <w:r w:rsidRPr="00C04CC1">
        <w:rPr>
          <w:bCs/>
          <w:sz w:val="24"/>
          <w:szCs w:val="24"/>
        </w:rPr>
        <w:t>résident de la COPHAN</w:t>
      </w:r>
      <w:r w:rsidR="0037630A" w:rsidRPr="00C04CC1">
        <w:rPr>
          <w:bCs/>
          <w:sz w:val="24"/>
          <w:szCs w:val="24"/>
        </w:rPr>
        <w:t>;</w:t>
      </w:r>
    </w:p>
    <w:p w14:paraId="67EFA2A7" w14:textId="77777777" w:rsidR="00DE65E8" w:rsidRPr="00C04CC1" w:rsidRDefault="00332FB5" w:rsidP="00DE65E8">
      <w:pPr>
        <w:pStyle w:val="LO-normal"/>
        <w:numPr>
          <w:ilvl w:val="0"/>
          <w:numId w:val="18"/>
        </w:numPr>
        <w:spacing w:line="360" w:lineRule="auto"/>
        <w:jc w:val="both"/>
        <w:rPr>
          <w:bCs/>
          <w:sz w:val="24"/>
          <w:szCs w:val="24"/>
        </w:rPr>
      </w:pPr>
      <w:r w:rsidRPr="00C04CC1">
        <w:rPr>
          <w:bCs/>
          <w:sz w:val="24"/>
          <w:szCs w:val="24"/>
        </w:rPr>
        <w:t>Siège sur le Conseil d’administration de la CNEIS</w:t>
      </w:r>
      <w:r w:rsidR="0037630A" w:rsidRPr="00C04CC1">
        <w:rPr>
          <w:bCs/>
          <w:sz w:val="24"/>
          <w:szCs w:val="24"/>
        </w:rPr>
        <w:t>;</w:t>
      </w:r>
    </w:p>
    <w:p w14:paraId="6F3FDBD9" w14:textId="4FA76EA8" w:rsidR="0037630A" w:rsidRPr="00C04CC1" w:rsidRDefault="00820742" w:rsidP="00624A9F">
      <w:pPr>
        <w:pStyle w:val="LO-normal"/>
        <w:numPr>
          <w:ilvl w:val="0"/>
          <w:numId w:val="18"/>
        </w:numPr>
        <w:jc w:val="both"/>
        <w:rPr>
          <w:bCs/>
          <w:sz w:val="24"/>
          <w:szCs w:val="24"/>
        </w:rPr>
      </w:pPr>
      <w:r w:rsidRPr="00C04CC1">
        <w:rPr>
          <w:bCs/>
          <w:sz w:val="24"/>
          <w:szCs w:val="24"/>
        </w:rPr>
        <w:t>Siège sur le Conseil d’administration de la télé communautaire de la vallée du Richelieu, TVR9</w:t>
      </w:r>
      <w:r w:rsidR="00D52A92" w:rsidRPr="00C04CC1">
        <w:rPr>
          <w:bCs/>
          <w:sz w:val="24"/>
          <w:szCs w:val="24"/>
        </w:rPr>
        <w:t> ;</w:t>
      </w:r>
    </w:p>
    <w:p w14:paraId="654CFA2C" w14:textId="77777777" w:rsidR="00624A9F" w:rsidRPr="00C04CC1" w:rsidRDefault="00624A9F" w:rsidP="00624A9F">
      <w:pPr>
        <w:pStyle w:val="LO-normal"/>
        <w:ind w:left="1440"/>
        <w:jc w:val="both"/>
        <w:rPr>
          <w:bCs/>
          <w:sz w:val="24"/>
          <w:szCs w:val="24"/>
        </w:rPr>
      </w:pPr>
    </w:p>
    <w:p w14:paraId="3971D6E7" w14:textId="6C9869A8" w:rsidR="00857335" w:rsidRPr="00C04CC1" w:rsidRDefault="00820742" w:rsidP="00D3364F">
      <w:pPr>
        <w:pStyle w:val="LO-normal"/>
        <w:numPr>
          <w:ilvl w:val="0"/>
          <w:numId w:val="18"/>
        </w:numPr>
        <w:spacing w:line="360" w:lineRule="auto"/>
        <w:jc w:val="both"/>
        <w:rPr>
          <w:bCs/>
          <w:sz w:val="24"/>
          <w:szCs w:val="24"/>
        </w:rPr>
      </w:pPr>
      <w:r w:rsidRPr="00C04CC1">
        <w:rPr>
          <w:bCs/>
          <w:sz w:val="24"/>
          <w:szCs w:val="24"/>
        </w:rPr>
        <w:t xml:space="preserve">Représente le RAPLIQ à la table du transport du RUTA </w:t>
      </w:r>
      <w:r w:rsidR="00D52A92" w:rsidRPr="00C04CC1">
        <w:rPr>
          <w:bCs/>
          <w:sz w:val="24"/>
          <w:szCs w:val="24"/>
        </w:rPr>
        <w:t>de Montréal;</w:t>
      </w:r>
    </w:p>
    <w:p w14:paraId="2E1A413A" w14:textId="77777777" w:rsidR="00857335" w:rsidRPr="00C04CC1" w:rsidRDefault="00857335">
      <w:pPr>
        <w:rPr>
          <w:bCs/>
        </w:rPr>
      </w:pPr>
      <w:r w:rsidRPr="00C04CC1">
        <w:rPr>
          <w:bCs/>
        </w:rPr>
        <w:br w:type="page"/>
      </w:r>
    </w:p>
    <w:p w14:paraId="4C8589CB" w14:textId="339390F5" w:rsidR="005F0525" w:rsidRPr="00C04CC1" w:rsidRDefault="001D0CC3" w:rsidP="00F54CAE">
      <w:pPr>
        <w:pStyle w:val="Titre1"/>
        <w:rPr>
          <w:color w:val="auto"/>
        </w:rPr>
      </w:pPr>
      <w:bookmarkStart w:id="24" w:name="_Toc40194448"/>
      <w:r w:rsidRPr="00C04CC1">
        <w:rPr>
          <w:color w:val="auto"/>
        </w:rPr>
        <w:lastRenderedPageBreak/>
        <w:t>Fonctionnement démocratique</w:t>
      </w:r>
      <w:bookmarkEnd w:id="24"/>
    </w:p>
    <w:p w14:paraId="3A041ED1" w14:textId="77777777" w:rsidR="004442E2" w:rsidRPr="00C04CC1" w:rsidRDefault="004442E2">
      <w:pPr>
        <w:pStyle w:val="LO-normal"/>
        <w:rPr>
          <w:b/>
        </w:rPr>
      </w:pPr>
    </w:p>
    <w:p w14:paraId="4B1F0B3F" w14:textId="77777777" w:rsidR="005F0525" w:rsidRPr="00C04CC1" w:rsidRDefault="001D0CC3" w:rsidP="00F54CAE">
      <w:r w:rsidRPr="00C04CC1">
        <w:t>(Image de deux groupes de mains levées en signe de demande de parole)</w:t>
      </w:r>
    </w:p>
    <w:p w14:paraId="00FF4921" w14:textId="77777777" w:rsidR="005F0525" w:rsidRPr="00C04CC1" w:rsidRDefault="005F0525">
      <w:pPr>
        <w:pStyle w:val="LO-normal"/>
        <w:rPr>
          <w:sz w:val="24"/>
          <w:szCs w:val="24"/>
        </w:rPr>
      </w:pPr>
    </w:p>
    <w:p w14:paraId="5CA53746" w14:textId="77777777" w:rsidR="005F0525" w:rsidRPr="00C04CC1" w:rsidRDefault="001D0CC3">
      <w:pPr>
        <w:pStyle w:val="LO-normal"/>
        <w:spacing w:line="360" w:lineRule="auto"/>
        <w:jc w:val="both"/>
        <w:rPr>
          <w:sz w:val="24"/>
          <w:szCs w:val="24"/>
        </w:rPr>
      </w:pPr>
      <w:r w:rsidRPr="00C04CC1">
        <w:rPr>
          <w:b/>
          <w:sz w:val="24"/>
          <w:szCs w:val="24"/>
        </w:rPr>
        <w:t>L’assemblée générale annuelle</w:t>
      </w:r>
      <w:r w:rsidRPr="00C04CC1">
        <w:rPr>
          <w:sz w:val="24"/>
          <w:szCs w:val="24"/>
        </w:rPr>
        <w:t xml:space="preserve"> a eu lieu le </w:t>
      </w:r>
      <w:r w:rsidR="004D2EF1" w:rsidRPr="00C04CC1">
        <w:rPr>
          <w:sz w:val="24"/>
          <w:szCs w:val="24"/>
        </w:rPr>
        <w:t>13 avril 2019</w:t>
      </w:r>
      <w:r w:rsidRPr="00C04CC1">
        <w:rPr>
          <w:sz w:val="24"/>
          <w:szCs w:val="24"/>
        </w:rPr>
        <w:t>, en présence de 21 personnes.</w:t>
      </w:r>
    </w:p>
    <w:p w14:paraId="494672CA" w14:textId="77777777" w:rsidR="00A8025B" w:rsidRPr="00C04CC1" w:rsidRDefault="00A8025B">
      <w:pPr>
        <w:pStyle w:val="LO-normal"/>
        <w:spacing w:line="360" w:lineRule="auto"/>
        <w:jc w:val="both"/>
        <w:rPr>
          <w:sz w:val="24"/>
          <w:szCs w:val="24"/>
        </w:rPr>
      </w:pPr>
    </w:p>
    <w:p w14:paraId="2EAE8614" w14:textId="7F866AD2" w:rsidR="00A8025B" w:rsidRPr="00C04CC1" w:rsidRDefault="00A8025B" w:rsidP="00624A9F">
      <w:pPr>
        <w:pStyle w:val="LO-normal"/>
        <w:jc w:val="both"/>
        <w:rPr>
          <w:sz w:val="24"/>
          <w:szCs w:val="24"/>
        </w:rPr>
      </w:pPr>
      <w:r w:rsidRPr="00C04CC1">
        <w:rPr>
          <w:sz w:val="24"/>
          <w:szCs w:val="24"/>
        </w:rPr>
        <w:t xml:space="preserve">Une </w:t>
      </w:r>
      <w:r w:rsidRPr="00C04CC1">
        <w:rPr>
          <w:b/>
          <w:bCs/>
          <w:sz w:val="24"/>
          <w:szCs w:val="24"/>
        </w:rPr>
        <w:t>assemblée générale extraordinaire</w:t>
      </w:r>
      <w:r w:rsidRPr="00C04CC1">
        <w:rPr>
          <w:sz w:val="24"/>
          <w:szCs w:val="24"/>
        </w:rPr>
        <w:t xml:space="preserve"> a eu lieu le 25 janvier 2020, en présence de </w:t>
      </w:r>
      <w:r w:rsidR="00820742" w:rsidRPr="00C04CC1">
        <w:rPr>
          <w:sz w:val="24"/>
          <w:szCs w:val="24"/>
        </w:rPr>
        <w:t>47 personnes.</w:t>
      </w:r>
    </w:p>
    <w:p w14:paraId="62BCE476" w14:textId="77777777" w:rsidR="00624A9F" w:rsidRPr="00C04CC1" w:rsidRDefault="00624A9F" w:rsidP="00624A9F">
      <w:pPr>
        <w:pStyle w:val="LO-normal"/>
        <w:jc w:val="both"/>
        <w:rPr>
          <w:sz w:val="24"/>
          <w:szCs w:val="24"/>
        </w:rPr>
      </w:pPr>
    </w:p>
    <w:p w14:paraId="785A66CF" w14:textId="77777777" w:rsidR="005F0525" w:rsidRPr="00C04CC1" w:rsidRDefault="001D0CC3">
      <w:pPr>
        <w:pStyle w:val="LO-normal"/>
        <w:spacing w:line="360" w:lineRule="auto"/>
        <w:jc w:val="both"/>
        <w:rPr>
          <w:sz w:val="24"/>
          <w:szCs w:val="24"/>
        </w:rPr>
      </w:pPr>
      <w:r w:rsidRPr="00C04CC1">
        <w:rPr>
          <w:b/>
          <w:sz w:val="24"/>
          <w:szCs w:val="24"/>
        </w:rPr>
        <w:t>Le Conseil d’administration</w:t>
      </w:r>
      <w:r w:rsidRPr="00C04CC1">
        <w:rPr>
          <w:sz w:val="24"/>
          <w:szCs w:val="24"/>
        </w:rPr>
        <w:t xml:space="preserve"> a tenu </w:t>
      </w:r>
      <w:r w:rsidR="00A03A46" w:rsidRPr="00C04CC1">
        <w:rPr>
          <w:sz w:val="24"/>
          <w:szCs w:val="24"/>
        </w:rPr>
        <w:t>4</w:t>
      </w:r>
      <w:r w:rsidRPr="00C04CC1">
        <w:rPr>
          <w:sz w:val="24"/>
          <w:szCs w:val="24"/>
        </w:rPr>
        <w:t xml:space="preserve"> rencontres </w:t>
      </w:r>
      <w:r w:rsidR="00820742" w:rsidRPr="00C04CC1">
        <w:rPr>
          <w:sz w:val="24"/>
          <w:szCs w:val="24"/>
        </w:rPr>
        <w:t xml:space="preserve">ordinaires </w:t>
      </w:r>
      <w:r w:rsidRPr="00C04CC1">
        <w:rPr>
          <w:sz w:val="24"/>
          <w:szCs w:val="24"/>
        </w:rPr>
        <w:t>dans la dernière année :</w:t>
      </w:r>
    </w:p>
    <w:p w14:paraId="3F270038" w14:textId="77777777" w:rsidR="002E3DD1" w:rsidRPr="00C04CC1" w:rsidRDefault="002E3DD1">
      <w:pPr>
        <w:pStyle w:val="LO-normal"/>
        <w:numPr>
          <w:ilvl w:val="0"/>
          <w:numId w:val="10"/>
        </w:numPr>
        <w:spacing w:line="360" w:lineRule="auto"/>
        <w:jc w:val="both"/>
        <w:rPr>
          <w:sz w:val="24"/>
          <w:szCs w:val="24"/>
        </w:rPr>
      </w:pPr>
      <w:r w:rsidRPr="00C04CC1">
        <w:rPr>
          <w:sz w:val="24"/>
          <w:szCs w:val="24"/>
        </w:rPr>
        <w:t>21 mai 2019</w:t>
      </w:r>
    </w:p>
    <w:p w14:paraId="56404945" w14:textId="77777777" w:rsidR="005F0525" w:rsidRPr="00C04CC1" w:rsidRDefault="002E3DD1">
      <w:pPr>
        <w:pStyle w:val="LO-normal"/>
        <w:numPr>
          <w:ilvl w:val="0"/>
          <w:numId w:val="10"/>
        </w:numPr>
        <w:spacing w:line="360" w:lineRule="auto"/>
        <w:jc w:val="both"/>
        <w:rPr>
          <w:sz w:val="24"/>
          <w:szCs w:val="24"/>
        </w:rPr>
      </w:pPr>
      <w:r w:rsidRPr="00C04CC1">
        <w:rPr>
          <w:sz w:val="24"/>
          <w:szCs w:val="24"/>
        </w:rPr>
        <w:t>7 septembre 2019</w:t>
      </w:r>
    </w:p>
    <w:p w14:paraId="7B47CF9A" w14:textId="77777777" w:rsidR="005F0525" w:rsidRPr="00C04CC1" w:rsidRDefault="002E3DD1">
      <w:pPr>
        <w:pStyle w:val="LO-normal"/>
        <w:numPr>
          <w:ilvl w:val="0"/>
          <w:numId w:val="10"/>
        </w:numPr>
        <w:spacing w:line="360" w:lineRule="auto"/>
        <w:jc w:val="both"/>
        <w:rPr>
          <w:sz w:val="24"/>
          <w:szCs w:val="24"/>
        </w:rPr>
      </w:pPr>
      <w:r w:rsidRPr="00C04CC1">
        <w:rPr>
          <w:sz w:val="24"/>
          <w:szCs w:val="24"/>
        </w:rPr>
        <w:t>16 novembre 2019</w:t>
      </w:r>
    </w:p>
    <w:p w14:paraId="0CF44A99" w14:textId="77777777" w:rsidR="00A03A46" w:rsidRPr="00C04CC1" w:rsidRDefault="00A03A46">
      <w:pPr>
        <w:pStyle w:val="LO-normal"/>
        <w:numPr>
          <w:ilvl w:val="0"/>
          <w:numId w:val="10"/>
        </w:numPr>
        <w:spacing w:line="360" w:lineRule="auto"/>
        <w:jc w:val="both"/>
        <w:rPr>
          <w:sz w:val="24"/>
          <w:szCs w:val="24"/>
        </w:rPr>
      </w:pPr>
      <w:r w:rsidRPr="00C04CC1">
        <w:rPr>
          <w:sz w:val="24"/>
          <w:szCs w:val="24"/>
        </w:rPr>
        <w:t>24 mars 2020</w:t>
      </w:r>
    </w:p>
    <w:p w14:paraId="12DE889B" w14:textId="1BBD8CEE" w:rsidR="005F0525" w:rsidRPr="00C04CC1" w:rsidRDefault="00D3364F">
      <w:pPr>
        <w:pStyle w:val="LO-normal"/>
        <w:spacing w:line="360" w:lineRule="auto"/>
        <w:jc w:val="both"/>
        <w:rPr>
          <w:sz w:val="24"/>
          <w:szCs w:val="24"/>
        </w:rPr>
      </w:pPr>
      <w:r w:rsidRPr="00C04CC1">
        <w:rPr>
          <w:sz w:val="24"/>
          <w:szCs w:val="24"/>
        </w:rPr>
        <w:t>Onze</w:t>
      </w:r>
      <w:r w:rsidR="00E153B1" w:rsidRPr="00C04CC1">
        <w:rPr>
          <w:sz w:val="24"/>
          <w:szCs w:val="24"/>
        </w:rPr>
        <w:t xml:space="preserve"> </w:t>
      </w:r>
      <w:r w:rsidR="001D0CC3" w:rsidRPr="00C04CC1">
        <w:rPr>
          <w:b/>
          <w:sz w:val="24"/>
          <w:szCs w:val="24"/>
        </w:rPr>
        <w:t xml:space="preserve">rencontres extraordinaires du </w:t>
      </w:r>
      <w:r w:rsidR="00E153B1" w:rsidRPr="00C04CC1">
        <w:rPr>
          <w:b/>
          <w:sz w:val="24"/>
          <w:szCs w:val="24"/>
        </w:rPr>
        <w:t>C</w:t>
      </w:r>
      <w:r w:rsidR="001D0CC3" w:rsidRPr="00C04CC1">
        <w:rPr>
          <w:b/>
          <w:sz w:val="24"/>
          <w:szCs w:val="24"/>
        </w:rPr>
        <w:t>onseil d’administration</w:t>
      </w:r>
      <w:r w:rsidR="001D0CC3" w:rsidRPr="00C04CC1">
        <w:rPr>
          <w:sz w:val="24"/>
          <w:szCs w:val="24"/>
        </w:rPr>
        <w:t xml:space="preserve"> ont également eu lieu les</w:t>
      </w:r>
      <w:r w:rsidRPr="00C04CC1">
        <w:rPr>
          <w:sz w:val="24"/>
          <w:szCs w:val="24"/>
        </w:rPr>
        <w:t> :</w:t>
      </w:r>
    </w:p>
    <w:p w14:paraId="3855B1F9" w14:textId="019AF1B0" w:rsidR="00221B4C" w:rsidRPr="00C04CC1" w:rsidRDefault="00D3364F" w:rsidP="00C1688C">
      <w:pPr>
        <w:pStyle w:val="LO-normal"/>
        <w:spacing w:line="360" w:lineRule="auto"/>
        <w:jc w:val="both"/>
        <w:rPr>
          <w:sz w:val="24"/>
          <w:szCs w:val="24"/>
        </w:rPr>
      </w:pPr>
      <w:r w:rsidRPr="00C04CC1">
        <w:rPr>
          <w:sz w:val="24"/>
          <w:szCs w:val="24"/>
        </w:rPr>
        <w:t>29 avril, 22 mai</w:t>
      </w:r>
      <w:r w:rsidR="001D0CC3" w:rsidRPr="00C04CC1">
        <w:rPr>
          <w:sz w:val="24"/>
          <w:szCs w:val="24"/>
        </w:rPr>
        <w:t xml:space="preserve">, </w:t>
      </w:r>
      <w:r w:rsidR="00A03A46" w:rsidRPr="00C04CC1">
        <w:rPr>
          <w:sz w:val="24"/>
          <w:szCs w:val="24"/>
        </w:rPr>
        <w:t xml:space="preserve">10 juin, 18 juillet, 27 septembre, </w:t>
      </w:r>
      <w:r w:rsidRPr="00C04CC1">
        <w:rPr>
          <w:sz w:val="24"/>
          <w:szCs w:val="24"/>
        </w:rPr>
        <w:t xml:space="preserve">17 octobre, </w:t>
      </w:r>
      <w:r w:rsidR="00A03A46" w:rsidRPr="00C04CC1">
        <w:rPr>
          <w:sz w:val="24"/>
          <w:szCs w:val="24"/>
        </w:rPr>
        <w:t>22 octobre, 7 novembre, 14 novembre, 12 décembre et 19 décembre</w:t>
      </w:r>
      <w:r w:rsidR="00E153B1" w:rsidRPr="00C04CC1">
        <w:rPr>
          <w:sz w:val="24"/>
          <w:szCs w:val="24"/>
        </w:rPr>
        <w:t xml:space="preserve"> 2019.</w:t>
      </w:r>
      <w:bookmarkStart w:id="25" w:name="_lnxbz9"/>
      <w:bookmarkEnd w:id="25"/>
    </w:p>
    <w:p w14:paraId="4A99781F" w14:textId="5E2DBF97" w:rsidR="005F0525" w:rsidRPr="00C04CC1" w:rsidRDefault="001D0CC3" w:rsidP="00F54CAE">
      <w:pPr>
        <w:pStyle w:val="Titre2"/>
        <w:rPr>
          <w:color w:val="auto"/>
        </w:rPr>
      </w:pPr>
      <w:bookmarkStart w:id="26" w:name="_35nkun2"/>
      <w:bookmarkStart w:id="27" w:name="_Toc40194449"/>
      <w:bookmarkEnd w:id="26"/>
      <w:r w:rsidRPr="00C04CC1">
        <w:rPr>
          <w:color w:val="auto"/>
        </w:rPr>
        <w:t>Plaintes à la Commission des droits de la personne et des droits de la jeunesse</w:t>
      </w:r>
      <w:bookmarkEnd w:id="27"/>
    </w:p>
    <w:p w14:paraId="7CA20EDB" w14:textId="12C482F5" w:rsidR="005F0525" w:rsidRPr="00C04CC1" w:rsidRDefault="001D0CC3" w:rsidP="003A250D">
      <w:pPr>
        <w:rPr>
          <w:sz w:val="28"/>
          <w:szCs w:val="28"/>
        </w:rPr>
      </w:pPr>
      <w:bookmarkStart w:id="28" w:name="_Toc5466255"/>
      <w:r w:rsidRPr="00C04CC1">
        <w:rPr>
          <w:noProof/>
        </w:rPr>
        <w:drawing>
          <wp:inline distT="0" distB="0" distL="0" distR="0" wp14:anchorId="54784437" wp14:editId="24DDE6CC">
            <wp:extent cx="532765" cy="979170"/>
            <wp:effectExtent l="0" t="0" r="0" b="0"/>
            <wp:docPr id="18" name="Image2" descr="Résultats de recherche d'images pour « statue de la justice aveu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 descr="Résultats de recherche d'images pour « statue de la justice aveugle »"/>
                    <pic:cNvPicPr>
                      <a:picLocks noChangeAspect="1" noChangeArrowheads="1"/>
                    </pic:cNvPicPr>
                  </pic:nvPicPr>
                  <pic:blipFill>
                    <a:blip r:embed="rId32"/>
                    <a:stretch>
                      <a:fillRect/>
                    </a:stretch>
                  </pic:blipFill>
                  <pic:spPr bwMode="auto">
                    <a:xfrm>
                      <a:off x="0" y="0"/>
                      <a:ext cx="532765" cy="979170"/>
                    </a:xfrm>
                    <a:prstGeom prst="rect">
                      <a:avLst/>
                    </a:prstGeom>
                  </pic:spPr>
                </pic:pic>
              </a:graphicData>
            </a:graphic>
          </wp:inline>
        </w:drawing>
      </w:r>
      <w:r w:rsidRPr="00C04CC1">
        <w:t>(</w:t>
      </w:r>
      <w:r w:rsidRPr="00C04CC1">
        <w:rPr>
          <w:b/>
          <w:i/>
        </w:rPr>
        <w:t>Image de la statue « Justice aveugle » avec épée et balance)</w:t>
      </w:r>
      <w:bookmarkEnd w:id="28"/>
    </w:p>
    <w:p w14:paraId="7020E057" w14:textId="77777777" w:rsidR="005F0525" w:rsidRPr="00C04CC1" w:rsidRDefault="005F0525">
      <w:pPr>
        <w:pStyle w:val="LO-normal"/>
        <w:spacing w:line="360" w:lineRule="auto"/>
        <w:rPr>
          <w:b/>
          <w:sz w:val="23"/>
          <w:szCs w:val="23"/>
        </w:rPr>
      </w:pPr>
    </w:p>
    <w:p w14:paraId="384B6251" w14:textId="77777777" w:rsidR="005F0525" w:rsidRPr="00C04CC1" w:rsidRDefault="001D0CC3" w:rsidP="00C310BD">
      <w:pPr>
        <w:pStyle w:val="LO-normal"/>
        <w:jc w:val="both"/>
        <w:rPr>
          <w:sz w:val="24"/>
          <w:szCs w:val="24"/>
        </w:rPr>
      </w:pPr>
      <w:r w:rsidRPr="00C04CC1">
        <w:rPr>
          <w:sz w:val="24"/>
          <w:szCs w:val="24"/>
        </w:rPr>
        <w:t>Bien que le RAPLIQ soit très présent sur la scène politique, l’un des moyens les plus efficaces pour lutter contre la discrimination fondée sur le handicap, en matière d’accès aux moyens de transport et aux lieux publics, demeure le dépôt d’une plainte à la Commission des droits de la personne et des droits de la jeunesse (CDPDJ) ou si le mis en cause est de juridiction fédérale, à la Commission canadienne des droits de la personne (CCDP)</w:t>
      </w:r>
      <w:r w:rsidRPr="00C04CC1">
        <w:rPr>
          <w:rStyle w:val="Ancredenotedebasdepage"/>
          <w:sz w:val="24"/>
          <w:szCs w:val="24"/>
        </w:rPr>
        <w:footnoteReference w:id="1"/>
      </w:r>
      <w:r w:rsidRPr="00C04CC1">
        <w:rPr>
          <w:sz w:val="24"/>
          <w:szCs w:val="24"/>
        </w:rPr>
        <w:t>.</w:t>
      </w:r>
    </w:p>
    <w:p w14:paraId="3F0788E1" w14:textId="77777777" w:rsidR="005F0525" w:rsidRPr="00C04CC1" w:rsidRDefault="005F0525">
      <w:pPr>
        <w:pStyle w:val="LO-normal"/>
        <w:spacing w:line="360" w:lineRule="auto"/>
        <w:jc w:val="both"/>
        <w:rPr>
          <w:sz w:val="24"/>
          <w:szCs w:val="24"/>
        </w:rPr>
      </w:pPr>
    </w:p>
    <w:p w14:paraId="1F1AF635" w14:textId="77777777" w:rsidR="005F0525" w:rsidRPr="00C04CC1" w:rsidRDefault="001D0CC3" w:rsidP="00C310BD">
      <w:pPr>
        <w:pStyle w:val="LO-normal"/>
        <w:jc w:val="both"/>
        <w:rPr>
          <w:sz w:val="24"/>
          <w:szCs w:val="24"/>
        </w:rPr>
      </w:pPr>
      <w:r w:rsidRPr="00C04CC1">
        <w:rPr>
          <w:sz w:val="24"/>
          <w:szCs w:val="24"/>
        </w:rPr>
        <w:t xml:space="preserve">Le RAPLIQ est d’avis qu’un excellent moyen de faire connaître et reconnaître un acte discriminatoire à des personnes, autorités, municipalités, sociétés d’État ou autres qu’il y a </w:t>
      </w:r>
      <w:r w:rsidRPr="00C04CC1">
        <w:rPr>
          <w:sz w:val="24"/>
          <w:szCs w:val="24"/>
        </w:rPr>
        <w:lastRenderedPageBreak/>
        <w:t xml:space="preserve">eu une enfreinte à un ou plusieurs articles d’une Charte (la </w:t>
      </w:r>
      <w:r w:rsidR="00540AC2" w:rsidRPr="00C04CC1">
        <w:rPr>
          <w:sz w:val="24"/>
          <w:szCs w:val="24"/>
        </w:rPr>
        <w:t>C</w:t>
      </w:r>
      <w:r w:rsidRPr="00C04CC1">
        <w:rPr>
          <w:sz w:val="24"/>
          <w:szCs w:val="24"/>
        </w:rPr>
        <w:t xml:space="preserve">anadienne ou la </w:t>
      </w:r>
      <w:r w:rsidR="00540AC2" w:rsidRPr="00C04CC1">
        <w:rPr>
          <w:sz w:val="24"/>
          <w:szCs w:val="24"/>
        </w:rPr>
        <w:t>Q</w:t>
      </w:r>
      <w:r w:rsidRPr="00C04CC1">
        <w:rPr>
          <w:sz w:val="24"/>
          <w:szCs w:val="24"/>
        </w:rPr>
        <w:t>uébécoise) et qu’il existe un litige est de leur faire savoir.</w:t>
      </w:r>
    </w:p>
    <w:p w14:paraId="68641A41" w14:textId="77777777" w:rsidR="00221B4C" w:rsidRPr="00C04CC1" w:rsidRDefault="00221B4C">
      <w:pPr>
        <w:pStyle w:val="LO-normal"/>
        <w:spacing w:line="360" w:lineRule="auto"/>
        <w:jc w:val="both"/>
        <w:rPr>
          <w:sz w:val="24"/>
          <w:szCs w:val="24"/>
        </w:rPr>
      </w:pPr>
    </w:p>
    <w:p w14:paraId="635028FF" w14:textId="06CA97EC" w:rsidR="005F0525" w:rsidRPr="00C04CC1" w:rsidRDefault="001D0CC3" w:rsidP="00C310BD">
      <w:pPr>
        <w:pStyle w:val="LO-normal"/>
        <w:jc w:val="both"/>
        <w:rPr>
          <w:sz w:val="24"/>
          <w:szCs w:val="24"/>
        </w:rPr>
      </w:pPr>
      <w:r w:rsidRPr="00C04CC1">
        <w:rPr>
          <w:sz w:val="24"/>
          <w:szCs w:val="24"/>
        </w:rPr>
        <w:t>Mais, tant qu’il n’y aura pas de loi coercitive en matière d’accessibilité universelle et d’inclusion sociale ou peut-être lorsqu’il y aura un.e</w:t>
      </w:r>
      <w:r w:rsidR="0086414B" w:rsidRPr="00C04CC1">
        <w:rPr>
          <w:sz w:val="24"/>
          <w:szCs w:val="24"/>
        </w:rPr>
        <w:t xml:space="preserve"> </w:t>
      </w:r>
      <w:r w:rsidRPr="00C04CC1">
        <w:rPr>
          <w:sz w:val="24"/>
          <w:szCs w:val="24"/>
        </w:rPr>
        <w:t>élu.e en situation de handicap, on devra négocier, rencontrer les fonctionnaires et les élu.es et faire notre lobby.</w:t>
      </w:r>
    </w:p>
    <w:p w14:paraId="2532ED7C" w14:textId="77777777" w:rsidR="00675831" w:rsidRPr="00C04CC1" w:rsidRDefault="00675831">
      <w:pPr>
        <w:pStyle w:val="LO-normal"/>
        <w:spacing w:line="360" w:lineRule="auto"/>
        <w:jc w:val="both"/>
        <w:rPr>
          <w:sz w:val="24"/>
          <w:szCs w:val="24"/>
        </w:rPr>
      </w:pPr>
    </w:p>
    <w:p w14:paraId="43E6C2C3" w14:textId="3104A4B8" w:rsidR="00675831" w:rsidRPr="00C04CC1" w:rsidRDefault="0086414B" w:rsidP="00C310BD">
      <w:pPr>
        <w:pStyle w:val="LO-normal"/>
        <w:jc w:val="both"/>
        <w:rPr>
          <w:sz w:val="24"/>
          <w:szCs w:val="24"/>
        </w:rPr>
      </w:pPr>
      <w:r w:rsidRPr="00C04CC1">
        <w:rPr>
          <w:sz w:val="24"/>
          <w:szCs w:val="24"/>
        </w:rPr>
        <w:t>Il est vrai que le 22 juin 2019, le gouvernement fédéral a adopté la « </w:t>
      </w:r>
      <w:r w:rsidRPr="00C04CC1">
        <w:rPr>
          <w:i/>
          <w:iCs/>
          <w:sz w:val="24"/>
          <w:szCs w:val="24"/>
        </w:rPr>
        <w:t>Loi canadienne sur l’accessibilité »</w:t>
      </w:r>
      <w:r w:rsidR="00675831" w:rsidRPr="00C04CC1">
        <w:rPr>
          <w:sz w:val="24"/>
          <w:szCs w:val="24"/>
        </w:rPr>
        <w:t>. Toutefois, celle-ci n’est applicable que pour tout ce qui est de compétence fédérale seulement (transport aérien, train VIA Rail, autobus interprovinciaux, banques à Charte, Postes, etc.) Mais, celle-ci comporte ces limites d’application</w:t>
      </w:r>
      <w:r w:rsidR="00632181" w:rsidRPr="00C04CC1">
        <w:rPr>
          <w:sz w:val="24"/>
          <w:szCs w:val="24"/>
        </w:rPr>
        <w:t xml:space="preserve"> et comme elle est toute nouvelle, nous ne pouvons nous prononcer sur sa coercitivité.</w:t>
      </w:r>
    </w:p>
    <w:p w14:paraId="30491D9A" w14:textId="77777777" w:rsidR="00C310BD" w:rsidRPr="00C04CC1" w:rsidRDefault="00C310BD">
      <w:pPr>
        <w:pStyle w:val="LO-normal"/>
        <w:spacing w:line="360" w:lineRule="auto"/>
        <w:jc w:val="both"/>
        <w:rPr>
          <w:sz w:val="24"/>
          <w:szCs w:val="24"/>
        </w:rPr>
      </w:pPr>
    </w:p>
    <w:p w14:paraId="7524DABE" w14:textId="0A0D036D" w:rsidR="00C310BD" w:rsidRPr="00C04CC1" w:rsidRDefault="001D0CC3" w:rsidP="00C310BD">
      <w:pPr>
        <w:pStyle w:val="LO-normal"/>
        <w:jc w:val="both"/>
        <w:rPr>
          <w:sz w:val="24"/>
          <w:szCs w:val="24"/>
        </w:rPr>
      </w:pPr>
      <w:r w:rsidRPr="00C04CC1">
        <w:rPr>
          <w:sz w:val="24"/>
          <w:szCs w:val="24"/>
        </w:rPr>
        <w:t xml:space="preserve">Ainsi, l’ensemble des dossiers de nos plaintes </w:t>
      </w:r>
      <w:r w:rsidR="007566D4" w:rsidRPr="00C04CC1">
        <w:rPr>
          <w:sz w:val="24"/>
          <w:szCs w:val="24"/>
        </w:rPr>
        <w:t xml:space="preserve">actives </w:t>
      </w:r>
      <w:r w:rsidRPr="00C04CC1">
        <w:rPr>
          <w:sz w:val="24"/>
          <w:szCs w:val="24"/>
        </w:rPr>
        <w:t xml:space="preserve">représente </w:t>
      </w:r>
      <w:r w:rsidR="007566D4" w:rsidRPr="00C04CC1">
        <w:rPr>
          <w:sz w:val="24"/>
          <w:szCs w:val="24"/>
        </w:rPr>
        <w:t xml:space="preserve">36 </w:t>
      </w:r>
      <w:r w:rsidRPr="00C04CC1">
        <w:rPr>
          <w:sz w:val="24"/>
          <w:szCs w:val="24"/>
        </w:rPr>
        <w:t xml:space="preserve">plaintes à la CDPDJ, </w:t>
      </w:r>
    </w:p>
    <w:p w14:paraId="11FEC0ED" w14:textId="1A5CCCAD" w:rsidR="005F0525" w:rsidRPr="00C04CC1" w:rsidRDefault="007566D4" w:rsidP="00C310BD">
      <w:pPr>
        <w:pStyle w:val="LO-normal"/>
        <w:jc w:val="both"/>
        <w:rPr>
          <w:sz w:val="24"/>
          <w:szCs w:val="24"/>
        </w:rPr>
      </w:pPr>
      <w:r w:rsidRPr="00C04CC1">
        <w:rPr>
          <w:sz w:val="24"/>
          <w:szCs w:val="24"/>
        </w:rPr>
        <w:t xml:space="preserve">3 </w:t>
      </w:r>
      <w:r w:rsidR="001D0CC3" w:rsidRPr="00C04CC1">
        <w:rPr>
          <w:sz w:val="24"/>
          <w:szCs w:val="24"/>
        </w:rPr>
        <w:t xml:space="preserve">à la Commission canadienne des droits de la personne (CCDP), 1 à la Régie du Logement, 3 au Protecteur du Citoyen, </w:t>
      </w:r>
      <w:r w:rsidRPr="00C04CC1">
        <w:rPr>
          <w:sz w:val="24"/>
          <w:szCs w:val="24"/>
        </w:rPr>
        <w:t>8</w:t>
      </w:r>
      <w:r w:rsidR="001D0CC3" w:rsidRPr="00C04CC1">
        <w:rPr>
          <w:sz w:val="24"/>
          <w:szCs w:val="24"/>
        </w:rPr>
        <w:t xml:space="preserve"> en révision judiciaire (Cour Supérieure), 1 action collective, </w:t>
      </w:r>
      <w:r w:rsidRPr="00C04CC1">
        <w:rPr>
          <w:sz w:val="24"/>
          <w:szCs w:val="24"/>
        </w:rPr>
        <w:t>et une à l’Office des Transports du Canada</w:t>
      </w:r>
      <w:r w:rsidR="002A6C01" w:rsidRPr="00C04CC1">
        <w:rPr>
          <w:sz w:val="24"/>
          <w:szCs w:val="24"/>
        </w:rPr>
        <w:t>.</w:t>
      </w:r>
    </w:p>
    <w:p w14:paraId="753BF03A" w14:textId="77777777" w:rsidR="005F0525" w:rsidRPr="00C04CC1" w:rsidRDefault="005F0525">
      <w:pPr>
        <w:pStyle w:val="LO-normal"/>
        <w:spacing w:line="360" w:lineRule="auto"/>
        <w:rPr>
          <w:sz w:val="23"/>
          <w:szCs w:val="23"/>
        </w:rPr>
      </w:pPr>
    </w:p>
    <w:p w14:paraId="39334133" w14:textId="279CB2F2" w:rsidR="00C310BD" w:rsidRPr="00C04CC1" w:rsidRDefault="001D0CC3" w:rsidP="00C310BD">
      <w:pPr>
        <w:pStyle w:val="LO-normal"/>
        <w:numPr>
          <w:ilvl w:val="0"/>
          <w:numId w:val="7"/>
        </w:numPr>
        <w:spacing w:after="120"/>
        <w:ind w:left="714" w:hanging="357"/>
        <w:jc w:val="both"/>
        <w:rPr>
          <w:sz w:val="24"/>
          <w:szCs w:val="24"/>
        </w:rPr>
      </w:pPr>
      <w:r w:rsidRPr="00C04CC1">
        <w:rPr>
          <w:sz w:val="24"/>
          <w:szCs w:val="24"/>
        </w:rPr>
        <w:t xml:space="preserve">Actuellement, deux des officiers du RAPLIQ assurent l’assistance devant les </w:t>
      </w:r>
      <w:r w:rsidR="007566D4" w:rsidRPr="00C04CC1">
        <w:rPr>
          <w:sz w:val="24"/>
          <w:szCs w:val="24"/>
        </w:rPr>
        <w:t>Commissions et instances</w:t>
      </w:r>
      <w:r w:rsidRPr="00C04CC1">
        <w:rPr>
          <w:sz w:val="24"/>
          <w:szCs w:val="24"/>
        </w:rPr>
        <w:t xml:space="preserve"> auprès des plaignants. Ce sont Linda Gauthier</w:t>
      </w:r>
      <w:r w:rsidR="00632181" w:rsidRPr="00C04CC1">
        <w:rPr>
          <w:sz w:val="24"/>
          <w:szCs w:val="24"/>
        </w:rPr>
        <w:t xml:space="preserve"> et Steven Laperrière</w:t>
      </w:r>
      <w:r w:rsidRPr="00C04CC1">
        <w:rPr>
          <w:sz w:val="24"/>
          <w:szCs w:val="24"/>
        </w:rPr>
        <w:t xml:space="preserve">. </w:t>
      </w:r>
    </w:p>
    <w:p w14:paraId="0669ED03" w14:textId="3F769ED1" w:rsidR="005F0525" w:rsidRPr="00C04CC1" w:rsidRDefault="001D0CC3" w:rsidP="00C310BD">
      <w:pPr>
        <w:pStyle w:val="LO-normal"/>
        <w:numPr>
          <w:ilvl w:val="0"/>
          <w:numId w:val="7"/>
        </w:numPr>
        <w:spacing w:after="120"/>
        <w:ind w:left="714" w:hanging="357"/>
        <w:jc w:val="both"/>
        <w:rPr>
          <w:sz w:val="24"/>
          <w:szCs w:val="24"/>
        </w:rPr>
      </w:pPr>
      <w:r w:rsidRPr="00C04CC1">
        <w:rPr>
          <w:sz w:val="24"/>
          <w:szCs w:val="24"/>
        </w:rPr>
        <w:t xml:space="preserve">À noter que dans une proportion de 47 %, ces plaintes se règlent </w:t>
      </w:r>
      <w:r w:rsidR="00632181" w:rsidRPr="00C04CC1">
        <w:rPr>
          <w:sz w:val="24"/>
          <w:szCs w:val="24"/>
        </w:rPr>
        <w:t xml:space="preserve">à l’étape de la mise </w:t>
      </w:r>
      <w:r w:rsidRPr="00C04CC1">
        <w:rPr>
          <w:sz w:val="24"/>
          <w:szCs w:val="24"/>
        </w:rPr>
        <w:t>mise en demeure ou lettre régulière.</w:t>
      </w:r>
    </w:p>
    <w:p w14:paraId="63E4AB11" w14:textId="77777777" w:rsidR="00C310BD" w:rsidRPr="00C04CC1" w:rsidRDefault="001D0CC3" w:rsidP="00C310BD">
      <w:pPr>
        <w:pStyle w:val="LO-normal"/>
        <w:numPr>
          <w:ilvl w:val="0"/>
          <w:numId w:val="7"/>
        </w:numPr>
        <w:spacing w:after="120"/>
        <w:ind w:left="714" w:hanging="357"/>
        <w:jc w:val="both"/>
        <w:rPr>
          <w:sz w:val="24"/>
          <w:szCs w:val="24"/>
        </w:rPr>
      </w:pPr>
      <w:r w:rsidRPr="00C04CC1">
        <w:rPr>
          <w:sz w:val="24"/>
          <w:szCs w:val="24"/>
        </w:rPr>
        <w:t xml:space="preserve">Plus précisément depuis sa fondation, le RAPLIQ a traité </w:t>
      </w:r>
      <w:r w:rsidR="00205BCF" w:rsidRPr="00C04CC1">
        <w:rPr>
          <w:sz w:val="24"/>
          <w:szCs w:val="24"/>
        </w:rPr>
        <w:t xml:space="preserve">875 </w:t>
      </w:r>
      <w:r w:rsidRPr="00C04CC1">
        <w:rPr>
          <w:sz w:val="24"/>
          <w:szCs w:val="24"/>
        </w:rPr>
        <w:t xml:space="preserve">plaintes, dont </w:t>
      </w:r>
      <w:r w:rsidR="00205BCF" w:rsidRPr="00C04CC1">
        <w:rPr>
          <w:sz w:val="24"/>
          <w:szCs w:val="24"/>
        </w:rPr>
        <w:t>411</w:t>
      </w:r>
      <w:r w:rsidRPr="00C04CC1">
        <w:rPr>
          <w:sz w:val="24"/>
          <w:szCs w:val="24"/>
        </w:rPr>
        <w:t xml:space="preserve"> ont été réglées par mise en demeure</w:t>
      </w:r>
      <w:r w:rsidR="00205BCF" w:rsidRPr="00C04CC1">
        <w:rPr>
          <w:sz w:val="24"/>
          <w:szCs w:val="24"/>
        </w:rPr>
        <w:t>.</w:t>
      </w:r>
    </w:p>
    <w:p w14:paraId="28B6359A" w14:textId="5C3477CC" w:rsidR="00205BCF" w:rsidRPr="00C04CC1" w:rsidRDefault="00205BCF" w:rsidP="00C310BD">
      <w:pPr>
        <w:pStyle w:val="LO-normal"/>
        <w:spacing w:after="120"/>
        <w:ind w:left="714"/>
        <w:jc w:val="both"/>
        <w:rPr>
          <w:sz w:val="24"/>
          <w:szCs w:val="24"/>
        </w:rPr>
      </w:pPr>
      <w:r w:rsidRPr="00C04CC1">
        <w:rPr>
          <w:sz w:val="24"/>
          <w:szCs w:val="24"/>
        </w:rPr>
        <w:t xml:space="preserve">    </w:t>
      </w:r>
    </w:p>
    <w:p w14:paraId="7133208C" w14:textId="5683A2D6" w:rsidR="005F0525" w:rsidRPr="00C04CC1" w:rsidRDefault="001D0CC3" w:rsidP="00C310BD">
      <w:pPr>
        <w:pStyle w:val="LO-normal"/>
        <w:spacing w:after="120"/>
        <w:jc w:val="both"/>
        <w:rPr>
          <w:sz w:val="24"/>
          <w:szCs w:val="24"/>
        </w:rPr>
      </w:pPr>
      <w:r w:rsidRPr="00C04CC1">
        <w:rPr>
          <w:sz w:val="24"/>
          <w:szCs w:val="24"/>
        </w:rPr>
        <w:t>C’est donc ce que nous faisons lorsqu</w:t>
      </w:r>
      <w:r w:rsidR="002F3256" w:rsidRPr="00C04CC1">
        <w:rPr>
          <w:sz w:val="24"/>
          <w:szCs w:val="24"/>
        </w:rPr>
        <w:t>’</w:t>
      </w:r>
      <w:r w:rsidRPr="00C04CC1">
        <w:rPr>
          <w:sz w:val="24"/>
          <w:szCs w:val="24"/>
        </w:rPr>
        <w:t>un.e</w:t>
      </w:r>
      <w:r w:rsidR="00632181" w:rsidRPr="00C04CC1">
        <w:rPr>
          <w:sz w:val="24"/>
          <w:szCs w:val="24"/>
        </w:rPr>
        <w:t xml:space="preserve"> </w:t>
      </w:r>
      <w:r w:rsidRPr="00C04CC1">
        <w:rPr>
          <w:sz w:val="24"/>
          <w:szCs w:val="24"/>
        </w:rPr>
        <w:t xml:space="preserve">plaignant.e s’adresse à nous. Comme décrit </w:t>
      </w:r>
      <w:r w:rsidR="00632181" w:rsidRPr="00C04CC1">
        <w:rPr>
          <w:sz w:val="24"/>
          <w:szCs w:val="24"/>
        </w:rPr>
        <w:t>ci-dessus</w:t>
      </w:r>
      <w:r w:rsidRPr="00C04CC1">
        <w:rPr>
          <w:sz w:val="24"/>
          <w:szCs w:val="24"/>
        </w:rPr>
        <w:t xml:space="preserve">, 47 % des plaintes se règlent au stade de la mise en demeure. Cependant, dans 53 % des cas, nous devons rédiger une plainte formelle et la déposons au nom de la victime devant l’instance appropriée (fédérale ou provinciale) pour traiter ce litige. </w:t>
      </w:r>
    </w:p>
    <w:p w14:paraId="51747F43" w14:textId="77777777" w:rsidR="00B534D9" w:rsidRPr="00C04CC1" w:rsidRDefault="00B534D9">
      <w:pPr>
        <w:pStyle w:val="LO-normal"/>
        <w:spacing w:line="360" w:lineRule="auto"/>
        <w:jc w:val="both"/>
        <w:rPr>
          <w:sz w:val="24"/>
          <w:szCs w:val="24"/>
        </w:rPr>
      </w:pPr>
    </w:p>
    <w:p w14:paraId="7D431676" w14:textId="3BC082FF" w:rsidR="005F0525" w:rsidRPr="00C04CC1" w:rsidRDefault="001D0CC3" w:rsidP="00C310BD">
      <w:pPr>
        <w:pStyle w:val="LO-normal"/>
        <w:jc w:val="both"/>
        <w:rPr>
          <w:sz w:val="24"/>
          <w:szCs w:val="24"/>
        </w:rPr>
      </w:pPr>
      <w:r w:rsidRPr="00C04CC1">
        <w:rPr>
          <w:sz w:val="24"/>
          <w:szCs w:val="24"/>
        </w:rPr>
        <w:t>S’en suit un processus de médiation, si accepté par toutes les parties. Plusieurs, voire une grande majorité des plaintes trouvent entente à l’issue d’une bonne médiation et de grands et forts engagements y sont pris. Malheureusement, dans le cas où il serait impossible d’obtenir un consensus, le dossier sera alors transféré aux enquêtes pour arbitrage, ce qui s’avère un long processus</w:t>
      </w:r>
      <w:r w:rsidR="002B754B" w:rsidRPr="00C04CC1">
        <w:rPr>
          <w:sz w:val="24"/>
          <w:szCs w:val="24"/>
        </w:rPr>
        <w:t xml:space="preserve"> </w:t>
      </w:r>
      <w:r w:rsidRPr="00C04CC1">
        <w:rPr>
          <w:sz w:val="24"/>
          <w:szCs w:val="24"/>
        </w:rPr>
        <w:t xml:space="preserve">et duquel au terme de celui-ci, dans le meilleur des cas, une requête introductive sera acheminée au Tribunal des </w:t>
      </w:r>
      <w:r w:rsidR="002B754B" w:rsidRPr="00C04CC1">
        <w:rPr>
          <w:sz w:val="24"/>
          <w:szCs w:val="24"/>
        </w:rPr>
        <w:t>D</w:t>
      </w:r>
      <w:r w:rsidRPr="00C04CC1">
        <w:rPr>
          <w:sz w:val="24"/>
          <w:szCs w:val="24"/>
        </w:rPr>
        <w:t xml:space="preserve">roits de la </w:t>
      </w:r>
      <w:r w:rsidR="002B754B" w:rsidRPr="00C04CC1">
        <w:rPr>
          <w:sz w:val="24"/>
          <w:szCs w:val="24"/>
        </w:rPr>
        <w:t>P</w:t>
      </w:r>
      <w:r w:rsidRPr="00C04CC1">
        <w:rPr>
          <w:sz w:val="24"/>
          <w:szCs w:val="24"/>
        </w:rPr>
        <w:t>ersonne.</w:t>
      </w:r>
    </w:p>
    <w:p w14:paraId="11C1A701" w14:textId="77777777" w:rsidR="005F0525" w:rsidRPr="00C04CC1" w:rsidRDefault="005F0525">
      <w:pPr>
        <w:pStyle w:val="LO-normal"/>
        <w:spacing w:line="360" w:lineRule="auto"/>
        <w:jc w:val="both"/>
        <w:rPr>
          <w:sz w:val="24"/>
          <w:szCs w:val="24"/>
        </w:rPr>
      </w:pPr>
    </w:p>
    <w:p w14:paraId="4D3087D6" w14:textId="3176DAE7" w:rsidR="00221B4C" w:rsidRPr="00C04CC1" w:rsidRDefault="001D0CC3" w:rsidP="00C310BD">
      <w:pPr>
        <w:pStyle w:val="LO-normal"/>
        <w:jc w:val="both"/>
        <w:rPr>
          <w:sz w:val="24"/>
          <w:szCs w:val="24"/>
        </w:rPr>
      </w:pPr>
      <w:r w:rsidRPr="00C04CC1">
        <w:rPr>
          <w:sz w:val="24"/>
          <w:szCs w:val="24"/>
        </w:rPr>
        <w:t>Le RAPLIQ considère ce processus comme un excellent moyen de sensibilisation,</w:t>
      </w:r>
      <w:r w:rsidR="00C310BD" w:rsidRPr="00C04CC1">
        <w:rPr>
          <w:sz w:val="24"/>
          <w:szCs w:val="24"/>
        </w:rPr>
        <w:t xml:space="preserve"> </w:t>
      </w:r>
      <w:r w:rsidRPr="00C04CC1">
        <w:rPr>
          <w:sz w:val="24"/>
          <w:szCs w:val="24"/>
        </w:rPr>
        <w:t xml:space="preserve"> d’éducation et de transformation des mentalités. C’est d’ailleurs par le dépôt de plaintes qu’a commencé en 2011, le processus de transformation des terrasses de l’arrondissement du Plateau Mont-Royal. </w:t>
      </w:r>
    </w:p>
    <w:p w14:paraId="37B89FA5" w14:textId="77777777" w:rsidR="00C310BD" w:rsidRPr="00C04CC1" w:rsidRDefault="00C310BD" w:rsidP="00C310BD">
      <w:pPr>
        <w:pStyle w:val="LO-normal"/>
        <w:jc w:val="both"/>
        <w:rPr>
          <w:sz w:val="24"/>
          <w:szCs w:val="24"/>
        </w:rPr>
      </w:pPr>
    </w:p>
    <w:p w14:paraId="59D7F89A" w14:textId="4ECB1027" w:rsidR="005F0525" w:rsidRPr="00C04CC1" w:rsidRDefault="001D0CC3" w:rsidP="00C310BD">
      <w:pPr>
        <w:pStyle w:val="LO-normal"/>
        <w:jc w:val="both"/>
        <w:rPr>
          <w:sz w:val="24"/>
          <w:szCs w:val="24"/>
        </w:rPr>
      </w:pPr>
      <w:r w:rsidRPr="00C04CC1">
        <w:rPr>
          <w:sz w:val="24"/>
          <w:szCs w:val="24"/>
        </w:rPr>
        <w:lastRenderedPageBreak/>
        <w:t>Le tout s’est conclu en 2012 avec l’adoption par les élu</w:t>
      </w:r>
      <w:r w:rsidR="002F3256" w:rsidRPr="00C04CC1">
        <w:rPr>
          <w:sz w:val="24"/>
          <w:szCs w:val="24"/>
        </w:rPr>
        <w:t>.e</w:t>
      </w:r>
      <w:r w:rsidRPr="00C04CC1">
        <w:rPr>
          <w:sz w:val="24"/>
          <w:szCs w:val="24"/>
        </w:rPr>
        <w:t>s d’un cadre normatif qui oblige</w:t>
      </w:r>
      <w:r w:rsidR="00C310BD" w:rsidRPr="00C04CC1">
        <w:rPr>
          <w:sz w:val="24"/>
          <w:szCs w:val="24"/>
        </w:rPr>
        <w:t xml:space="preserve">                                                                                                                                                                                                                                                                                                                                                                                                                                                                                                                                                                                                                                                                                                                                                                                                                                                                                                                                                                                                                                                                                                                                                                                                                                                                                                                                                                                                                                                                                                                                                                                                                                                                                                                                                                                                                                                                                                                                                                                                                                                                                                                                                                                                                                                                                                                                                                                                                                                                                                                                                                                                                                                                                                                                                                                                                                                                                                                                                                                                                                                                                                                                                                                                                                                                                                                                                                                                                                                                                                                                                                                                                                                                                                                                                                                                                                                                                                                                                                                                                                                                                                                                                                                                                                                                                                                                                                                                                                                                                                                                                                                                                                                                                                                                                                                                                                                                                                                                                                                                                                                                                                                                                                                                                                                                                                                                                                                                                                                                                                                                                                                                                                                                                                                                                                                                                                                                                                                                                                                                                                                                                                                                                                                                                                                                                                                                                                                                                                                                                                                                                                                                                                                                                                                                                                                                                                                                                                                                                                                                                                                                                                                                                                                                                                                                                                                                                                                                                                                                                                                                                                                                                                                                                                                                                                                                                                                                                                                                                                                                                                                                                                                                                                                                                                                                                                                                                                                                                                                                                                                                                                                                            </w:t>
      </w:r>
      <w:r w:rsidRPr="00C04CC1">
        <w:rPr>
          <w:sz w:val="24"/>
          <w:szCs w:val="24"/>
        </w:rPr>
        <w:t xml:space="preserve"> désormais les commerçants à rendre leurs terrasses accessibles à tous. Nous nous appuyons maintenant sur cette victoire pour continuer les représentations au plan politique, afin d’influencer d’autres territoires.</w:t>
      </w:r>
    </w:p>
    <w:p w14:paraId="25F1484F" w14:textId="77777777" w:rsidR="002A6C01" w:rsidRPr="00C04CC1" w:rsidRDefault="002A6C01">
      <w:pPr>
        <w:pStyle w:val="LO-normal"/>
        <w:spacing w:line="360" w:lineRule="auto"/>
        <w:jc w:val="both"/>
        <w:rPr>
          <w:sz w:val="28"/>
          <w:szCs w:val="28"/>
        </w:rPr>
      </w:pPr>
    </w:p>
    <w:p w14:paraId="7AF99530" w14:textId="4AB1ADF3" w:rsidR="003A250D" w:rsidRPr="00C04CC1" w:rsidRDefault="00B46852" w:rsidP="003A250D">
      <w:pPr>
        <w:pStyle w:val="Titre1"/>
        <w:rPr>
          <w:color w:val="auto"/>
        </w:rPr>
      </w:pPr>
      <w:bookmarkStart w:id="29" w:name="_Toc40194450"/>
      <w:r w:rsidRPr="00C04CC1">
        <w:rPr>
          <w:color w:val="auto"/>
        </w:rPr>
        <w:t>Pandémie Covid-</w:t>
      </w:r>
      <w:r w:rsidR="00EA7C31" w:rsidRPr="00C04CC1">
        <w:rPr>
          <w:color w:val="auto"/>
        </w:rPr>
        <w:t>1</w:t>
      </w:r>
      <w:r w:rsidRPr="00C04CC1">
        <w:rPr>
          <w:color w:val="auto"/>
        </w:rPr>
        <w:t>9</w:t>
      </w:r>
      <w:bookmarkEnd w:id="29"/>
    </w:p>
    <w:p w14:paraId="346FB76C" w14:textId="6B3D605B" w:rsidR="00B46852" w:rsidRPr="00C04CC1" w:rsidRDefault="003A250D" w:rsidP="003A250D">
      <w:r w:rsidRPr="00C04CC1">
        <w:t xml:space="preserve">    </w:t>
      </w:r>
      <w:r w:rsidR="00EA7C31" w:rsidRPr="00C04CC1">
        <w:rPr>
          <w:noProof/>
        </w:rPr>
        <w:drawing>
          <wp:inline distT="0" distB="0" distL="0" distR="0" wp14:anchorId="6FEBDA67" wp14:editId="46268765">
            <wp:extent cx="1145369" cy="680923"/>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175422" cy="698790"/>
                    </a:xfrm>
                    <a:prstGeom prst="rect">
                      <a:avLst/>
                    </a:prstGeom>
                  </pic:spPr>
                </pic:pic>
              </a:graphicData>
            </a:graphic>
          </wp:inline>
        </w:drawing>
      </w:r>
    </w:p>
    <w:p w14:paraId="3CDC70F8" w14:textId="54E5A989" w:rsidR="00EA7C31" w:rsidRPr="00C04CC1" w:rsidRDefault="00EA7C31">
      <w:pPr>
        <w:pStyle w:val="LO-normal"/>
        <w:spacing w:line="360" w:lineRule="auto"/>
        <w:jc w:val="both"/>
        <w:rPr>
          <w:b/>
          <w:bCs/>
          <w:sz w:val="24"/>
          <w:szCs w:val="24"/>
        </w:rPr>
      </w:pPr>
      <w:r w:rsidRPr="00C04CC1">
        <w:rPr>
          <w:b/>
          <w:bCs/>
          <w:sz w:val="24"/>
          <w:szCs w:val="24"/>
        </w:rPr>
        <w:t>(Photo d’un virus, une boule grise avec des</w:t>
      </w:r>
      <w:r w:rsidR="002B754B" w:rsidRPr="00C04CC1">
        <w:rPr>
          <w:b/>
          <w:bCs/>
          <w:sz w:val="24"/>
          <w:szCs w:val="24"/>
        </w:rPr>
        <w:t xml:space="preserve"> protubérances rouges</w:t>
      </w:r>
      <w:r w:rsidRPr="00C04CC1">
        <w:rPr>
          <w:b/>
          <w:bCs/>
          <w:sz w:val="24"/>
          <w:szCs w:val="24"/>
        </w:rPr>
        <w:t>)</w:t>
      </w:r>
    </w:p>
    <w:p w14:paraId="383BEDEC" w14:textId="77777777" w:rsidR="00C50A7E" w:rsidRPr="00C04CC1" w:rsidRDefault="00C50A7E">
      <w:pPr>
        <w:pStyle w:val="LO-normal"/>
        <w:spacing w:line="360" w:lineRule="auto"/>
        <w:jc w:val="both"/>
        <w:rPr>
          <w:sz w:val="24"/>
          <w:szCs w:val="24"/>
        </w:rPr>
      </w:pPr>
    </w:p>
    <w:p w14:paraId="6FE69F8D" w14:textId="6E233931" w:rsidR="00B46852" w:rsidRPr="00C04CC1" w:rsidRDefault="00B46852" w:rsidP="00C50A7E">
      <w:pPr>
        <w:pStyle w:val="LO-normal"/>
        <w:jc w:val="both"/>
        <w:rPr>
          <w:sz w:val="24"/>
          <w:szCs w:val="24"/>
        </w:rPr>
      </w:pPr>
      <w:r w:rsidRPr="00C04CC1">
        <w:rPr>
          <w:sz w:val="24"/>
          <w:szCs w:val="24"/>
        </w:rPr>
        <w:t xml:space="preserve">Soucieux d’aider nos membres ainsi que la communauté des personnes handicapées, nous avons ouvert une ligne d’écoute nommée </w:t>
      </w:r>
      <w:r w:rsidR="00DD0F21" w:rsidRPr="00C04CC1">
        <w:rPr>
          <w:sz w:val="24"/>
          <w:szCs w:val="24"/>
        </w:rPr>
        <w:t>« </w:t>
      </w:r>
      <w:r w:rsidRPr="00C04CC1">
        <w:rPr>
          <w:sz w:val="24"/>
          <w:szCs w:val="24"/>
        </w:rPr>
        <w:t>Handicap-Éco</w:t>
      </w:r>
      <w:r w:rsidR="00DD0F21" w:rsidRPr="00C04CC1">
        <w:rPr>
          <w:sz w:val="24"/>
          <w:szCs w:val="24"/>
        </w:rPr>
        <w:t>ute » ainsi qu’un groupe Facebook avec l’espoir de favoriser et simuler l’entraide et de briser la solitude du</w:t>
      </w:r>
      <w:r w:rsidR="002B754B" w:rsidRPr="00C04CC1">
        <w:rPr>
          <w:sz w:val="24"/>
          <w:szCs w:val="24"/>
        </w:rPr>
        <w:t xml:space="preserve"> </w:t>
      </w:r>
      <w:r w:rsidR="00DD0F21" w:rsidRPr="00C04CC1">
        <w:rPr>
          <w:sz w:val="24"/>
          <w:szCs w:val="24"/>
        </w:rPr>
        <w:t xml:space="preserve">confinement. </w:t>
      </w:r>
    </w:p>
    <w:p w14:paraId="2A440ACB" w14:textId="77777777" w:rsidR="00F54CAE" w:rsidRPr="00C04CC1" w:rsidRDefault="00F54CAE">
      <w:pPr>
        <w:pStyle w:val="LO-normal"/>
        <w:spacing w:line="360" w:lineRule="auto"/>
        <w:jc w:val="both"/>
        <w:rPr>
          <w:b/>
          <w:bCs/>
          <w:sz w:val="28"/>
          <w:szCs w:val="28"/>
        </w:rPr>
      </w:pPr>
    </w:p>
    <w:p w14:paraId="11B759DE" w14:textId="79AB1BDD" w:rsidR="003A250D" w:rsidRPr="00C04CC1" w:rsidRDefault="00157C19" w:rsidP="00F54CAE">
      <w:pPr>
        <w:pStyle w:val="Titre1"/>
        <w:rPr>
          <w:color w:val="auto"/>
        </w:rPr>
      </w:pPr>
      <w:bookmarkStart w:id="30" w:name="_Toc40194451"/>
      <w:r w:rsidRPr="00C04CC1">
        <w:rPr>
          <w:color w:val="auto"/>
        </w:rPr>
        <w:t xml:space="preserve">Suivi sur </w:t>
      </w:r>
      <w:r w:rsidR="00205BCF" w:rsidRPr="00C04CC1">
        <w:rPr>
          <w:color w:val="auto"/>
        </w:rPr>
        <w:t>l’action colle</w:t>
      </w:r>
      <w:r w:rsidR="00EA7C31" w:rsidRPr="00C04CC1">
        <w:rPr>
          <w:color w:val="auto"/>
        </w:rPr>
        <w:t>c</w:t>
      </w:r>
      <w:r w:rsidR="00205BCF" w:rsidRPr="00C04CC1">
        <w:rPr>
          <w:color w:val="auto"/>
        </w:rPr>
        <w:t>tive</w:t>
      </w:r>
      <w:r w:rsidR="00EA7C31" w:rsidRPr="00C04CC1">
        <w:rPr>
          <w:color w:val="auto"/>
        </w:rPr>
        <w:t>.</w:t>
      </w:r>
      <w:bookmarkEnd w:id="30"/>
    </w:p>
    <w:p w14:paraId="444FC46A" w14:textId="7F3C439A" w:rsidR="00157C19" w:rsidRPr="00C04CC1" w:rsidRDefault="00EA7C31" w:rsidP="003A250D">
      <w:r w:rsidRPr="00C04CC1">
        <w:t xml:space="preserve">     </w:t>
      </w:r>
      <w:r w:rsidRPr="00C04CC1">
        <w:rPr>
          <w:noProof/>
        </w:rPr>
        <w:drawing>
          <wp:inline distT="0" distB="0" distL="0" distR="0" wp14:anchorId="4F250FC6" wp14:editId="5BDAEFDA">
            <wp:extent cx="987968" cy="899682"/>
            <wp:effectExtent l="0" t="0" r="3175"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11698" cy="921292"/>
                    </a:xfrm>
                    <a:prstGeom prst="rect">
                      <a:avLst/>
                    </a:prstGeom>
                  </pic:spPr>
                </pic:pic>
              </a:graphicData>
            </a:graphic>
          </wp:inline>
        </w:drawing>
      </w:r>
    </w:p>
    <w:p w14:paraId="432EFFEF" w14:textId="77777777" w:rsidR="00EA7C31" w:rsidRPr="00C04CC1" w:rsidRDefault="00EA7C31">
      <w:pPr>
        <w:pStyle w:val="LO-normal"/>
        <w:spacing w:line="360" w:lineRule="auto"/>
        <w:jc w:val="both"/>
        <w:rPr>
          <w:b/>
          <w:bCs/>
          <w:sz w:val="24"/>
          <w:szCs w:val="24"/>
        </w:rPr>
      </w:pPr>
      <w:r w:rsidRPr="00C04CC1">
        <w:rPr>
          <w:b/>
          <w:bCs/>
          <w:sz w:val="24"/>
          <w:szCs w:val="24"/>
        </w:rPr>
        <w:t>(Photo d’un marteau de juge)</w:t>
      </w:r>
    </w:p>
    <w:p w14:paraId="7D1D3D1A" w14:textId="77777777" w:rsidR="00205BCF" w:rsidRPr="00C04CC1" w:rsidRDefault="00205BCF">
      <w:pPr>
        <w:pStyle w:val="LO-normal"/>
        <w:spacing w:line="360" w:lineRule="auto"/>
        <w:jc w:val="both"/>
        <w:rPr>
          <w:b/>
          <w:bCs/>
          <w:sz w:val="23"/>
          <w:szCs w:val="23"/>
        </w:rPr>
      </w:pPr>
    </w:p>
    <w:p w14:paraId="65BE0102" w14:textId="2E292DA8" w:rsidR="00205BCF" w:rsidRPr="00C04CC1" w:rsidRDefault="00205BCF" w:rsidP="00C50A7E">
      <w:pPr>
        <w:pStyle w:val="LO-normal"/>
        <w:jc w:val="both"/>
        <w:rPr>
          <w:sz w:val="23"/>
          <w:szCs w:val="23"/>
        </w:rPr>
      </w:pPr>
      <w:r w:rsidRPr="00C04CC1">
        <w:rPr>
          <w:sz w:val="23"/>
          <w:szCs w:val="23"/>
        </w:rPr>
        <w:t xml:space="preserve">De concert avec les trois </w:t>
      </w:r>
      <w:r w:rsidR="002B754B" w:rsidRPr="00C04CC1">
        <w:rPr>
          <w:sz w:val="23"/>
          <w:szCs w:val="23"/>
        </w:rPr>
        <w:t xml:space="preserve">avocats </w:t>
      </w:r>
      <w:r w:rsidRPr="00C04CC1">
        <w:rPr>
          <w:sz w:val="23"/>
          <w:szCs w:val="23"/>
        </w:rPr>
        <w:t xml:space="preserve">(Me Aymar Missakila, Me Gilles Gareau et Me Alain Arseneault) </w:t>
      </w:r>
      <w:r w:rsidR="002B754B" w:rsidRPr="00C04CC1">
        <w:rPr>
          <w:sz w:val="23"/>
          <w:szCs w:val="23"/>
        </w:rPr>
        <w:t xml:space="preserve">procureurs de </w:t>
      </w:r>
      <w:r w:rsidRPr="00C04CC1">
        <w:rPr>
          <w:sz w:val="23"/>
          <w:szCs w:val="23"/>
        </w:rPr>
        <w:t>l’action collective, le RAPLIQ en est à analyser les arguments de défense des trois intimés. Des rencontres se tiendront avec nos procureurs d’ici la fin de 2020.</w:t>
      </w:r>
    </w:p>
    <w:p w14:paraId="1E974D36" w14:textId="0788127F" w:rsidR="00C50A7E" w:rsidRPr="00C04CC1" w:rsidRDefault="00C50A7E">
      <w:pPr>
        <w:pStyle w:val="Titre1"/>
        <w:rPr>
          <w:color w:val="auto"/>
        </w:rPr>
      </w:pPr>
    </w:p>
    <w:p w14:paraId="0A3A53C7" w14:textId="77777777" w:rsidR="00C1688C" w:rsidRPr="00C04CC1" w:rsidRDefault="00C1688C">
      <w:pPr>
        <w:pStyle w:val="Titre1"/>
        <w:rPr>
          <w:color w:val="auto"/>
        </w:rPr>
      </w:pPr>
    </w:p>
    <w:p w14:paraId="0931228E" w14:textId="77777777" w:rsidR="003A250D" w:rsidRPr="00C04CC1" w:rsidRDefault="001D0CC3" w:rsidP="00F54CAE">
      <w:pPr>
        <w:pStyle w:val="Titre1"/>
        <w:rPr>
          <w:color w:val="auto"/>
        </w:rPr>
      </w:pPr>
      <w:bookmarkStart w:id="31" w:name="_Toc40194452"/>
      <w:r w:rsidRPr="00C04CC1">
        <w:rPr>
          <w:color w:val="auto"/>
        </w:rPr>
        <w:t>Terrasses et mobilier</w:t>
      </w:r>
      <w:bookmarkEnd w:id="31"/>
      <w:r w:rsidRPr="00C04CC1">
        <w:rPr>
          <w:color w:val="auto"/>
        </w:rPr>
        <w:t xml:space="preserve">                                                        </w:t>
      </w:r>
    </w:p>
    <w:p w14:paraId="4EAC32FB" w14:textId="75DC3AA6" w:rsidR="005F0525" w:rsidRPr="00C04CC1" w:rsidRDefault="001D0CC3" w:rsidP="003A250D">
      <w:r w:rsidRPr="00C04CC1">
        <w:t xml:space="preserve">      </w:t>
      </w:r>
      <w:r w:rsidRPr="00C04CC1">
        <w:rPr>
          <w:noProof/>
        </w:rPr>
        <w:drawing>
          <wp:inline distT="0" distB="0" distL="0" distR="0" wp14:anchorId="79305EA0" wp14:editId="4FAB178F">
            <wp:extent cx="942975" cy="907415"/>
            <wp:effectExtent l="0" t="0" r="0" b="0"/>
            <wp:docPr id="19" name="image15.jpg" descr="Résultats de recherche d'images pour « images de café-terr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g" descr="Résultats de recherche d'images pour « images de café-terrasses »"/>
                    <pic:cNvPicPr>
                      <a:picLocks noChangeAspect="1" noChangeArrowheads="1"/>
                    </pic:cNvPicPr>
                  </pic:nvPicPr>
                  <pic:blipFill>
                    <a:blip r:embed="rId35"/>
                    <a:stretch>
                      <a:fillRect/>
                    </a:stretch>
                  </pic:blipFill>
                  <pic:spPr bwMode="auto">
                    <a:xfrm>
                      <a:off x="0" y="0"/>
                      <a:ext cx="942975" cy="907415"/>
                    </a:xfrm>
                    <a:prstGeom prst="rect">
                      <a:avLst/>
                    </a:prstGeom>
                  </pic:spPr>
                </pic:pic>
              </a:graphicData>
            </a:graphic>
          </wp:inline>
        </w:drawing>
      </w:r>
    </w:p>
    <w:p w14:paraId="3F2C99D4" w14:textId="77777777" w:rsidR="005F0525" w:rsidRPr="00C04CC1" w:rsidRDefault="001D0CC3">
      <w:pPr>
        <w:pStyle w:val="LO-normal"/>
        <w:jc w:val="both"/>
        <w:rPr>
          <w:b/>
          <w:sz w:val="24"/>
          <w:szCs w:val="24"/>
        </w:rPr>
      </w:pPr>
      <w:r w:rsidRPr="00C04CC1">
        <w:rPr>
          <w:b/>
          <w:sz w:val="24"/>
          <w:szCs w:val="24"/>
        </w:rPr>
        <w:t>(Image d’un petit café-terrasse – 2 chaises, 1 table, 1 petit</w:t>
      </w:r>
    </w:p>
    <w:p w14:paraId="2D164145" w14:textId="77777777" w:rsidR="005F0525" w:rsidRPr="00C04CC1" w:rsidRDefault="001D0CC3">
      <w:pPr>
        <w:pStyle w:val="LO-normal"/>
        <w:jc w:val="both"/>
        <w:rPr>
          <w:b/>
          <w:sz w:val="24"/>
          <w:szCs w:val="24"/>
        </w:rPr>
      </w:pPr>
      <w:r w:rsidRPr="00C04CC1">
        <w:rPr>
          <w:b/>
          <w:sz w:val="24"/>
          <w:szCs w:val="24"/>
        </w:rPr>
        <w:t>auvent à larges rayures)</w:t>
      </w:r>
    </w:p>
    <w:p w14:paraId="332CFD41" w14:textId="14C58393" w:rsidR="005F0525" w:rsidRPr="00C04CC1" w:rsidRDefault="001D0CC3" w:rsidP="00C50A7E">
      <w:pPr>
        <w:pStyle w:val="LO-normal"/>
        <w:jc w:val="both"/>
        <w:rPr>
          <w:sz w:val="24"/>
          <w:szCs w:val="24"/>
        </w:rPr>
      </w:pPr>
      <w:r w:rsidRPr="00C04CC1">
        <w:rPr>
          <w:sz w:val="24"/>
          <w:szCs w:val="24"/>
        </w:rPr>
        <w:lastRenderedPageBreak/>
        <w:t>En ce qui concerne les contre-terrasses et cafés-terrasses, il y a toutefois un nouvel enjeu. Dès la deuxième année de l’adoption du cadre normatif du Plateau Mont-Royal, suivi par les arrondissements Ville-Marie et Rosemont-La Petite-Patrie, puis Verdun, Sud-Ouest et Mercier-Hochelaga-Maisonneuve, d’année en année, certaines recommandations, voire obligations sont disparues. Par exemple, le premier cadre normatif faisait état du fait que, non seulement la terrasse devait être accessible soit à niveau de trottoir, soit par un seuil biseauté ou soit par rampe selon la hauteur et en vertu des normes du Code de</w:t>
      </w:r>
      <w:r w:rsidR="00125979" w:rsidRPr="00C04CC1">
        <w:rPr>
          <w:sz w:val="24"/>
          <w:szCs w:val="24"/>
        </w:rPr>
        <w:t xml:space="preserve"> c</w:t>
      </w:r>
      <w:r w:rsidRPr="00C04CC1">
        <w:rPr>
          <w:sz w:val="24"/>
          <w:szCs w:val="24"/>
        </w:rPr>
        <w:t>onstruction, article 3.8 du Code, mais que l’ameublement de la terrasse le soit aussi.</w:t>
      </w:r>
    </w:p>
    <w:p w14:paraId="5FFC6B2C" w14:textId="77777777" w:rsidR="005F0525" w:rsidRPr="00C04CC1" w:rsidRDefault="005F0525">
      <w:pPr>
        <w:pStyle w:val="LO-normal"/>
        <w:spacing w:line="360" w:lineRule="auto"/>
        <w:jc w:val="both"/>
        <w:rPr>
          <w:sz w:val="24"/>
          <w:szCs w:val="24"/>
        </w:rPr>
      </w:pPr>
    </w:p>
    <w:p w14:paraId="71A8588A" w14:textId="2C4E32D8" w:rsidR="005F0525" w:rsidRPr="00C04CC1" w:rsidRDefault="001D0CC3" w:rsidP="00C50A7E">
      <w:pPr>
        <w:pStyle w:val="LO-normal"/>
        <w:jc w:val="both"/>
        <w:rPr>
          <w:sz w:val="24"/>
          <w:szCs w:val="24"/>
        </w:rPr>
      </w:pPr>
      <w:r w:rsidRPr="00C04CC1">
        <w:rPr>
          <w:sz w:val="24"/>
          <w:szCs w:val="24"/>
        </w:rPr>
        <w:t xml:space="preserve">En 2011, on ne voyait presque que du mobilier régulier (tables et chaises conventionnelles). Puis, dès 2012, on a vu « pousser » comme de la mauvaise herbe, des tables bistro et des tabourets ou encore des tables à pique-nique non modifiées ou pire des tables </w:t>
      </w:r>
      <w:r w:rsidR="00125979" w:rsidRPr="00C04CC1">
        <w:rPr>
          <w:sz w:val="24"/>
          <w:szCs w:val="24"/>
        </w:rPr>
        <w:t>et</w:t>
      </w:r>
      <w:r w:rsidRPr="00C04CC1">
        <w:rPr>
          <w:sz w:val="24"/>
          <w:szCs w:val="24"/>
        </w:rPr>
        <w:t xml:space="preserve"> bancs en longueur.</w:t>
      </w:r>
    </w:p>
    <w:p w14:paraId="62599300" w14:textId="77777777" w:rsidR="005F0525" w:rsidRPr="00C04CC1" w:rsidRDefault="005F0525">
      <w:pPr>
        <w:pStyle w:val="LO-normal"/>
        <w:spacing w:line="360" w:lineRule="auto"/>
        <w:jc w:val="both"/>
        <w:rPr>
          <w:sz w:val="24"/>
          <w:szCs w:val="24"/>
        </w:rPr>
      </w:pPr>
    </w:p>
    <w:p w14:paraId="2169645B" w14:textId="597E1226" w:rsidR="005F0525" w:rsidRPr="00C04CC1" w:rsidRDefault="001D0CC3" w:rsidP="00FC0CE4">
      <w:pPr>
        <w:pStyle w:val="LO-normal"/>
        <w:jc w:val="both"/>
        <w:rPr>
          <w:sz w:val="24"/>
          <w:szCs w:val="24"/>
        </w:rPr>
      </w:pPr>
      <w:r w:rsidRPr="00C04CC1">
        <w:rPr>
          <w:sz w:val="24"/>
          <w:szCs w:val="24"/>
        </w:rPr>
        <w:t>Dans ces cas-là, certains terrassiers laissaient UNE TABLE de hauteur conventionnelle sans chaise, pour les personnes notamment en fauteuil roulant. Sauf que cette pauvre petite table se trouv</w:t>
      </w:r>
      <w:r w:rsidR="00125979" w:rsidRPr="00C04CC1">
        <w:rPr>
          <w:sz w:val="24"/>
          <w:szCs w:val="24"/>
        </w:rPr>
        <w:t>ait</w:t>
      </w:r>
      <w:r w:rsidRPr="00C04CC1">
        <w:rPr>
          <w:sz w:val="24"/>
          <w:szCs w:val="24"/>
        </w:rPr>
        <w:t xml:space="preserve"> souvent complètement soit au fond de la terrasse, là où les personnes en fauteuil n’oseront pas s’aventurer de peur de déranger tout le monde sur ladite terrasse ou encore “LA” table se retrouve à l’écart seule un peu plus loin sur le trottoir.</w:t>
      </w:r>
    </w:p>
    <w:p w14:paraId="633BCC7A" w14:textId="77777777" w:rsidR="005F0525" w:rsidRPr="00C04CC1" w:rsidRDefault="005F0525">
      <w:pPr>
        <w:pStyle w:val="LO-normal"/>
        <w:spacing w:line="360" w:lineRule="auto"/>
        <w:jc w:val="both"/>
        <w:rPr>
          <w:sz w:val="24"/>
          <w:szCs w:val="24"/>
        </w:rPr>
      </w:pPr>
    </w:p>
    <w:p w14:paraId="082040DC" w14:textId="77777777" w:rsidR="00221B4C" w:rsidRPr="00C04CC1" w:rsidRDefault="001D0CC3" w:rsidP="00FC0CE4">
      <w:pPr>
        <w:pStyle w:val="LO-normal"/>
        <w:jc w:val="both"/>
        <w:rPr>
          <w:sz w:val="24"/>
          <w:szCs w:val="24"/>
        </w:rPr>
      </w:pPr>
      <w:r w:rsidRPr="00C04CC1">
        <w:rPr>
          <w:sz w:val="24"/>
          <w:szCs w:val="24"/>
        </w:rPr>
        <w:t xml:space="preserve">Elle finit souvent par servir de débarras aux serveurs. Et que se passe-t-il si une personne en fauteuil roulant décide d’aller sur cette terrasse avec quelques-un.es de ses ami.es ? </w:t>
      </w:r>
    </w:p>
    <w:p w14:paraId="5864F7E9" w14:textId="77777777" w:rsidR="005F0525" w:rsidRPr="00C04CC1" w:rsidRDefault="001D0CC3" w:rsidP="00FC0CE4">
      <w:pPr>
        <w:pStyle w:val="LO-normal"/>
        <w:jc w:val="both"/>
        <w:rPr>
          <w:sz w:val="24"/>
          <w:szCs w:val="24"/>
        </w:rPr>
      </w:pPr>
      <w:r w:rsidRPr="00C04CC1">
        <w:rPr>
          <w:sz w:val="24"/>
          <w:szCs w:val="24"/>
        </w:rPr>
        <w:t>Ça prend plus de place, sinon une table de plus. Que faire ? Appeler pour leur dire en même temps qu’on réservera au cas où ce serait plein lorsqu’on arrivera ? Non, pas de chance, car les terrassiers ne prennent pas de réservations sur leur terrasse.</w:t>
      </w:r>
    </w:p>
    <w:p w14:paraId="34878421" w14:textId="77777777" w:rsidR="009050AC" w:rsidRPr="00C04CC1" w:rsidRDefault="009050AC">
      <w:pPr>
        <w:pStyle w:val="LO-normal"/>
        <w:spacing w:line="360" w:lineRule="auto"/>
        <w:jc w:val="both"/>
        <w:rPr>
          <w:sz w:val="24"/>
          <w:szCs w:val="24"/>
        </w:rPr>
      </w:pPr>
    </w:p>
    <w:p w14:paraId="4DE4C1B3" w14:textId="2FE2303D" w:rsidR="00593D5F" w:rsidRPr="00C04CC1" w:rsidRDefault="001D0CC3" w:rsidP="00FC0CE4">
      <w:pPr>
        <w:pStyle w:val="LO-normal"/>
        <w:jc w:val="both"/>
        <w:rPr>
          <w:sz w:val="24"/>
          <w:szCs w:val="24"/>
        </w:rPr>
      </w:pPr>
      <w:r w:rsidRPr="00C04CC1">
        <w:rPr>
          <w:sz w:val="24"/>
          <w:szCs w:val="24"/>
        </w:rPr>
        <w:t>Donc, pour être certain.e d’avoir une table pour manger avec vos trois ami.es en fauteuil roulant, il vous faudra peut-être arriver à 16h00 si vous voulez manger à 18h30 !</w:t>
      </w:r>
    </w:p>
    <w:p w14:paraId="136172B9" w14:textId="77777777" w:rsidR="00FC0CE4" w:rsidRPr="00C04CC1" w:rsidRDefault="00FC0CE4" w:rsidP="00FC0CE4">
      <w:pPr>
        <w:pStyle w:val="LO-normal"/>
        <w:jc w:val="both"/>
        <w:rPr>
          <w:sz w:val="24"/>
          <w:szCs w:val="24"/>
        </w:rPr>
      </w:pPr>
    </w:p>
    <w:p w14:paraId="30DDF9FD" w14:textId="77777777" w:rsidR="00FC0CE4" w:rsidRPr="00C04CC1" w:rsidRDefault="001D0CC3" w:rsidP="00FC0CE4">
      <w:pPr>
        <w:pStyle w:val="LO-normal"/>
        <w:jc w:val="both"/>
        <w:rPr>
          <w:sz w:val="24"/>
          <w:szCs w:val="24"/>
        </w:rPr>
      </w:pPr>
      <w:r w:rsidRPr="00C04CC1">
        <w:rPr>
          <w:sz w:val="24"/>
          <w:szCs w:val="24"/>
        </w:rPr>
        <w:t xml:space="preserve">Et dire qu’on a cru longtemps avoir gagné cette bataille…en tous cas, pas complètement. </w:t>
      </w:r>
    </w:p>
    <w:p w14:paraId="07B61CF3" w14:textId="77777777" w:rsidR="00FC0CE4" w:rsidRPr="00C04CC1" w:rsidRDefault="00FC0CE4" w:rsidP="00FC0CE4">
      <w:pPr>
        <w:pStyle w:val="LO-normal"/>
        <w:jc w:val="both"/>
        <w:rPr>
          <w:sz w:val="24"/>
          <w:szCs w:val="24"/>
        </w:rPr>
      </w:pPr>
    </w:p>
    <w:p w14:paraId="5BE7D674" w14:textId="4ECC1E60" w:rsidR="005F0525" w:rsidRPr="00C04CC1" w:rsidRDefault="001D0CC3" w:rsidP="00FC0CE4">
      <w:pPr>
        <w:pStyle w:val="LO-normal"/>
        <w:jc w:val="both"/>
        <w:rPr>
          <w:sz w:val="24"/>
          <w:szCs w:val="24"/>
        </w:rPr>
      </w:pPr>
      <w:r w:rsidRPr="00C04CC1">
        <w:rPr>
          <w:sz w:val="24"/>
          <w:szCs w:val="24"/>
        </w:rPr>
        <w:t>C’est bien beau que la terrasse soit accessible, mais si on ne peut pas s’attabler pour y boire ou y manger, on revient pas mal à la case départ, non ?</w:t>
      </w:r>
    </w:p>
    <w:p w14:paraId="681B0597" w14:textId="77777777" w:rsidR="00C3331B" w:rsidRPr="00C04CC1" w:rsidRDefault="00C3331B">
      <w:pPr>
        <w:pStyle w:val="LO-normal"/>
        <w:spacing w:line="360" w:lineRule="auto"/>
        <w:jc w:val="both"/>
        <w:rPr>
          <w:sz w:val="23"/>
          <w:szCs w:val="23"/>
        </w:rPr>
      </w:pPr>
    </w:p>
    <w:p w14:paraId="6FB26FCF" w14:textId="29D20FFA" w:rsidR="00ED71A5" w:rsidRPr="00C04CC1" w:rsidRDefault="00C3331B" w:rsidP="00FC0CE4">
      <w:pPr>
        <w:pStyle w:val="LO-normal"/>
        <w:jc w:val="both"/>
        <w:rPr>
          <w:sz w:val="24"/>
          <w:szCs w:val="24"/>
        </w:rPr>
      </w:pPr>
      <w:r w:rsidRPr="00C04CC1">
        <w:rPr>
          <w:sz w:val="24"/>
          <w:szCs w:val="24"/>
        </w:rPr>
        <w:t>Tout</w:t>
      </w:r>
      <w:r w:rsidR="00897A25" w:rsidRPr="00C04CC1">
        <w:rPr>
          <w:sz w:val="24"/>
          <w:szCs w:val="24"/>
        </w:rPr>
        <w:t xml:space="preserve">e </w:t>
      </w:r>
      <w:r w:rsidRPr="00C04CC1">
        <w:rPr>
          <w:sz w:val="24"/>
          <w:szCs w:val="24"/>
        </w:rPr>
        <w:t>la saison d’été 2019, Martin</w:t>
      </w:r>
      <w:r w:rsidR="00125979" w:rsidRPr="00C04CC1">
        <w:rPr>
          <w:sz w:val="24"/>
          <w:szCs w:val="24"/>
        </w:rPr>
        <w:t xml:space="preserve"> </w:t>
      </w:r>
      <w:r w:rsidRPr="00C04CC1">
        <w:rPr>
          <w:sz w:val="24"/>
          <w:szCs w:val="24"/>
        </w:rPr>
        <w:t>Dion a fait le t</w:t>
      </w:r>
      <w:r w:rsidR="00897A25" w:rsidRPr="00C04CC1">
        <w:rPr>
          <w:sz w:val="24"/>
          <w:szCs w:val="24"/>
        </w:rPr>
        <w:t>o</w:t>
      </w:r>
      <w:r w:rsidRPr="00C04CC1">
        <w:rPr>
          <w:sz w:val="24"/>
          <w:szCs w:val="24"/>
        </w:rPr>
        <w:t xml:space="preserve">ur de </w:t>
      </w:r>
      <w:r w:rsidR="00897A25" w:rsidRPr="00C04CC1">
        <w:rPr>
          <w:sz w:val="24"/>
          <w:szCs w:val="24"/>
        </w:rPr>
        <w:t>des arrondissements suivants</w:t>
      </w:r>
      <w:r w:rsidRPr="00C04CC1">
        <w:rPr>
          <w:sz w:val="24"/>
          <w:szCs w:val="24"/>
        </w:rPr>
        <w:t xml:space="preserve"> o</w:t>
      </w:r>
      <w:r w:rsidR="00FC0CE4" w:rsidRPr="00C04CC1">
        <w:rPr>
          <w:sz w:val="24"/>
          <w:szCs w:val="24"/>
        </w:rPr>
        <w:t>ù</w:t>
      </w:r>
      <w:r w:rsidRPr="00C04CC1">
        <w:rPr>
          <w:sz w:val="24"/>
          <w:szCs w:val="24"/>
        </w:rPr>
        <w:t xml:space="preserve"> il y a terrasses</w:t>
      </w:r>
      <w:r w:rsidR="002A6C01" w:rsidRPr="00C04CC1">
        <w:rPr>
          <w:sz w:val="24"/>
          <w:szCs w:val="24"/>
        </w:rPr>
        <w:t xml:space="preserve">, </w:t>
      </w:r>
      <w:r w:rsidR="00ED71A5" w:rsidRPr="00C04CC1">
        <w:rPr>
          <w:sz w:val="24"/>
          <w:szCs w:val="24"/>
        </w:rPr>
        <w:t>c</w:t>
      </w:r>
      <w:r w:rsidR="002A6C01" w:rsidRPr="00C04CC1">
        <w:rPr>
          <w:sz w:val="24"/>
          <w:szCs w:val="24"/>
        </w:rPr>
        <w:t xml:space="preserve">’est-à-dire, </w:t>
      </w:r>
      <w:r w:rsidRPr="00C04CC1">
        <w:rPr>
          <w:sz w:val="24"/>
          <w:szCs w:val="24"/>
        </w:rPr>
        <w:t>Ville-Marie, Plateau Mont-Royal, Rosemont-La Petite Patrie, Mercier-Hochel</w:t>
      </w:r>
      <w:r w:rsidR="00ED71A5" w:rsidRPr="00C04CC1">
        <w:rPr>
          <w:sz w:val="24"/>
          <w:szCs w:val="24"/>
        </w:rPr>
        <w:t>a</w:t>
      </w:r>
      <w:r w:rsidRPr="00C04CC1">
        <w:rPr>
          <w:sz w:val="24"/>
          <w:szCs w:val="24"/>
        </w:rPr>
        <w:t>ga-Maisonneuve, Verdun</w:t>
      </w:r>
      <w:r w:rsidR="00ED71A5" w:rsidRPr="00C04CC1">
        <w:rPr>
          <w:sz w:val="24"/>
          <w:szCs w:val="24"/>
        </w:rPr>
        <w:t xml:space="preserve"> et </w:t>
      </w:r>
      <w:r w:rsidRPr="00C04CC1">
        <w:rPr>
          <w:sz w:val="24"/>
          <w:szCs w:val="24"/>
        </w:rPr>
        <w:t>sud-Ouest</w:t>
      </w:r>
      <w:r w:rsidR="002A6C01" w:rsidRPr="00C04CC1">
        <w:rPr>
          <w:sz w:val="24"/>
          <w:szCs w:val="24"/>
        </w:rPr>
        <w:t>. P</w:t>
      </w:r>
      <w:r w:rsidRPr="00C04CC1">
        <w:rPr>
          <w:sz w:val="24"/>
          <w:szCs w:val="24"/>
        </w:rPr>
        <w:t>lusieurs terrasses étaient inac</w:t>
      </w:r>
      <w:r w:rsidR="002A6C01" w:rsidRPr="00C04CC1">
        <w:rPr>
          <w:sz w:val="24"/>
          <w:szCs w:val="24"/>
        </w:rPr>
        <w:t>c</w:t>
      </w:r>
      <w:r w:rsidRPr="00C04CC1">
        <w:rPr>
          <w:sz w:val="24"/>
          <w:szCs w:val="24"/>
        </w:rPr>
        <w:t>essibles ou si elle</w:t>
      </w:r>
      <w:r w:rsidR="00ED71A5" w:rsidRPr="00C04CC1">
        <w:rPr>
          <w:sz w:val="24"/>
          <w:szCs w:val="24"/>
        </w:rPr>
        <w:t>s</w:t>
      </w:r>
      <w:r w:rsidRPr="00C04CC1">
        <w:rPr>
          <w:sz w:val="24"/>
          <w:szCs w:val="24"/>
        </w:rPr>
        <w:t xml:space="preserve"> l’étaient</w:t>
      </w:r>
      <w:r w:rsidR="00ED71A5" w:rsidRPr="00C04CC1">
        <w:rPr>
          <w:sz w:val="24"/>
          <w:szCs w:val="24"/>
        </w:rPr>
        <w:t>,</w:t>
      </w:r>
      <w:r w:rsidRPr="00C04CC1">
        <w:rPr>
          <w:sz w:val="24"/>
          <w:szCs w:val="24"/>
        </w:rPr>
        <w:t xml:space="preserve"> le mobilier ne l’était pas</w:t>
      </w:r>
      <w:r w:rsidR="00ED71A5" w:rsidRPr="00C04CC1">
        <w:rPr>
          <w:sz w:val="24"/>
          <w:szCs w:val="24"/>
        </w:rPr>
        <w:t>.</w:t>
      </w:r>
    </w:p>
    <w:p w14:paraId="2B783F01" w14:textId="77777777" w:rsidR="00ED71A5" w:rsidRPr="00C04CC1" w:rsidRDefault="00ED71A5">
      <w:pPr>
        <w:pStyle w:val="LO-normal"/>
        <w:spacing w:line="360" w:lineRule="auto"/>
        <w:jc w:val="both"/>
        <w:rPr>
          <w:sz w:val="24"/>
          <w:szCs w:val="24"/>
        </w:rPr>
      </w:pPr>
    </w:p>
    <w:p w14:paraId="4130C7CF" w14:textId="25E7C97B" w:rsidR="00897A25" w:rsidRPr="00C04CC1" w:rsidRDefault="00ED71A5" w:rsidP="00857335">
      <w:pPr>
        <w:pStyle w:val="LO-normal"/>
        <w:jc w:val="both"/>
        <w:rPr>
          <w:sz w:val="24"/>
          <w:szCs w:val="24"/>
        </w:rPr>
      </w:pPr>
      <w:r w:rsidRPr="00C04CC1">
        <w:rPr>
          <w:sz w:val="24"/>
          <w:szCs w:val="24"/>
        </w:rPr>
        <w:t xml:space="preserve">Voici le pourcentage de terrasses non-accessibles à l’été 2019 : </w:t>
      </w:r>
      <w:r w:rsidR="00897A25" w:rsidRPr="00C04CC1">
        <w:rPr>
          <w:sz w:val="24"/>
          <w:szCs w:val="24"/>
        </w:rPr>
        <w:t xml:space="preserve">VM 28%, </w:t>
      </w:r>
      <w:r w:rsidR="00C3331B" w:rsidRPr="00C04CC1">
        <w:rPr>
          <w:sz w:val="24"/>
          <w:szCs w:val="24"/>
        </w:rPr>
        <w:t xml:space="preserve">RPP </w:t>
      </w:r>
      <w:r w:rsidR="00897A25" w:rsidRPr="00C04CC1">
        <w:rPr>
          <w:sz w:val="24"/>
          <w:szCs w:val="24"/>
        </w:rPr>
        <w:t xml:space="preserve">34%, PMR 11%, MHM  21%, Verdun 29%, Sud-Ouest 14%). Suite à cela, nous avons </w:t>
      </w:r>
      <w:r w:rsidRPr="00C04CC1">
        <w:rPr>
          <w:sz w:val="24"/>
          <w:szCs w:val="24"/>
        </w:rPr>
        <w:t xml:space="preserve">fait des représentations au Conseil </w:t>
      </w:r>
      <w:r w:rsidR="00897A25" w:rsidRPr="00C04CC1">
        <w:rPr>
          <w:sz w:val="24"/>
          <w:szCs w:val="24"/>
        </w:rPr>
        <w:t>de ville de M</w:t>
      </w:r>
      <w:r w:rsidRPr="00C04CC1">
        <w:rPr>
          <w:sz w:val="24"/>
          <w:szCs w:val="24"/>
        </w:rPr>
        <w:t xml:space="preserve">ontréal </w:t>
      </w:r>
      <w:r w:rsidR="00897A25" w:rsidRPr="00C04CC1">
        <w:rPr>
          <w:sz w:val="24"/>
          <w:szCs w:val="24"/>
        </w:rPr>
        <w:t xml:space="preserve">pour aviser les maires et conseillers des arrondissement concernés </w:t>
      </w:r>
      <w:r w:rsidRPr="00C04CC1">
        <w:rPr>
          <w:sz w:val="24"/>
          <w:szCs w:val="24"/>
        </w:rPr>
        <w:t>de</w:t>
      </w:r>
      <w:r w:rsidR="00897A25" w:rsidRPr="00C04CC1">
        <w:rPr>
          <w:sz w:val="24"/>
          <w:szCs w:val="24"/>
        </w:rPr>
        <w:t xml:space="preserve"> ce malheureux constat. </w:t>
      </w:r>
      <w:r w:rsidRPr="00C04CC1">
        <w:rPr>
          <w:sz w:val="24"/>
          <w:szCs w:val="24"/>
        </w:rPr>
        <w:t>Parallèlement</w:t>
      </w:r>
      <w:r w:rsidR="00897A25" w:rsidRPr="00C04CC1">
        <w:rPr>
          <w:sz w:val="24"/>
          <w:szCs w:val="24"/>
        </w:rPr>
        <w:t xml:space="preserve">, des lettres individuelles ont été acheminées </w:t>
      </w:r>
      <w:r w:rsidRPr="00C04CC1">
        <w:rPr>
          <w:sz w:val="24"/>
          <w:szCs w:val="24"/>
        </w:rPr>
        <w:t>à</w:t>
      </w:r>
      <w:r w:rsidR="00897A25" w:rsidRPr="00C04CC1">
        <w:rPr>
          <w:sz w:val="24"/>
          <w:szCs w:val="24"/>
        </w:rPr>
        <w:t xml:space="preserve"> chaque terrassier pour leur faire part de</w:t>
      </w:r>
      <w:r w:rsidRPr="00C04CC1">
        <w:rPr>
          <w:sz w:val="24"/>
          <w:szCs w:val="24"/>
        </w:rPr>
        <w:t>s</w:t>
      </w:r>
      <w:r w:rsidR="003D22F1" w:rsidRPr="00C04CC1">
        <w:rPr>
          <w:sz w:val="24"/>
          <w:szCs w:val="24"/>
        </w:rPr>
        <w:t xml:space="preserve"> </w:t>
      </w:r>
      <w:r w:rsidR="00897A25" w:rsidRPr="00C04CC1">
        <w:rPr>
          <w:sz w:val="24"/>
          <w:szCs w:val="24"/>
        </w:rPr>
        <w:t>faits reprochés.</w:t>
      </w:r>
    </w:p>
    <w:p w14:paraId="406116A1" w14:textId="071CF1F3" w:rsidR="00857335" w:rsidRPr="00C04CC1" w:rsidRDefault="00897A25" w:rsidP="00857335">
      <w:pPr>
        <w:pStyle w:val="LO-normal"/>
        <w:jc w:val="both"/>
      </w:pPr>
      <w:r w:rsidRPr="00C04CC1">
        <w:rPr>
          <w:sz w:val="24"/>
          <w:szCs w:val="24"/>
        </w:rPr>
        <w:t>Suite à la réception de ces lettres, plusieurs commer</w:t>
      </w:r>
      <w:r w:rsidR="00ED71A5" w:rsidRPr="00C04CC1">
        <w:rPr>
          <w:sz w:val="24"/>
          <w:szCs w:val="24"/>
        </w:rPr>
        <w:t>ç</w:t>
      </w:r>
      <w:r w:rsidRPr="00C04CC1">
        <w:rPr>
          <w:sz w:val="24"/>
          <w:szCs w:val="24"/>
        </w:rPr>
        <w:t>ants ont choisi de se conf</w:t>
      </w:r>
      <w:r w:rsidR="00ED71A5" w:rsidRPr="00C04CC1">
        <w:rPr>
          <w:sz w:val="24"/>
          <w:szCs w:val="24"/>
        </w:rPr>
        <w:t>or</w:t>
      </w:r>
      <w:r w:rsidRPr="00C04CC1">
        <w:rPr>
          <w:sz w:val="24"/>
          <w:szCs w:val="24"/>
        </w:rPr>
        <w:t>mer. À suivre lors de l’été 2020</w:t>
      </w:r>
      <w:r w:rsidR="003D22F1" w:rsidRPr="00C04CC1">
        <w:rPr>
          <w:sz w:val="24"/>
          <w:szCs w:val="24"/>
        </w:rPr>
        <w:t>.</w:t>
      </w:r>
      <w:bookmarkStart w:id="32" w:name="_1ksv4uv"/>
      <w:bookmarkEnd w:id="32"/>
      <w:r w:rsidR="00857335" w:rsidRPr="00C04CC1">
        <w:rPr>
          <w:sz w:val="24"/>
          <w:szCs w:val="24"/>
        </w:rPr>
        <w:br w:type="page"/>
      </w:r>
    </w:p>
    <w:p w14:paraId="1CC10E56" w14:textId="62547877" w:rsidR="003A250D" w:rsidRPr="00C04CC1" w:rsidRDefault="001D0CC3" w:rsidP="007260D9">
      <w:pPr>
        <w:pStyle w:val="Titre1"/>
        <w:rPr>
          <w:color w:val="auto"/>
        </w:rPr>
      </w:pPr>
      <w:bookmarkStart w:id="33" w:name="_Toc40194453"/>
      <w:r w:rsidRPr="00C04CC1">
        <w:rPr>
          <w:color w:val="auto"/>
        </w:rPr>
        <w:lastRenderedPageBreak/>
        <w:t>Transport en commun</w:t>
      </w:r>
      <w:bookmarkEnd w:id="33"/>
    </w:p>
    <w:p w14:paraId="376FE5F2" w14:textId="4EAC1103" w:rsidR="005F0525" w:rsidRPr="00C04CC1" w:rsidRDefault="00F54CAE" w:rsidP="003A250D">
      <w:r w:rsidRPr="00C04CC1">
        <w:t xml:space="preserve">  </w:t>
      </w:r>
      <w:r w:rsidRPr="00C04CC1">
        <w:rPr>
          <w:noProof/>
        </w:rPr>
        <w:drawing>
          <wp:inline distT="0" distB="0" distL="0" distR="0" wp14:anchorId="7773A76E" wp14:editId="2AEB2362">
            <wp:extent cx="1386205" cy="1007745"/>
            <wp:effectExtent l="0" t="0" r="0" b="0"/>
            <wp:docPr id="20" name="image18.jpg" descr="C:\Users\ordirapliq\AppData\Local\Microsoft\Windows\INetCache\Content.MSO\512A6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g" descr="C:\Users\ordirapliq\AppData\Local\Microsoft\Windows\INetCache\Content.MSO\512A6F45.tmp"/>
                    <pic:cNvPicPr>
                      <a:picLocks noChangeAspect="1" noChangeArrowheads="1"/>
                    </pic:cNvPicPr>
                  </pic:nvPicPr>
                  <pic:blipFill>
                    <a:blip r:embed="rId36"/>
                    <a:stretch>
                      <a:fillRect/>
                    </a:stretch>
                  </pic:blipFill>
                  <pic:spPr bwMode="auto">
                    <a:xfrm>
                      <a:off x="0" y="0"/>
                      <a:ext cx="1386205" cy="1007745"/>
                    </a:xfrm>
                    <a:prstGeom prst="rect">
                      <a:avLst/>
                    </a:prstGeom>
                  </pic:spPr>
                </pic:pic>
              </a:graphicData>
            </a:graphic>
          </wp:inline>
        </w:drawing>
      </w:r>
    </w:p>
    <w:p w14:paraId="5AD539EC" w14:textId="55BFBE1B" w:rsidR="005F0525" w:rsidRPr="00C04CC1" w:rsidRDefault="001D0CC3">
      <w:pPr>
        <w:pStyle w:val="LO-normal"/>
        <w:rPr>
          <w:b/>
          <w:sz w:val="24"/>
          <w:szCs w:val="24"/>
        </w:rPr>
      </w:pPr>
      <w:r w:rsidRPr="00C04CC1">
        <w:rPr>
          <w:b/>
          <w:sz w:val="24"/>
          <w:szCs w:val="24"/>
        </w:rPr>
        <w:t>(Image d’un petit autobus jaune, avec la mention écri</w:t>
      </w:r>
      <w:r w:rsidR="003D22F1" w:rsidRPr="00C04CC1">
        <w:rPr>
          <w:b/>
          <w:sz w:val="24"/>
          <w:szCs w:val="24"/>
        </w:rPr>
        <w:t>t</w:t>
      </w:r>
      <w:r w:rsidRPr="00C04CC1">
        <w:rPr>
          <w:b/>
          <w:sz w:val="24"/>
          <w:szCs w:val="24"/>
        </w:rPr>
        <w:t xml:space="preserve">e dessus  </w:t>
      </w:r>
    </w:p>
    <w:p w14:paraId="411BF7BD" w14:textId="44ADE04E" w:rsidR="005F0525" w:rsidRPr="00C04CC1" w:rsidRDefault="001D0CC3">
      <w:pPr>
        <w:pStyle w:val="LO-normal"/>
        <w:rPr>
          <w:b/>
          <w:sz w:val="24"/>
          <w:szCs w:val="24"/>
        </w:rPr>
      </w:pPr>
      <w:r w:rsidRPr="00C04CC1">
        <w:rPr>
          <w:b/>
          <w:sz w:val="24"/>
          <w:szCs w:val="24"/>
        </w:rPr>
        <w:t>« Je suis un autobus »)</w:t>
      </w:r>
    </w:p>
    <w:p w14:paraId="22127501" w14:textId="77777777" w:rsidR="00221B4C" w:rsidRPr="00C04CC1" w:rsidRDefault="00221B4C">
      <w:pPr>
        <w:pStyle w:val="LO-normal"/>
        <w:spacing w:after="120" w:line="360" w:lineRule="auto"/>
        <w:jc w:val="both"/>
        <w:rPr>
          <w:sz w:val="23"/>
          <w:szCs w:val="23"/>
        </w:rPr>
      </w:pPr>
    </w:p>
    <w:p w14:paraId="391F60AF" w14:textId="1A3000C3" w:rsidR="00221B4C" w:rsidRPr="00C04CC1" w:rsidRDefault="003D22F1" w:rsidP="00641C66">
      <w:pPr>
        <w:pStyle w:val="LO-normal"/>
        <w:spacing w:after="120"/>
        <w:jc w:val="both"/>
        <w:rPr>
          <w:sz w:val="24"/>
          <w:szCs w:val="24"/>
        </w:rPr>
      </w:pPr>
      <w:r w:rsidRPr="00C04CC1">
        <w:rPr>
          <w:sz w:val="24"/>
          <w:szCs w:val="24"/>
        </w:rPr>
        <w:t>Depuis les débuts du RAPLIQ, l</w:t>
      </w:r>
      <w:r w:rsidR="001D0CC3" w:rsidRPr="00C04CC1">
        <w:rPr>
          <w:sz w:val="24"/>
          <w:szCs w:val="24"/>
        </w:rPr>
        <w:t>’accessibilité du transport en commun demeure une grande priorité. Nous combattons à cet égard plusieurs problèmes, dont notamment les ennuis mécaniques et l’attitude inadéquate de certains chauffeurs envers les utilisateurs des autobus à plancher bas, l’inaccessibilité totale de la majorité des stations de métro de Montréal, la suspension injustifiée du service d’autobus accessibles plusieurs jours après une chute de neige, l’absence de flexibilité et l’atteinte à la vie privée inhérente au fonctionnement du service de transport adapté, ou les surcharges tarifaires de certaines compagnies de taxi lors de courses privées. Dans ce dossier, Montréal a au moins dix ans de retard sur les autres grandes villes du monde.</w:t>
      </w:r>
    </w:p>
    <w:p w14:paraId="3E99EB1E" w14:textId="77777777" w:rsidR="00641C66" w:rsidRPr="00C04CC1" w:rsidRDefault="00641C66" w:rsidP="00641C66">
      <w:pPr>
        <w:pStyle w:val="LO-normal"/>
        <w:spacing w:after="120"/>
        <w:jc w:val="both"/>
        <w:rPr>
          <w:sz w:val="24"/>
          <w:szCs w:val="24"/>
        </w:rPr>
      </w:pPr>
    </w:p>
    <w:p w14:paraId="7144B2DD" w14:textId="76A7B8AC" w:rsidR="003D22F1" w:rsidRPr="00C04CC1" w:rsidRDefault="003D22F1" w:rsidP="00641C66">
      <w:pPr>
        <w:pStyle w:val="LO-normal"/>
        <w:spacing w:after="120"/>
        <w:jc w:val="both"/>
        <w:rPr>
          <w:sz w:val="24"/>
          <w:szCs w:val="24"/>
          <w:shd w:val="clear" w:color="auto" w:fill="FFFFFF"/>
        </w:rPr>
      </w:pPr>
      <w:r w:rsidRPr="00C04CC1">
        <w:rPr>
          <w:sz w:val="24"/>
          <w:szCs w:val="24"/>
        </w:rPr>
        <w:t xml:space="preserve">On a parfois même l’impression de reculer plutôt que d’aller de l’avant. Prenons par exemple les nouveaux bus électriques qui sont moins accessibles selon </w:t>
      </w:r>
      <w:r w:rsidRPr="00C04CC1">
        <w:rPr>
          <w:sz w:val="24"/>
          <w:szCs w:val="24"/>
          <w:shd w:val="clear" w:color="auto" w:fill="FFFFFF"/>
        </w:rPr>
        <w:t>Table de concertation sur l’accessibilité universelle des transports collectifs de l’île de Montréal, dont certains membres ont effectué des tests. Ils sont d’avis que les nouveaux bus sont moins sécuritaires et comportent de nombreuses lacunes tel que : la porte d’entrée et le couloir est moi</w:t>
      </w:r>
      <w:r w:rsidR="00A62680" w:rsidRPr="00C04CC1">
        <w:rPr>
          <w:sz w:val="24"/>
          <w:szCs w:val="24"/>
          <w:shd w:val="clear" w:color="auto" w:fill="FFFFFF"/>
        </w:rPr>
        <w:t>n</w:t>
      </w:r>
      <w:r w:rsidRPr="00C04CC1">
        <w:rPr>
          <w:sz w:val="24"/>
          <w:szCs w:val="24"/>
          <w:shd w:val="clear" w:color="auto" w:fill="FFFFFF"/>
        </w:rPr>
        <w:t xml:space="preserve">s large qu’il l’était dans les autobus précédents, ce qui pose un problème significatif. </w:t>
      </w:r>
    </w:p>
    <w:p w14:paraId="21556276" w14:textId="77777777" w:rsidR="007C3BD8" w:rsidRPr="00C04CC1" w:rsidRDefault="007C3BD8" w:rsidP="00641C66">
      <w:pPr>
        <w:pStyle w:val="LO-normal"/>
        <w:spacing w:after="120"/>
        <w:jc w:val="both"/>
        <w:rPr>
          <w:sz w:val="24"/>
          <w:szCs w:val="24"/>
          <w:shd w:val="clear" w:color="auto" w:fill="FFFFFF"/>
        </w:rPr>
      </w:pPr>
    </w:p>
    <w:p w14:paraId="4885CB88" w14:textId="0F83C919" w:rsidR="003D22F1" w:rsidRPr="00C04CC1" w:rsidRDefault="003D22F1" w:rsidP="00641C66">
      <w:pPr>
        <w:pStyle w:val="LO-normal"/>
        <w:spacing w:after="120"/>
        <w:jc w:val="both"/>
        <w:rPr>
          <w:sz w:val="24"/>
          <w:szCs w:val="24"/>
          <w:shd w:val="clear" w:color="auto" w:fill="FFFFFF"/>
        </w:rPr>
      </w:pPr>
      <w:r w:rsidRPr="00C04CC1">
        <w:rPr>
          <w:sz w:val="24"/>
          <w:szCs w:val="24"/>
          <w:shd w:val="clear" w:color="auto" w:fill="FFFFFF"/>
        </w:rPr>
        <w:t>De plus, les espaces et le siège réservé se trouvent à l’arrière du véhicule ce qui représente un enjeu majeur de sécurité pour qui tente de se diriger vers l’arrière lorsque le véhicule est en mouvement.</w:t>
      </w:r>
    </w:p>
    <w:p w14:paraId="4AF6CEEF" w14:textId="77777777" w:rsidR="007C3BD8" w:rsidRPr="00C04CC1" w:rsidRDefault="007C3BD8" w:rsidP="00641C66">
      <w:pPr>
        <w:pStyle w:val="LO-normal"/>
        <w:spacing w:after="120"/>
        <w:jc w:val="both"/>
        <w:rPr>
          <w:sz w:val="24"/>
          <w:szCs w:val="24"/>
          <w:shd w:val="clear" w:color="auto" w:fill="FFFFFF"/>
        </w:rPr>
      </w:pPr>
    </w:p>
    <w:p w14:paraId="4DC67469" w14:textId="42E592C7" w:rsidR="00857335" w:rsidRPr="00C04CC1" w:rsidRDefault="00F83178" w:rsidP="00641C66">
      <w:pPr>
        <w:pStyle w:val="LO-normal"/>
        <w:spacing w:after="120"/>
        <w:jc w:val="both"/>
        <w:rPr>
          <w:sz w:val="24"/>
          <w:szCs w:val="24"/>
          <w:shd w:val="clear" w:color="auto" w:fill="FFFFFF"/>
        </w:rPr>
      </w:pPr>
      <w:r w:rsidRPr="00C04CC1">
        <w:rPr>
          <w:sz w:val="24"/>
          <w:szCs w:val="24"/>
          <w:shd w:val="clear" w:color="auto" w:fill="FFFFFF"/>
        </w:rPr>
        <w:t>Il y a eu également l’adoption du fameux projet de loi C-17, qui a créé toute une polémique. Nous ne traiterons pas des nombreux enjeux ici, mais pour résumer, le ministre Bonnardel a fait savoir à l’industrie du taxi, ainsi qu’à la COPHAN qui nous a précédé dans ce dossier et avec qui nous avons collaboré à la rédaction du mémoire, qu’il allait se pencher sur les divers points soulevés lesquels généraient énormément d’anxiété face aux personnes handicapées, notamment l’avenir du transport adapté au Québec…</w:t>
      </w:r>
    </w:p>
    <w:p w14:paraId="7C3CB814" w14:textId="77777777" w:rsidR="00857335" w:rsidRPr="00C04CC1" w:rsidRDefault="00857335">
      <w:pPr>
        <w:rPr>
          <w:shd w:val="clear" w:color="auto" w:fill="FFFFFF"/>
        </w:rPr>
      </w:pPr>
      <w:r w:rsidRPr="00C04CC1">
        <w:rPr>
          <w:shd w:val="clear" w:color="auto" w:fill="FFFFFF"/>
        </w:rPr>
        <w:br w:type="page"/>
      </w:r>
    </w:p>
    <w:p w14:paraId="2EFFF02E" w14:textId="756A5839" w:rsidR="00F83178" w:rsidRPr="00C04CC1" w:rsidRDefault="00F83178" w:rsidP="00641C66">
      <w:pPr>
        <w:pStyle w:val="LO-normal"/>
        <w:spacing w:after="120"/>
        <w:jc w:val="both"/>
        <w:rPr>
          <w:sz w:val="24"/>
          <w:szCs w:val="24"/>
          <w:shd w:val="clear" w:color="auto" w:fill="FFFFFF"/>
        </w:rPr>
      </w:pPr>
      <w:r w:rsidRPr="00C04CC1">
        <w:rPr>
          <w:b/>
          <w:bCs/>
          <w:sz w:val="24"/>
          <w:szCs w:val="24"/>
          <w:shd w:val="clear" w:color="auto" w:fill="FFFFFF"/>
        </w:rPr>
        <w:lastRenderedPageBreak/>
        <w:t>Les stations du métro de Montréal ayant été mises en accessibilité par ascenseurs dans le présent exercice sont</w:t>
      </w:r>
      <w:r w:rsidRPr="00C04CC1">
        <w:rPr>
          <w:sz w:val="24"/>
          <w:szCs w:val="24"/>
          <w:shd w:val="clear" w:color="auto" w:fill="FFFFFF"/>
        </w:rPr>
        <w:t> :</w:t>
      </w:r>
    </w:p>
    <w:p w14:paraId="516C51B0" w14:textId="77777777" w:rsidR="007C3BD8" w:rsidRPr="00C04CC1" w:rsidRDefault="007C3BD8" w:rsidP="00641C66">
      <w:pPr>
        <w:pStyle w:val="LO-normal"/>
        <w:spacing w:after="120"/>
        <w:jc w:val="both"/>
        <w:rPr>
          <w:sz w:val="24"/>
          <w:szCs w:val="24"/>
          <w:shd w:val="clear" w:color="auto" w:fill="FFFFFF"/>
        </w:rPr>
      </w:pPr>
    </w:p>
    <w:p w14:paraId="778BF6E9" w14:textId="5CF4A947" w:rsidR="00D215E7" w:rsidRPr="00C04CC1" w:rsidRDefault="00F83178" w:rsidP="00641C66">
      <w:pPr>
        <w:pStyle w:val="LO-normal"/>
        <w:spacing w:after="120"/>
        <w:jc w:val="both"/>
        <w:rPr>
          <w:sz w:val="24"/>
          <w:szCs w:val="24"/>
          <w:shd w:val="clear" w:color="auto" w:fill="FFFFFF"/>
        </w:rPr>
      </w:pPr>
      <w:r w:rsidRPr="00C04CC1">
        <w:rPr>
          <w:sz w:val="24"/>
          <w:szCs w:val="24"/>
          <w:shd w:val="clear" w:color="auto" w:fill="FFFFFF"/>
        </w:rPr>
        <w:t>Commençons par la plus incroyable</w:t>
      </w:r>
      <w:r w:rsidR="00857335" w:rsidRPr="00C04CC1">
        <w:rPr>
          <w:sz w:val="24"/>
          <w:szCs w:val="24"/>
          <w:shd w:val="clear" w:color="auto" w:fill="FFFFFF"/>
        </w:rPr>
        <w:t> :</w:t>
      </w:r>
    </w:p>
    <w:p w14:paraId="23032C13" w14:textId="77777777" w:rsidR="007C3BD8" w:rsidRPr="00C04CC1" w:rsidRDefault="007C3BD8" w:rsidP="00641C66">
      <w:pPr>
        <w:pStyle w:val="LO-normal"/>
        <w:spacing w:after="120"/>
        <w:jc w:val="both"/>
        <w:rPr>
          <w:sz w:val="24"/>
          <w:szCs w:val="24"/>
          <w:shd w:val="clear" w:color="auto" w:fill="FFFFFF"/>
        </w:rPr>
      </w:pPr>
    </w:p>
    <w:p w14:paraId="261BE517" w14:textId="3B12F695" w:rsidR="00D215E7" w:rsidRPr="00C04CC1" w:rsidRDefault="00D215E7" w:rsidP="003F7DC8">
      <w:pPr>
        <w:pStyle w:val="LO-normal"/>
        <w:numPr>
          <w:ilvl w:val="0"/>
          <w:numId w:val="17"/>
        </w:numPr>
        <w:jc w:val="both"/>
        <w:rPr>
          <w:shd w:val="clear" w:color="auto" w:fill="FFFFFF"/>
        </w:rPr>
      </w:pPr>
      <w:r w:rsidRPr="00C04CC1">
        <w:rPr>
          <w:sz w:val="24"/>
          <w:szCs w:val="24"/>
          <w:shd w:val="clear" w:color="auto" w:fill="FFFFFF"/>
        </w:rPr>
        <w:t>Jean</w:t>
      </w:r>
      <w:r w:rsidR="00641C66" w:rsidRPr="00C04CC1">
        <w:rPr>
          <w:sz w:val="24"/>
          <w:szCs w:val="24"/>
          <w:shd w:val="clear" w:color="auto" w:fill="FFFFFF"/>
        </w:rPr>
        <w:t>-</w:t>
      </w:r>
      <w:r w:rsidRPr="00C04CC1">
        <w:rPr>
          <w:sz w:val="24"/>
          <w:szCs w:val="24"/>
          <w:shd w:val="clear" w:color="auto" w:fill="FFFFFF"/>
        </w:rPr>
        <w:t xml:space="preserve">Drapeau (ligne jaune) laquelle est enclavée entre 2 stations </w:t>
      </w:r>
      <w:r w:rsidRPr="00C04CC1">
        <w:rPr>
          <w:shd w:val="clear" w:color="auto" w:fill="FFFFFF"/>
        </w:rPr>
        <w:t>(Berri UQAM sur la ligne jaune et Longueuil-Université de Sherbrooke)</w:t>
      </w:r>
      <w:r w:rsidR="003F7DC8" w:rsidRPr="00C04CC1">
        <w:rPr>
          <w:shd w:val="clear" w:color="auto" w:fill="FFFFFF"/>
        </w:rPr>
        <w:t>;</w:t>
      </w:r>
    </w:p>
    <w:p w14:paraId="482FE61C" w14:textId="754553CD" w:rsidR="00D215E7" w:rsidRPr="00C04CC1" w:rsidRDefault="00D215E7" w:rsidP="003F7DC8">
      <w:pPr>
        <w:pStyle w:val="LO-normal"/>
        <w:spacing w:after="120"/>
        <w:jc w:val="both"/>
        <w:rPr>
          <w:shd w:val="clear" w:color="auto" w:fill="FFFFFF"/>
        </w:rPr>
      </w:pPr>
    </w:p>
    <w:p w14:paraId="7FACDF12" w14:textId="7D30D34A" w:rsidR="003F7DC8" w:rsidRPr="00C04CC1" w:rsidRDefault="003F7DC8" w:rsidP="00857335">
      <w:pPr>
        <w:pStyle w:val="LO-normal"/>
        <w:numPr>
          <w:ilvl w:val="0"/>
          <w:numId w:val="17"/>
        </w:numPr>
        <w:spacing w:after="120"/>
        <w:jc w:val="both"/>
        <w:rPr>
          <w:shd w:val="clear" w:color="auto" w:fill="FFFFFF"/>
        </w:rPr>
      </w:pPr>
      <w:r w:rsidRPr="00C04CC1">
        <w:rPr>
          <w:sz w:val="24"/>
          <w:szCs w:val="24"/>
          <w:shd w:val="clear" w:color="auto" w:fill="FFFFFF"/>
        </w:rPr>
        <w:t>Bonaventure</w:t>
      </w:r>
      <w:r w:rsidRPr="00C04CC1">
        <w:rPr>
          <w:shd w:val="clear" w:color="auto" w:fill="FFFFFF"/>
        </w:rPr>
        <w:t xml:space="preserve"> (ENFIN !) (Ligne orange). </w:t>
      </w:r>
      <w:r w:rsidRPr="00C04CC1">
        <w:rPr>
          <w:sz w:val="24"/>
          <w:szCs w:val="24"/>
          <w:shd w:val="clear" w:color="auto" w:fill="FFFFFF"/>
        </w:rPr>
        <w:t>Ça aura pris 11 ans pour la rendre tout à fait accessible;</w:t>
      </w:r>
    </w:p>
    <w:p w14:paraId="60B5F51B" w14:textId="5F44626E" w:rsidR="006A5F0F" w:rsidRPr="00C04CC1" w:rsidRDefault="006A5F0F" w:rsidP="006A5F0F">
      <w:pPr>
        <w:pStyle w:val="LO-normal"/>
        <w:spacing w:after="120"/>
        <w:jc w:val="both"/>
        <w:rPr>
          <w:shd w:val="clear" w:color="auto" w:fill="FFFFFF"/>
        </w:rPr>
      </w:pPr>
    </w:p>
    <w:p w14:paraId="5D810228" w14:textId="7B5BBC7C" w:rsidR="006A5F0F" w:rsidRPr="00C04CC1" w:rsidRDefault="006A5F0F" w:rsidP="006A5F0F">
      <w:pPr>
        <w:pStyle w:val="LO-normal"/>
        <w:spacing w:after="120"/>
        <w:jc w:val="both"/>
        <w:rPr>
          <w:shd w:val="clear" w:color="auto" w:fill="FFFFFF"/>
        </w:rPr>
      </w:pPr>
      <w:r w:rsidRPr="00C04CC1">
        <w:rPr>
          <w:sz w:val="24"/>
          <w:szCs w:val="24"/>
          <w:u w:val="single"/>
          <w:shd w:val="clear" w:color="auto" w:fill="FFFFFF"/>
        </w:rPr>
        <w:t>Actuellement en chantier</w:t>
      </w:r>
      <w:r w:rsidRPr="00C04CC1">
        <w:rPr>
          <w:sz w:val="24"/>
          <w:szCs w:val="24"/>
          <w:shd w:val="clear" w:color="auto" w:fill="FFFFFF"/>
        </w:rPr>
        <w:t> </w:t>
      </w:r>
      <w:r w:rsidRPr="00C04CC1">
        <w:rPr>
          <mc:AlternateContent>
            <mc:Choice Requires="w16se"/>
            <mc:Fallback>
              <w:rFonts w:ascii="Segoe UI Emoji" w:eastAsia="Segoe UI Emoji" w:hAnsi="Segoe UI Emoji" w:cs="Segoe UI Emoji"/>
            </mc:Fallback>
          </mc:AlternateContent>
          <w:shd w:val="clear" w:color="auto" w:fill="FFFFFF"/>
        </w:rPr>
        <mc:AlternateContent>
          <mc:Choice Requires="w16se">
            <w16se:symEx w16se:font="Segoe UI Emoji" w16se:char="2639"/>
          </mc:Choice>
          <mc:Fallback>
            <w:t>☹</w:t>
          </mc:Fallback>
        </mc:AlternateContent>
      </w:r>
      <w:r w:rsidRPr="00C04CC1">
        <w:rPr>
          <w:shd w:val="clear" w:color="auto" w:fill="FFFFFF"/>
        </w:rPr>
        <w:t>et prévision de mise en opération avant la crise de la Covid-19</w:t>
      </w:r>
    </w:p>
    <w:p w14:paraId="095AE1B4" w14:textId="7E916538" w:rsidR="00E131D7" w:rsidRPr="00C04CC1" w:rsidRDefault="00E131D7" w:rsidP="006A5F0F">
      <w:pPr>
        <w:pStyle w:val="LO-normal"/>
        <w:spacing w:after="120"/>
        <w:jc w:val="both"/>
        <w:rPr>
          <w:shd w:val="clear" w:color="auto" w:fill="FFFFFF"/>
        </w:rPr>
      </w:pPr>
    </w:p>
    <w:p w14:paraId="2AE50357" w14:textId="2BD7328B" w:rsidR="00E131D7" w:rsidRPr="00C04CC1" w:rsidRDefault="00E131D7" w:rsidP="006A5F0F">
      <w:pPr>
        <w:pStyle w:val="LO-normal"/>
        <w:spacing w:after="120"/>
        <w:jc w:val="both"/>
        <w:rPr>
          <w:sz w:val="24"/>
          <w:szCs w:val="24"/>
          <w:shd w:val="clear" w:color="auto" w:fill="FFFFFF"/>
        </w:rPr>
      </w:pPr>
      <w:r w:rsidRPr="00C04CC1">
        <w:rPr>
          <w:sz w:val="24"/>
          <w:szCs w:val="24"/>
          <w:shd w:val="clear" w:color="auto" w:fill="FFFFFF"/>
        </w:rPr>
        <w:t>10 stations sont actuellement en chantier pour l’installation d’ascenseurs)</w:t>
      </w:r>
    </w:p>
    <w:p w14:paraId="23926100" w14:textId="41A00D40" w:rsidR="006A5F0F" w:rsidRPr="00C04CC1" w:rsidRDefault="006A5F0F" w:rsidP="006A5F0F">
      <w:pPr>
        <w:pStyle w:val="LO-normal"/>
        <w:spacing w:after="120"/>
        <w:jc w:val="both"/>
        <w:rPr>
          <w:sz w:val="24"/>
          <w:szCs w:val="24"/>
          <w:shd w:val="clear" w:color="auto" w:fill="FFFFFF"/>
        </w:rPr>
      </w:pPr>
    </w:p>
    <w:p w14:paraId="34291855" w14:textId="4BBE9C15" w:rsidR="006A5F0F" w:rsidRPr="00C04CC1" w:rsidRDefault="006A5F0F"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Angrignon (automne 2021)</w:t>
      </w:r>
    </w:p>
    <w:p w14:paraId="56C96213" w14:textId="61091C7A" w:rsidR="006A5F0F" w:rsidRPr="00C04CC1" w:rsidRDefault="006A5F0F"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Berri-UQAM (ligne verte) (automne 2020)</w:t>
      </w:r>
    </w:p>
    <w:p w14:paraId="35964E76" w14:textId="66FB2B82" w:rsidR="006A5F0F" w:rsidRPr="00C04CC1" w:rsidRDefault="006A5F0F"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Jolicoeur (automne 2021)</w:t>
      </w:r>
    </w:p>
    <w:p w14:paraId="4CC11987" w14:textId="09EE7B9F" w:rsidR="006A5F0F" w:rsidRPr="00C04CC1" w:rsidRDefault="006A5F0F"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McGill (printemps 2022)</w:t>
      </w:r>
    </w:p>
    <w:p w14:paraId="1D092A67" w14:textId="7C746E07" w:rsidR="006A5F0F"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Mont-Royal (début de 2022)</w:t>
      </w:r>
    </w:p>
    <w:p w14:paraId="19AE0AFD" w14:textId="5297B002" w:rsidR="00E131D7"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Place-des-Arts (automne 2022)</w:t>
      </w:r>
    </w:p>
    <w:p w14:paraId="2048149F" w14:textId="5F6733EF" w:rsidR="00E131D7"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Préfontaine (automne 2021)</w:t>
      </w:r>
    </w:p>
    <w:p w14:paraId="1540460C" w14:textId="6DEB952A" w:rsidR="00E131D7"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Vendôme (novembre 2020)</w:t>
      </w:r>
    </w:p>
    <w:p w14:paraId="01C66A5E" w14:textId="20F0591B" w:rsidR="00E131D7"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Viau (mars 2021)</w:t>
      </w:r>
    </w:p>
    <w:p w14:paraId="3F972FB5" w14:textId="31B15BC7" w:rsidR="00E131D7" w:rsidRPr="00C04CC1" w:rsidRDefault="00E131D7" w:rsidP="006A5F0F">
      <w:pPr>
        <w:pStyle w:val="LO-normal"/>
        <w:numPr>
          <w:ilvl w:val="0"/>
          <w:numId w:val="21"/>
        </w:numPr>
        <w:spacing w:after="120"/>
        <w:jc w:val="both"/>
        <w:rPr>
          <w:sz w:val="24"/>
          <w:szCs w:val="24"/>
          <w:shd w:val="clear" w:color="auto" w:fill="FFFFFF"/>
        </w:rPr>
      </w:pPr>
      <w:r w:rsidRPr="00C04CC1">
        <w:rPr>
          <w:sz w:val="24"/>
          <w:szCs w:val="24"/>
          <w:shd w:val="clear" w:color="auto" w:fill="FFFFFF"/>
        </w:rPr>
        <w:t>Villa-Maria (février 2022)</w:t>
      </w:r>
    </w:p>
    <w:p w14:paraId="7C1A9E6E" w14:textId="77777777" w:rsidR="00E610A8" w:rsidRPr="00C04CC1" w:rsidRDefault="00E610A8" w:rsidP="00641C66">
      <w:pPr>
        <w:pStyle w:val="LO-normal"/>
        <w:spacing w:after="120"/>
        <w:ind w:left="720"/>
        <w:jc w:val="both"/>
        <w:rPr>
          <w:sz w:val="24"/>
          <w:szCs w:val="24"/>
          <w:shd w:val="clear" w:color="auto" w:fill="FFFFFF"/>
        </w:rPr>
      </w:pPr>
    </w:p>
    <w:p w14:paraId="0AC2557B" w14:textId="7ACD29D0" w:rsidR="00E610A8" w:rsidRPr="00C04CC1" w:rsidRDefault="001D0CC3" w:rsidP="00857335">
      <w:pPr>
        <w:pStyle w:val="LO-normal"/>
        <w:spacing w:after="120"/>
        <w:jc w:val="both"/>
        <w:rPr>
          <w:sz w:val="24"/>
          <w:szCs w:val="24"/>
        </w:rPr>
      </w:pPr>
      <w:r w:rsidRPr="00C04CC1">
        <w:rPr>
          <w:sz w:val="24"/>
          <w:szCs w:val="24"/>
        </w:rPr>
        <w:t>Nous avions également une révision judiciaire contre la CDPDJ pour des plaintes déposées contre la STM en 2011 et que la CDPDJ avait fermé sans égard, nous disant que nous avions une action collective sur la table et que ce serait un double recours. Cependant, quelques personnes n’étant pas incluses dans le recours collectif se sont vues sans plus aucune plainte en avril, après avoir reçu des résolutions de la CDPDJ établissant la fermeture de 15 plaintes contre la STM, nous avons décidé conjointement avec les plaignant.es visé.es par ces fermetures d’aller en révision judiciaire en Cour Supérieure. Ici non plus pa</w:t>
      </w:r>
      <w:r w:rsidR="00A62680" w:rsidRPr="00C04CC1">
        <w:rPr>
          <w:sz w:val="24"/>
          <w:szCs w:val="24"/>
        </w:rPr>
        <w:t>s</w:t>
      </w:r>
      <w:r w:rsidRPr="00C04CC1">
        <w:rPr>
          <w:sz w:val="24"/>
          <w:szCs w:val="24"/>
        </w:rPr>
        <w:t xml:space="preserve"> de nouveau, l’avocate aux dossiers, Me Mei Chiu, nous dit qu’elle n’a pas encore de date pour l’audience sur la forme. On se rappellera que la raison invoquée par la CDPDJ était: </w:t>
      </w:r>
      <w:r w:rsidRPr="00C04CC1">
        <w:rPr>
          <w:i/>
          <w:sz w:val="24"/>
          <w:szCs w:val="24"/>
        </w:rPr>
        <w:t>« Les plaignants n’ont pas subi de discrimination, mais ne sont pas d’accord par les services offerts par la STM</w:t>
      </w:r>
      <w:r w:rsidRPr="00C04CC1">
        <w:rPr>
          <w:sz w:val="24"/>
          <w:szCs w:val="24"/>
        </w:rPr>
        <w:t> » !!!!</w:t>
      </w:r>
      <w:r w:rsidR="00796B31" w:rsidRPr="00C04CC1">
        <w:rPr>
          <w:sz w:val="24"/>
          <w:szCs w:val="24"/>
        </w:rPr>
        <w:t xml:space="preserve"> Cette situation n’a pas connu d’évolution en 2019-2020 à ce jour.</w:t>
      </w:r>
    </w:p>
    <w:p w14:paraId="2009A05F" w14:textId="331AE4D3" w:rsidR="007D6BEF" w:rsidRPr="00C04CC1" w:rsidRDefault="007D6BEF" w:rsidP="007C3BD8">
      <w:pPr>
        <w:jc w:val="both"/>
      </w:pPr>
      <w:r w:rsidRPr="00C04CC1">
        <w:lastRenderedPageBreak/>
        <w:t>Les nouveaux autobus électriques offrent moins d’accessibilité aux personnes handicapées.   La</w:t>
      </w:r>
      <w:r w:rsidR="003859B2" w:rsidRPr="00C04CC1">
        <w:t xml:space="preserve"> </w:t>
      </w:r>
      <w:r w:rsidRPr="00C04CC1">
        <w:rPr>
          <w:shd w:val="clear" w:color="auto" w:fill="FFFFFF"/>
        </w:rPr>
        <w:t>porte d’entrée et le couloir ne sont pas assez larges pour assurer des déplacements simples pour les personnes qui utilisent un fauteuil roulant ou qui ont besoin d’un chien guide en raison de leurs problèmes de vision.</w:t>
      </w:r>
    </w:p>
    <w:p w14:paraId="2C5A2A10" w14:textId="77777777" w:rsidR="007D6BEF" w:rsidRPr="00C04CC1" w:rsidRDefault="007D6BEF" w:rsidP="007C3BD8">
      <w:pPr>
        <w:pStyle w:val="NormalWeb"/>
        <w:shd w:val="clear" w:color="auto" w:fill="FFFFFF"/>
        <w:jc w:val="both"/>
      </w:pPr>
      <w:r w:rsidRPr="00C04CC1">
        <w:t>De plus, les sièges réservés aux personnes à mobilité réduite à l’avant de ce véhicule sont trop loin de la porte, tandis qu’un siège réservé se retrouve «à l’arrière du bus».</w:t>
      </w:r>
    </w:p>
    <w:p w14:paraId="1A0C8194" w14:textId="0E2C3992" w:rsidR="007D6BEF" w:rsidRPr="00C04CC1" w:rsidRDefault="007D6BEF" w:rsidP="007C3BD8">
      <w:pPr>
        <w:pStyle w:val="NormalWeb"/>
        <w:shd w:val="clear" w:color="auto" w:fill="FFFFFF"/>
        <w:jc w:val="both"/>
      </w:pPr>
      <w:r w:rsidRPr="00C04CC1">
        <w:t>«</w:t>
      </w:r>
      <w:r w:rsidR="00B45B23" w:rsidRPr="00C04CC1">
        <w:t xml:space="preserve"> </w:t>
      </w:r>
      <w:r w:rsidRPr="00C04CC1">
        <w:t>Pour</w:t>
      </w:r>
      <w:r w:rsidR="00B45B23" w:rsidRPr="00C04CC1">
        <w:t xml:space="preserve"> </w:t>
      </w:r>
      <w:r w:rsidRPr="00C04CC1">
        <w:t>les personnes qui ont de la difficulté à se déplacer, d’avoir à se rendre jusqu’à l’arrière du bus pendant que le véhicule est en mouvement, ça pose des problèmes de sécurité ».</w:t>
      </w:r>
    </w:p>
    <w:p w14:paraId="6CD3D577" w14:textId="54648310" w:rsidR="007D6BEF" w:rsidRPr="00C04CC1" w:rsidRDefault="007D6BEF" w:rsidP="007C3BD8">
      <w:pPr>
        <w:pStyle w:val="NormalWeb"/>
        <w:shd w:val="clear" w:color="auto" w:fill="FFFFFF"/>
        <w:jc w:val="both"/>
      </w:pPr>
      <w:r w:rsidRPr="00C04CC1">
        <w:t>Le manque de sièges réservés aux personnes à mobilité réduite dans ces nouveaux bus risque de créer «</w:t>
      </w:r>
      <w:r w:rsidR="00E610A8" w:rsidRPr="00C04CC1">
        <w:t xml:space="preserve"> </w:t>
      </w:r>
      <w:r w:rsidRPr="00C04CC1">
        <w:t>une bataille entre les usagers</w:t>
      </w:r>
      <w:r w:rsidR="007C3BD8" w:rsidRPr="00C04CC1">
        <w:t xml:space="preserve"> </w:t>
      </w:r>
      <w:r w:rsidRPr="00C04CC1">
        <w:t>».</w:t>
      </w:r>
    </w:p>
    <w:p w14:paraId="15B13A1B" w14:textId="77777777" w:rsidR="007D6BEF" w:rsidRPr="00C04CC1" w:rsidRDefault="007D6BEF" w:rsidP="007C3BD8">
      <w:pPr>
        <w:pStyle w:val="NormalWeb"/>
        <w:shd w:val="clear" w:color="auto" w:fill="FFFFFF"/>
        <w:jc w:val="both"/>
      </w:pPr>
      <w:r w:rsidRPr="00C04CC1">
        <w:t>On peut penser qu’avec les années qui viennent, il y aura de plus en plus d’usagers du transport en commun qui ont des limitations fonctionnelles. Ça va devenir un enjeu.</w:t>
      </w:r>
    </w:p>
    <w:p w14:paraId="4B0EEBA9" w14:textId="77777777" w:rsidR="007D6BEF" w:rsidRPr="00C04CC1" w:rsidRDefault="000E7C43" w:rsidP="007D6BEF">
      <w:hyperlink r:id="rId37" w:history="1">
        <w:r w:rsidR="007D6BEF" w:rsidRPr="00C04CC1">
          <w:rPr>
            <w:u w:val="single"/>
          </w:rPr>
          <w:t>https://journalmetro.com/actualites/montreal/2425361/stm-les-nouveaux-bus-electriques-moins-accessibles-aux-personnes-handicapees/?fbclid=IwAR3Mb8xB1Sji2QH4BDBZuMKJeLifkE0O6P7JsOBUUzJC7ID0SJKKF1H8qg4</w:t>
        </w:r>
      </w:hyperlink>
    </w:p>
    <w:p w14:paraId="68425DB4" w14:textId="68F26284" w:rsidR="00FB3F3A" w:rsidRPr="00C04CC1" w:rsidRDefault="00FB3F3A">
      <w:pPr>
        <w:pStyle w:val="LO-normal"/>
        <w:spacing w:after="240" w:line="360" w:lineRule="auto"/>
        <w:jc w:val="both"/>
        <w:rPr>
          <w:sz w:val="23"/>
          <w:szCs w:val="23"/>
        </w:rPr>
      </w:pPr>
    </w:p>
    <w:p w14:paraId="35BA4AC7" w14:textId="4176A71E" w:rsidR="00E610A8" w:rsidRPr="00C04CC1" w:rsidRDefault="00E610A8">
      <w:pPr>
        <w:pStyle w:val="LO-normal"/>
        <w:spacing w:after="240" w:line="360" w:lineRule="auto"/>
        <w:jc w:val="both"/>
        <w:rPr>
          <w:sz w:val="23"/>
          <w:szCs w:val="23"/>
        </w:rPr>
      </w:pPr>
    </w:p>
    <w:p w14:paraId="210D41F1" w14:textId="77777777" w:rsidR="00703036" w:rsidRPr="00C04CC1" w:rsidRDefault="00703036" w:rsidP="00E610A8">
      <w:pPr>
        <w:pStyle w:val="LO-normal"/>
        <w:spacing w:after="240"/>
        <w:jc w:val="both"/>
        <w:rPr>
          <w:b/>
          <w:bCs/>
          <w:sz w:val="28"/>
          <w:szCs w:val="28"/>
        </w:rPr>
      </w:pPr>
    </w:p>
    <w:p w14:paraId="26316F79" w14:textId="2E4D7475" w:rsidR="00703036" w:rsidRPr="00C04CC1" w:rsidRDefault="00703036" w:rsidP="00F54CAE">
      <w:pPr>
        <w:pStyle w:val="Titre2"/>
        <w:rPr>
          <w:color w:val="auto"/>
        </w:rPr>
      </w:pPr>
      <w:bookmarkStart w:id="34" w:name="_Toc40194454"/>
      <w:r w:rsidRPr="00C04CC1">
        <w:rPr>
          <w:color w:val="auto"/>
        </w:rPr>
        <w:t>Navette Fluviale Pointe-aux-Trembles</w:t>
      </w:r>
      <w:r w:rsidR="00084F7F" w:rsidRPr="00C04CC1">
        <w:rPr>
          <w:color w:val="auto"/>
        </w:rPr>
        <w:t xml:space="preserve"> / </w:t>
      </w:r>
      <w:r w:rsidRPr="00C04CC1">
        <w:rPr>
          <w:color w:val="auto"/>
        </w:rPr>
        <w:t>Vieux port de Montréal.</w:t>
      </w:r>
      <w:bookmarkEnd w:id="34"/>
    </w:p>
    <w:p w14:paraId="620A4B72" w14:textId="439D6EBC" w:rsidR="00703036" w:rsidRPr="00C04CC1" w:rsidRDefault="008604DC" w:rsidP="00703036">
      <w:pPr>
        <w:rPr>
          <w:b/>
          <w:bCs/>
          <w:sz w:val="28"/>
          <w:szCs w:val="28"/>
        </w:rPr>
      </w:pPr>
      <w:r w:rsidRPr="00C04CC1">
        <w:rPr>
          <w:b/>
          <w:bCs/>
          <w:noProof/>
          <w:sz w:val="28"/>
          <w:szCs w:val="28"/>
        </w:rPr>
        <w:drawing>
          <wp:inline distT="0" distB="0" distL="0" distR="0" wp14:anchorId="582DB88C" wp14:editId="2D55F67D">
            <wp:extent cx="1231239" cy="1024466"/>
            <wp:effectExtent l="0" t="0" r="1270"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unnam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59182" cy="1047716"/>
                    </a:xfrm>
                    <a:prstGeom prst="rect">
                      <a:avLst/>
                    </a:prstGeom>
                  </pic:spPr>
                </pic:pic>
              </a:graphicData>
            </a:graphic>
          </wp:inline>
        </w:drawing>
      </w:r>
      <w:r w:rsidRPr="00C04CC1">
        <w:rPr>
          <w:b/>
          <w:bCs/>
          <w:sz w:val="28"/>
          <w:szCs w:val="28"/>
        </w:rPr>
        <w:t>(photo d’une navette accostée au quai)</w:t>
      </w:r>
    </w:p>
    <w:p w14:paraId="737350C7" w14:textId="77777777" w:rsidR="00703036" w:rsidRPr="00C04CC1" w:rsidRDefault="00703036" w:rsidP="00703036">
      <w:pPr>
        <w:rPr>
          <w:sz w:val="28"/>
          <w:szCs w:val="28"/>
        </w:rPr>
      </w:pPr>
    </w:p>
    <w:p w14:paraId="518E30AD" w14:textId="5E12F49A" w:rsidR="00703036" w:rsidRPr="00C04CC1" w:rsidRDefault="00703036" w:rsidP="00703036">
      <w:pPr>
        <w:jc w:val="both"/>
      </w:pPr>
      <w:r w:rsidRPr="00C04CC1">
        <w:t xml:space="preserve">En été 2019, la Ville de Montréal a annoncé en grande pompe la mise en service de navettes fluviales opérées par Navark. Un projet pilote avait duré 3 ans et le RAPLIQ était à maintes reprises intervenu sur les enjeux d'accessibilité pour les personnes en situation de handicap, notamment celles faisant l'usage d'aide à la mobilité manuelle ou motorisée. Les navettes ont tout de même été mises en services, malgré les mises en gardes et demandes de modifications effectuées par le RAPLIQ. Afin de relever l'absurdité de la mise en service de navettes fluviales qui privent les personnes en situation de handicap de son utilisation, le RAPLIQ a fait une action de visibilité le 22 juin 2019. Des membres, accompagnés de leur famille et amis se sont rendus au quai d'embarquement de Pointe-aux-Trembles afin de profiter du service de transport par navette et aller profiter d'une journée au Vieux-Port de Montréal. Malheureusement, ce projet n'a pu se réaliser, étant donné que les membres </w:t>
      </w:r>
      <w:r w:rsidRPr="00C04CC1">
        <w:lastRenderedPageBreak/>
        <w:t>utilisant une aide à la mobilité se sont vu refuser l'accès à la navette. Voici les éléments problématiques: </w:t>
      </w:r>
    </w:p>
    <w:p w14:paraId="183E9BD4" w14:textId="77777777" w:rsidR="00446FF3" w:rsidRPr="00C04CC1" w:rsidRDefault="00446FF3" w:rsidP="00703036">
      <w:pPr>
        <w:jc w:val="both"/>
      </w:pPr>
    </w:p>
    <w:p w14:paraId="56EE2DC5" w14:textId="000C4A95" w:rsidR="00703036" w:rsidRPr="00C04CC1" w:rsidRDefault="00703036" w:rsidP="00703036">
      <w:pPr>
        <w:pStyle w:val="NormalWeb"/>
        <w:spacing w:before="0" w:beforeAutospacing="0" w:after="0" w:afterAutospacing="0"/>
        <w:jc w:val="both"/>
      </w:pPr>
      <w:r w:rsidRPr="00C04CC1">
        <w:t xml:space="preserve">1- </w:t>
      </w:r>
      <w:r w:rsidR="00580EBA" w:rsidRPr="00C04CC1">
        <w:t>U</w:t>
      </w:r>
      <w:r w:rsidRPr="00C04CC1">
        <w:t>n accès au quai sécuritaire. En effet, une pente descendante à fort dénivelé dans laquelle circule</w:t>
      </w:r>
      <w:r w:rsidR="00446FF3" w:rsidRPr="00C04CC1">
        <w:t>nt</w:t>
      </w:r>
      <w:r w:rsidRPr="00C04CC1">
        <w:t xml:space="preserve"> les piétons et voitures et dont, de surcroît, la chaussée pavée se termine abruptement par une chaussée en rocaille est le premier frein à l'accès au quai pour les personnes. Le RAPLIQ considère que l’accès au lieu d’embarquement de la navette doit se faire en toute sécurité pour toute</w:t>
      </w:r>
      <w:r w:rsidR="00446FF3" w:rsidRPr="00C04CC1">
        <w:t>s</w:t>
      </w:r>
      <w:r w:rsidRPr="00C04CC1">
        <w:t xml:space="preserve"> les personnes qui désirent utiliser ce service de transport. </w:t>
      </w:r>
    </w:p>
    <w:p w14:paraId="0A5EBF01" w14:textId="77777777" w:rsidR="00703036" w:rsidRPr="00C04CC1" w:rsidRDefault="00703036" w:rsidP="00703036">
      <w:pPr>
        <w:jc w:val="both"/>
      </w:pPr>
    </w:p>
    <w:p w14:paraId="6FD23412" w14:textId="5D2B6AEA" w:rsidR="00703036" w:rsidRPr="00C04CC1" w:rsidRDefault="00703036" w:rsidP="00703036">
      <w:pPr>
        <w:pStyle w:val="NormalWeb"/>
        <w:spacing w:before="0" w:beforeAutospacing="0" w:after="0" w:afterAutospacing="0"/>
        <w:jc w:val="both"/>
      </w:pPr>
      <w:r w:rsidRPr="00C04CC1">
        <w:t xml:space="preserve">2- Une mise en accessibilité universelle des quais qui permettent un accès sans obstacles. En effet, le quai de la navette, étroit et instable, ne favorise pas l’accès à la navette fluviale à toute personne, et ce, peu importe sa condition. </w:t>
      </w:r>
    </w:p>
    <w:p w14:paraId="6E2484E8" w14:textId="77777777" w:rsidR="00703036" w:rsidRPr="00C04CC1" w:rsidRDefault="00703036" w:rsidP="00703036">
      <w:pPr>
        <w:jc w:val="both"/>
      </w:pPr>
    </w:p>
    <w:p w14:paraId="0A0BA78E" w14:textId="7295E8A1" w:rsidR="00703036" w:rsidRPr="00C04CC1" w:rsidRDefault="00703036" w:rsidP="006C7EB8">
      <w:pPr>
        <w:pStyle w:val="NormalWeb"/>
        <w:spacing w:before="0" w:beforeAutospacing="0" w:after="0" w:afterAutospacing="0"/>
        <w:jc w:val="both"/>
      </w:pPr>
      <w:r w:rsidRPr="00C04CC1">
        <w:t xml:space="preserve">3- Embarquement autonome et sécuritaire. En continuité, l’équipage ne pouvait accepter des fauteuils motorisés à bord en raison du besoin de procéder à un embarquement manuel et de l’espace insuffisant pour les personnes ayant recours à une aide à la mobilité dans le bateau à cause des bancs fixes. Seules les personnes qui étaient en fauteuil manuel pouvaient voyager à bord, à condition de consentir à se faire transporter manuellement lors de l’embarquement par l’équipage et de s’installer dans un siège fixe, avec son équipement d’aide à la mobilité à côté de lui. Ceci est, pour toute personne, une grave atteinte à sa dignité et à son autonomie, en plus d’une discrimination importante. Le RAPLIQ considérera l’équipement de navette fluviale universellement accessible seulement si les personnes en situation de handicap peuvent entrer, s’installer et sortir de la navette de manière autonome (c’est à dire sans aide) et sécuritaire. </w:t>
      </w:r>
      <w:r w:rsidRPr="00C04CC1">
        <w:br/>
      </w:r>
    </w:p>
    <w:p w14:paraId="7C279C05" w14:textId="0C044B1B" w:rsidR="00703036" w:rsidRPr="00C04CC1" w:rsidRDefault="00703036" w:rsidP="00703036">
      <w:pPr>
        <w:pStyle w:val="NormalWeb"/>
        <w:spacing w:before="0" w:beforeAutospacing="0" w:after="0" w:afterAutospacing="0"/>
        <w:jc w:val="both"/>
      </w:pPr>
      <w:r w:rsidRPr="00C04CC1">
        <w:t>Suite à cela, le RAPLIQ a été mandaté pour accompagner les personnes qui se sont</w:t>
      </w:r>
      <w:r w:rsidR="00580EBA" w:rsidRPr="00C04CC1">
        <w:t xml:space="preserve"> </w:t>
      </w:r>
      <w:r w:rsidRPr="00C04CC1">
        <w:t>vu</w:t>
      </w:r>
      <w:r w:rsidR="00580EBA" w:rsidRPr="00C04CC1">
        <w:t>es</w:t>
      </w:r>
      <w:r w:rsidRPr="00C04CC1">
        <w:t xml:space="preserve"> refuser l’accès et la jouissance d’un service public, qui devrait être universellement accessible. Ces dernières ont déposé </w:t>
      </w:r>
      <w:r w:rsidR="00446FF3" w:rsidRPr="00C04CC1">
        <w:t xml:space="preserve">le 14 août 2019 </w:t>
      </w:r>
      <w:r w:rsidRPr="00C04CC1">
        <w:t xml:space="preserve">des plaintes à la Commission des droits de la personne et des droits de la jeunesse, contre le </w:t>
      </w:r>
      <w:r w:rsidR="00580EBA" w:rsidRPr="00C04CC1">
        <w:t>m</w:t>
      </w:r>
      <w:r w:rsidRPr="00C04CC1">
        <w:t>inistre des Transports du Québec, la Société des Traversiers du Québec, Les Croisières Navark inc., la Ville de Montréal, l’Arrondissement Rivière-des-Prairies- Pointe-aux-Trembles et L’Union des Municipalités du Québec. Ces plaintes sont toujours l'étude.</w:t>
      </w:r>
    </w:p>
    <w:p w14:paraId="169956D1" w14:textId="77777777" w:rsidR="00703036" w:rsidRPr="00C04CC1" w:rsidRDefault="00703036" w:rsidP="00703036">
      <w:pPr>
        <w:pStyle w:val="NormalWeb"/>
        <w:spacing w:before="0" w:beforeAutospacing="0" w:after="0" w:afterAutospacing="0"/>
        <w:jc w:val="both"/>
      </w:pPr>
      <w:r w:rsidRPr="00C04CC1">
        <w:br/>
      </w:r>
    </w:p>
    <w:p w14:paraId="13A45217" w14:textId="77777777" w:rsidR="00703036" w:rsidRPr="00C04CC1" w:rsidRDefault="00703036" w:rsidP="00703036">
      <w:pPr>
        <w:pStyle w:val="NormalWeb"/>
        <w:spacing w:before="0" w:beforeAutospacing="0" w:after="0" w:afterAutospacing="0"/>
        <w:jc w:val="both"/>
      </w:pPr>
      <w:r w:rsidRPr="00C04CC1">
        <w:t>Dans la foulée, le RAPLIQ a fait parvenir ses recommandations à un organisme qui a été désigné pour procéder à un audit sur l'accessibilité des navettes. Le RAPLIQ demande une accessibilité totale des navettes, sans aucun compromis, pour que toutes les personnes puissent utiliser ce mode de transport.</w:t>
      </w:r>
    </w:p>
    <w:p w14:paraId="21EDFEBE" w14:textId="77777777" w:rsidR="00703036" w:rsidRPr="00C04CC1" w:rsidRDefault="00703036" w:rsidP="00703036">
      <w:pPr>
        <w:pStyle w:val="NormalWeb"/>
        <w:spacing w:before="0" w:beforeAutospacing="0" w:after="0" w:afterAutospacing="0"/>
        <w:jc w:val="both"/>
      </w:pPr>
      <w:r w:rsidRPr="00C04CC1">
        <w:br/>
      </w:r>
    </w:p>
    <w:p w14:paraId="42529651" w14:textId="3CE573EE" w:rsidR="00857335" w:rsidRPr="00C04CC1" w:rsidRDefault="00703036" w:rsidP="00703036">
      <w:pPr>
        <w:pStyle w:val="NormalWeb"/>
        <w:spacing w:before="0" w:beforeAutospacing="0" w:after="0" w:afterAutospacing="0"/>
        <w:jc w:val="both"/>
      </w:pPr>
      <w:r w:rsidRPr="00C04CC1">
        <w:t xml:space="preserve">Bien que les démarches soient encore en cours, nous souhaitons que le </w:t>
      </w:r>
      <w:r w:rsidR="00580EBA" w:rsidRPr="00C04CC1">
        <w:t>m</w:t>
      </w:r>
      <w:r w:rsidRPr="00C04CC1">
        <w:t>inistre des Transports du Québec, la Société des Traversiers du Québec, Les Croisières Navark inc., la Ville de Montréal, l’Arrondissement Rivière-des-Prairies- Pointe-aux-Trembles et L’Union des Municipalités du Québec entendent raison et mettent fin à la discrimination envers les personnes en situation de handicap pour la prochaine saison des navettes flu</w:t>
      </w:r>
      <w:r w:rsidR="00857335" w:rsidRPr="00C04CC1">
        <w:t>viales.</w:t>
      </w:r>
    </w:p>
    <w:p w14:paraId="499D580A" w14:textId="77777777" w:rsidR="00857335" w:rsidRPr="00C04CC1" w:rsidRDefault="00857335">
      <w:pPr>
        <w:rPr>
          <w:lang w:eastAsia="fr-FR"/>
        </w:rPr>
      </w:pPr>
      <w:r w:rsidRPr="00C04CC1">
        <w:br w:type="page"/>
      </w:r>
    </w:p>
    <w:p w14:paraId="5511A166" w14:textId="57942D30" w:rsidR="00EA7C31" w:rsidRPr="00C04CC1" w:rsidRDefault="004D2EF1" w:rsidP="00F54CAE">
      <w:pPr>
        <w:pStyle w:val="Titre1"/>
        <w:rPr>
          <w:color w:val="auto"/>
        </w:rPr>
      </w:pPr>
      <w:bookmarkStart w:id="35" w:name="_Toc40194455"/>
      <w:r w:rsidRPr="00C04CC1">
        <w:rPr>
          <w:color w:val="auto"/>
        </w:rPr>
        <w:lastRenderedPageBreak/>
        <w:t>Accessibilité des refuges pour femmes handicapées victimes de violence</w:t>
      </w:r>
      <w:r w:rsidR="00796B31" w:rsidRPr="00C04CC1">
        <w:rPr>
          <w:color w:val="auto"/>
        </w:rPr>
        <w:t xml:space="preserve"> conjugale</w:t>
      </w:r>
      <w:bookmarkEnd w:id="35"/>
    </w:p>
    <w:p w14:paraId="2069AC2F" w14:textId="77777777" w:rsidR="00EA7C31" w:rsidRPr="00C04CC1" w:rsidRDefault="00EA7C31">
      <w:pPr>
        <w:pStyle w:val="LO-normal"/>
        <w:spacing w:after="240" w:line="360" w:lineRule="auto"/>
        <w:jc w:val="both"/>
        <w:rPr>
          <w:b/>
          <w:bCs/>
          <w:sz w:val="24"/>
          <w:szCs w:val="24"/>
        </w:rPr>
      </w:pPr>
      <w:r w:rsidRPr="00C04CC1">
        <w:rPr>
          <w:b/>
          <w:bCs/>
          <w:sz w:val="24"/>
          <w:szCs w:val="24"/>
        </w:rPr>
        <w:t>(Photo d’une femme avec le visage caché par ses mains)</w:t>
      </w:r>
    </w:p>
    <w:p w14:paraId="10FF50A8" w14:textId="2566937A" w:rsidR="004D2EF1" w:rsidRPr="00C04CC1" w:rsidRDefault="00EA7C31">
      <w:pPr>
        <w:pStyle w:val="LO-normal"/>
        <w:spacing w:after="240" w:line="360" w:lineRule="auto"/>
        <w:jc w:val="both"/>
        <w:rPr>
          <w:b/>
          <w:bCs/>
          <w:sz w:val="28"/>
          <w:szCs w:val="28"/>
        </w:rPr>
      </w:pPr>
      <w:r w:rsidRPr="00C04CC1">
        <w:rPr>
          <w:noProof/>
        </w:rPr>
        <w:drawing>
          <wp:inline distT="0" distB="0" distL="0" distR="0" wp14:anchorId="05AEA974" wp14:editId="18A77141">
            <wp:extent cx="2045595" cy="1145533"/>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73400" cy="1161104"/>
                    </a:xfrm>
                    <a:prstGeom prst="rect">
                      <a:avLst/>
                    </a:prstGeom>
                  </pic:spPr>
                </pic:pic>
              </a:graphicData>
            </a:graphic>
          </wp:inline>
        </w:drawing>
      </w:r>
    </w:p>
    <w:p w14:paraId="2DC5FEBF" w14:textId="7396C271" w:rsidR="004D2EF1" w:rsidRPr="00C04CC1" w:rsidRDefault="004D2EF1" w:rsidP="007C3BD8">
      <w:pPr>
        <w:pStyle w:val="LO-normal"/>
        <w:spacing w:after="240"/>
        <w:jc w:val="both"/>
        <w:rPr>
          <w:sz w:val="24"/>
          <w:szCs w:val="24"/>
        </w:rPr>
      </w:pPr>
      <w:r w:rsidRPr="00C04CC1">
        <w:rPr>
          <w:sz w:val="24"/>
          <w:szCs w:val="24"/>
        </w:rPr>
        <w:t>Un comité de travail formé de</w:t>
      </w:r>
      <w:r w:rsidR="00292414" w:rsidRPr="00C04CC1">
        <w:rPr>
          <w:sz w:val="24"/>
          <w:szCs w:val="24"/>
        </w:rPr>
        <w:t xml:space="preserve"> membres du Conseil d’administration </w:t>
      </w:r>
      <w:r w:rsidRPr="00C04CC1">
        <w:rPr>
          <w:sz w:val="24"/>
          <w:szCs w:val="24"/>
        </w:rPr>
        <w:t>Linda Gauthier, Maëlle Brouillette</w:t>
      </w:r>
      <w:r w:rsidR="00292414" w:rsidRPr="00C04CC1">
        <w:rPr>
          <w:sz w:val="24"/>
          <w:szCs w:val="24"/>
        </w:rPr>
        <w:t>, Steven Laperrière</w:t>
      </w:r>
      <w:r w:rsidR="00E610A8" w:rsidRPr="00C04CC1">
        <w:rPr>
          <w:sz w:val="24"/>
          <w:szCs w:val="24"/>
        </w:rPr>
        <w:t>, D.G.</w:t>
      </w:r>
      <w:r w:rsidR="00292414" w:rsidRPr="00C04CC1">
        <w:rPr>
          <w:sz w:val="24"/>
          <w:szCs w:val="24"/>
        </w:rPr>
        <w:t xml:space="preserve"> et des membres bénévoles Sandra Gualtieri et Martine L</w:t>
      </w:r>
      <w:r w:rsidR="00796B31" w:rsidRPr="00C04CC1">
        <w:rPr>
          <w:sz w:val="24"/>
          <w:szCs w:val="24"/>
        </w:rPr>
        <w:t>é</w:t>
      </w:r>
      <w:r w:rsidR="00292414" w:rsidRPr="00C04CC1">
        <w:rPr>
          <w:sz w:val="24"/>
          <w:szCs w:val="24"/>
        </w:rPr>
        <w:t xml:space="preserve">vesque. Plusieurs </w:t>
      </w:r>
      <w:r w:rsidR="00332FB5" w:rsidRPr="00C04CC1">
        <w:rPr>
          <w:sz w:val="24"/>
          <w:szCs w:val="24"/>
        </w:rPr>
        <w:t xml:space="preserve">idées sont </w:t>
      </w:r>
      <w:r w:rsidR="00C92380" w:rsidRPr="00C04CC1">
        <w:rPr>
          <w:sz w:val="24"/>
          <w:szCs w:val="24"/>
        </w:rPr>
        <w:t>mise</w:t>
      </w:r>
      <w:r w:rsidR="00820742" w:rsidRPr="00C04CC1">
        <w:rPr>
          <w:sz w:val="24"/>
          <w:szCs w:val="24"/>
        </w:rPr>
        <w:t>s</w:t>
      </w:r>
      <w:r w:rsidR="00C92380" w:rsidRPr="00C04CC1">
        <w:rPr>
          <w:sz w:val="24"/>
          <w:szCs w:val="24"/>
        </w:rPr>
        <w:t xml:space="preserve"> de l’avant. </w:t>
      </w:r>
    </w:p>
    <w:p w14:paraId="1FCAA454" w14:textId="77777777" w:rsidR="00D77813" w:rsidRPr="00C04CC1" w:rsidRDefault="00D77813" w:rsidP="007C3BD8">
      <w:pPr>
        <w:pStyle w:val="LO-normal"/>
        <w:spacing w:after="240"/>
        <w:jc w:val="both"/>
        <w:rPr>
          <w:sz w:val="24"/>
          <w:szCs w:val="24"/>
        </w:rPr>
      </w:pPr>
      <w:r w:rsidRPr="00C04CC1">
        <w:rPr>
          <w:sz w:val="24"/>
          <w:szCs w:val="24"/>
        </w:rPr>
        <w:t xml:space="preserve">Une </w:t>
      </w:r>
      <w:r w:rsidR="00820742" w:rsidRPr="00C04CC1">
        <w:rPr>
          <w:sz w:val="24"/>
          <w:szCs w:val="24"/>
        </w:rPr>
        <w:t>demande de subvention</w:t>
      </w:r>
      <w:r w:rsidRPr="00C04CC1">
        <w:rPr>
          <w:sz w:val="24"/>
          <w:szCs w:val="24"/>
        </w:rPr>
        <w:t xml:space="preserve"> à l’OPHQ est cours de production </w:t>
      </w:r>
      <w:r w:rsidR="00C92380" w:rsidRPr="00C04CC1">
        <w:rPr>
          <w:sz w:val="24"/>
          <w:szCs w:val="24"/>
        </w:rPr>
        <w:t xml:space="preserve">pour une première phase : </w:t>
      </w:r>
      <w:r w:rsidRPr="00C04CC1">
        <w:rPr>
          <w:sz w:val="24"/>
          <w:szCs w:val="24"/>
        </w:rPr>
        <w:t xml:space="preserve">Sensibiliser </w:t>
      </w:r>
      <w:r w:rsidR="00C92380" w:rsidRPr="00C04CC1">
        <w:rPr>
          <w:sz w:val="24"/>
          <w:szCs w:val="24"/>
        </w:rPr>
        <w:t xml:space="preserve">le </w:t>
      </w:r>
      <w:r w:rsidRPr="00C04CC1">
        <w:rPr>
          <w:sz w:val="24"/>
          <w:szCs w:val="24"/>
        </w:rPr>
        <w:t>public</w:t>
      </w:r>
      <w:r w:rsidR="00C92380" w:rsidRPr="00C04CC1">
        <w:rPr>
          <w:sz w:val="24"/>
          <w:szCs w:val="24"/>
        </w:rPr>
        <w:t>, les décideur.es et les femmes handicapées victimes de violence conjugale.</w:t>
      </w:r>
    </w:p>
    <w:p w14:paraId="3C0EF42C" w14:textId="79AE4C1A" w:rsidR="00C92380" w:rsidRPr="00C04CC1" w:rsidRDefault="00C92380">
      <w:pPr>
        <w:pStyle w:val="LO-normal"/>
        <w:spacing w:after="240" w:line="360" w:lineRule="auto"/>
        <w:jc w:val="both"/>
        <w:rPr>
          <w:sz w:val="24"/>
          <w:szCs w:val="24"/>
        </w:rPr>
      </w:pPr>
      <w:r w:rsidRPr="00C04CC1">
        <w:rPr>
          <w:sz w:val="24"/>
          <w:szCs w:val="24"/>
        </w:rPr>
        <w:t>Créer un projet-pilote de refuge accessible. Le comité se penchera sur cette idée.</w:t>
      </w:r>
    </w:p>
    <w:p w14:paraId="2EAA86BE" w14:textId="4399906B" w:rsidR="00E610A8" w:rsidRPr="00C04CC1" w:rsidRDefault="00E610A8" w:rsidP="007C3BD8">
      <w:pPr>
        <w:pStyle w:val="LO-normal"/>
        <w:spacing w:after="240"/>
        <w:jc w:val="both"/>
        <w:rPr>
          <w:sz w:val="24"/>
          <w:szCs w:val="24"/>
        </w:rPr>
      </w:pPr>
      <w:r w:rsidRPr="00C04CC1">
        <w:rPr>
          <w:sz w:val="24"/>
          <w:szCs w:val="24"/>
        </w:rPr>
        <w:t xml:space="preserve">Crise pandémique oblige : </w:t>
      </w:r>
      <w:r w:rsidR="003859B2" w:rsidRPr="00C04CC1">
        <w:rPr>
          <w:sz w:val="24"/>
          <w:szCs w:val="24"/>
        </w:rPr>
        <w:t>Il faut absolument instaurer des services d’urgence. Quelle qu’en soit la cause. La violence conjugale est en hausse</w:t>
      </w:r>
      <w:r w:rsidR="00B45B23" w:rsidRPr="00C04CC1">
        <w:rPr>
          <w:sz w:val="24"/>
          <w:szCs w:val="24"/>
        </w:rPr>
        <w:t xml:space="preserve"> mais</w:t>
      </w:r>
      <w:r w:rsidR="003859B2" w:rsidRPr="00C04CC1">
        <w:rPr>
          <w:sz w:val="24"/>
          <w:szCs w:val="24"/>
        </w:rPr>
        <w:t xml:space="preserve">, elle n’est nullement justifiée. </w:t>
      </w:r>
    </w:p>
    <w:p w14:paraId="5351286C" w14:textId="7546261F" w:rsidR="003859B2" w:rsidRPr="00C04CC1" w:rsidRDefault="003859B2" w:rsidP="007C3BD8">
      <w:pPr>
        <w:pStyle w:val="LO-normal"/>
        <w:spacing w:after="240"/>
        <w:jc w:val="both"/>
        <w:rPr>
          <w:sz w:val="24"/>
          <w:szCs w:val="24"/>
        </w:rPr>
      </w:pPr>
      <w:r w:rsidRPr="00C04CC1">
        <w:rPr>
          <w:sz w:val="24"/>
          <w:szCs w:val="24"/>
        </w:rPr>
        <w:t>Il fau</w:t>
      </w:r>
      <w:r w:rsidR="00B45B23" w:rsidRPr="00C04CC1">
        <w:rPr>
          <w:sz w:val="24"/>
          <w:szCs w:val="24"/>
        </w:rPr>
        <w:t>t</w:t>
      </w:r>
      <w:r w:rsidRPr="00C04CC1">
        <w:rPr>
          <w:sz w:val="24"/>
          <w:szCs w:val="24"/>
        </w:rPr>
        <w:t xml:space="preserve"> prendre des mesures pour assurer et parer aux éventualités qui pourraient avoir des conséquences dramatiques.</w:t>
      </w:r>
      <w:r w:rsidR="005504D8" w:rsidRPr="00C04CC1">
        <w:rPr>
          <w:sz w:val="24"/>
          <w:szCs w:val="24"/>
        </w:rPr>
        <w:t xml:space="preserve"> Avec l’aide de Nathalie Goulet, conseillère de Ville (Montréal) et responsable de la diversité sociale, l’itinérance, la lutte à la pauvreté et la condition féminine, nous en sommes à « préparer » quelques maisons à Montréal et en province (pour le moment aussi à Québec avec Geneviève St-Germain, intervenante au « Centre des femmes de la Basse-Ville » et avec la très dynamique et altruiste Anne-Sophie Verreault, lesquelles nous seront d’une grande aide lorsque nous recevrons un appel à l’aide.</w:t>
      </w:r>
    </w:p>
    <w:p w14:paraId="3D90DC15" w14:textId="04EA1A6C" w:rsidR="005504D8" w:rsidRPr="00C04CC1" w:rsidRDefault="005504D8" w:rsidP="007C3BD8">
      <w:pPr>
        <w:pStyle w:val="LO-normal"/>
        <w:spacing w:after="240"/>
        <w:jc w:val="both"/>
        <w:rPr>
          <w:sz w:val="24"/>
          <w:szCs w:val="24"/>
        </w:rPr>
      </w:pPr>
      <w:r w:rsidRPr="00C04CC1">
        <w:rPr>
          <w:sz w:val="24"/>
          <w:szCs w:val="24"/>
        </w:rPr>
        <w:t xml:space="preserve">Nous continuons notre tournée provinciale afin « d’établir » des maisons susceptibles d’héberger des femmes en situation de handicap, ayant un niveau d’autonomie </w:t>
      </w:r>
      <w:r w:rsidR="004D055B" w:rsidRPr="00C04CC1">
        <w:rPr>
          <w:sz w:val="24"/>
          <w:szCs w:val="24"/>
        </w:rPr>
        <w:t>nécessitant certains appareils et une préposée pour ses besoins particuliers.</w:t>
      </w:r>
    </w:p>
    <w:p w14:paraId="2404420E" w14:textId="03A30CCC" w:rsidR="004D055B" w:rsidRPr="00C04CC1" w:rsidRDefault="004D055B" w:rsidP="007C3BD8">
      <w:pPr>
        <w:pStyle w:val="LO-normal"/>
        <w:spacing w:after="240"/>
        <w:jc w:val="both"/>
        <w:rPr>
          <w:sz w:val="24"/>
          <w:szCs w:val="24"/>
        </w:rPr>
      </w:pPr>
      <w:r w:rsidRPr="00C04CC1">
        <w:rPr>
          <w:sz w:val="24"/>
          <w:szCs w:val="24"/>
        </w:rPr>
        <w:t>Rappelons qu’au Québec, il y a 98 maisons d’hébergement pour femmes victime de violence conjugale, que 28 sont considérées comme étant universellement accessible, mais qui en fait n’acceptaient pas de femmes ne pouvant effectuer elle-même son transfert au lit et à la douche par elle-même.</w:t>
      </w:r>
    </w:p>
    <w:p w14:paraId="08E0F25C" w14:textId="59751A87" w:rsidR="000034EE" w:rsidRPr="00C04CC1" w:rsidRDefault="004D055B" w:rsidP="007C3BD8">
      <w:pPr>
        <w:pStyle w:val="LO-normal"/>
        <w:spacing w:after="240"/>
        <w:jc w:val="both"/>
        <w:rPr>
          <w:sz w:val="24"/>
          <w:szCs w:val="24"/>
        </w:rPr>
      </w:pPr>
      <w:r w:rsidRPr="00C04CC1">
        <w:rPr>
          <w:sz w:val="24"/>
          <w:szCs w:val="24"/>
        </w:rPr>
        <w:t xml:space="preserve">Le RAPLIQ </w:t>
      </w:r>
      <w:r w:rsidR="000034EE" w:rsidRPr="00C04CC1">
        <w:rPr>
          <w:sz w:val="24"/>
          <w:szCs w:val="24"/>
        </w:rPr>
        <w:t xml:space="preserve">en est à </w:t>
      </w:r>
      <w:r w:rsidRPr="00C04CC1">
        <w:rPr>
          <w:sz w:val="24"/>
          <w:szCs w:val="24"/>
        </w:rPr>
        <w:t>négocier avec le « Regroupement des maisons d’hébergement pour femmes victimes de violence » et la « Fédération des centres d’hébergement pour femmes » de faire lever cette exigence d’autonomie</w:t>
      </w:r>
      <w:r w:rsidR="000034EE" w:rsidRPr="00C04CC1">
        <w:rPr>
          <w:sz w:val="24"/>
          <w:szCs w:val="24"/>
        </w:rPr>
        <w:t xml:space="preserve">. De plus, il est impératif que les maisons dites accessibles se munissent de lève-personne portatif, ainsi que d’une chaise d’aisance/de douche et installe des barres d’appui aux endroits stratégiques. Une formation </w:t>
      </w:r>
      <w:r w:rsidR="000034EE" w:rsidRPr="00C04CC1">
        <w:rPr>
          <w:sz w:val="24"/>
          <w:szCs w:val="24"/>
        </w:rPr>
        <w:lastRenderedPageBreak/>
        <w:t>sommaire d’interaction et de technique de manipulation avec une clientèle ayant des limitations fonctionnelles est également suggérée.</w:t>
      </w:r>
    </w:p>
    <w:p w14:paraId="2E394349" w14:textId="4E194B7A" w:rsidR="005504D8" w:rsidRPr="00C04CC1" w:rsidRDefault="000034EE" w:rsidP="00C1688C">
      <w:pPr>
        <w:pStyle w:val="LO-normal"/>
        <w:spacing w:after="240" w:line="360" w:lineRule="auto"/>
        <w:jc w:val="both"/>
        <w:rPr>
          <w:sz w:val="24"/>
          <w:szCs w:val="24"/>
        </w:rPr>
      </w:pPr>
      <w:r w:rsidRPr="00C04CC1">
        <w:rPr>
          <w:sz w:val="24"/>
          <w:szCs w:val="24"/>
        </w:rPr>
        <w:t>Nous devons bientôt rencontrer les présidentes de ces deux grandes associations.</w:t>
      </w:r>
    </w:p>
    <w:p w14:paraId="24BA04AB" w14:textId="379A8FB6" w:rsidR="005F0525" w:rsidRPr="00C04CC1" w:rsidRDefault="001D0CC3" w:rsidP="00FE23AD">
      <w:pPr>
        <w:pStyle w:val="Titre1"/>
        <w:rPr>
          <w:color w:val="auto"/>
        </w:rPr>
      </w:pPr>
      <w:bookmarkStart w:id="36" w:name="_44sinio"/>
      <w:bookmarkStart w:id="37" w:name="_Toc40194456"/>
      <w:bookmarkEnd w:id="36"/>
      <w:r w:rsidRPr="00C04CC1">
        <w:rPr>
          <w:color w:val="auto"/>
        </w:rPr>
        <w:t>Accessibilité urbaine et commerciale</w:t>
      </w:r>
      <w:bookmarkEnd w:id="37"/>
    </w:p>
    <w:p w14:paraId="0F51CEF1" w14:textId="77777777" w:rsidR="005F0525" w:rsidRPr="00C04CC1" w:rsidRDefault="005F0525">
      <w:pPr>
        <w:pStyle w:val="Titre1"/>
        <w:rPr>
          <w:color w:val="auto"/>
        </w:rPr>
      </w:pPr>
    </w:p>
    <w:p w14:paraId="507CBD94" w14:textId="48D36110" w:rsidR="005F0525" w:rsidRPr="00C04CC1" w:rsidRDefault="001D0CC3" w:rsidP="003A250D">
      <w:r w:rsidRPr="00C04CC1">
        <w:rPr>
          <w:noProof/>
        </w:rPr>
        <w:drawing>
          <wp:inline distT="0" distB="0" distL="0" distR="0" wp14:anchorId="6AB0813C" wp14:editId="105AC499">
            <wp:extent cx="1378585" cy="953770"/>
            <wp:effectExtent l="0" t="0" r="0" b="0"/>
            <wp:docPr id="21" name="Image3" descr="Résultats de recherche d'images pour « images d'un restaurant en haut de plusieurs mar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 descr="Résultats de recherche d'images pour « images d'un restaurant en haut de plusieurs marches »"/>
                    <pic:cNvPicPr>
                      <a:picLocks noChangeAspect="1" noChangeArrowheads="1"/>
                    </pic:cNvPicPr>
                  </pic:nvPicPr>
                  <pic:blipFill>
                    <a:blip r:embed="rId40"/>
                    <a:stretch>
                      <a:fillRect/>
                    </a:stretch>
                  </pic:blipFill>
                  <pic:spPr bwMode="auto">
                    <a:xfrm>
                      <a:off x="0" y="0"/>
                      <a:ext cx="1378585" cy="953770"/>
                    </a:xfrm>
                    <a:prstGeom prst="rect">
                      <a:avLst/>
                    </a:prstGeom>
                  </pic:spPr>
                </pic:pic>
              </a:graphicData>
            </a:graphic>
          </wp:inline>
        </w:drawing>
      </w:r>
    </w:p>
    <w:p w14:paraId="5C81C249" w14:textId="77777777" w:rsidR="005F0525" w:rsidRPr="00C04CC1" w:rsidRDefault="005F0525">
      <w:pPr>
        <w:pStyle w:val="LO-normal"/>
      </w:pPr>
    </w:p>
    <w:p w14:paraId="79075D75" w14:textId="77777777" w:rsidR="005F0525" w:rsidRPr="00C04CC1" w:rsidRDefault="001D0CC3">
      <w:pPr>
        <w:pStyle w:val="LO-normal"/>
        <w:rPr>
          <w:b/>
          <w:sz w:val="24"/>
          <w:szCs w:val="24"/>
        </w:rPr>
      </w:pPr>
      <w:r w:rsidRPr="00C04CC1">
        <w:rPr>
          <w:b/>
        </w:rPr>
        <w:t>(</w:t>
      </w:r>
      <w:r w:rsidRPr="00C04CC1">
        <w:rPr>
          <w:b/>
          <w:sz w:val="24"/>
          <w:szCs w:val="24"/>
        </w:rPr>
        <w:t>Image d’un restaurant non accessible avec terrasse non accessible et tables bistro, donc non accessibles)</w:t>
      </w:r>
    </w:p>
    <w:p w14:paraId="2A9943C5" w14:textId="77777777" w:rsidR="005F0525" w:rsidRPr="00C04CC1" w:rsidRDefault="005F0525">
      <w:pPr>
        <w:pStyle w:val="LO-normal"/>
        <w:rPr>
          <w:b/>
          <w:sz w:val="24"/>
          <w:szCs w:val="24"/>
        </w:rPr>
      </w:pPr>
    </w:p>
    <w:p w14:paraId="54C9B68E" w14:textId="77777777" w:rsidR="005F0525" w:rsidRPr="00C04CC1" w:rsidRDefault="005F0525">
      <w:pPr>
        <w:pStyle w:val="LO-normal"/>
        <w:rPr>
          <w:sz w:val="24"/>
          <w:szCs w:val="24"/>
        </w:rPr>
      </w:pPr>
    </w:p>
    <w:p w14:paraId="596D4531" w14:textId="77777777" w:rsidR="005F0525" w:rsidRPr="00C04CC1" w:rsidRDefault="001D0CC3" w:rsidP="007C3BD8">
      <w:pPr>
        <w:pStyle w:val="LO-normal"/>
        <w:spacing w:after="120"/>
        <w:jc w:val="both"/>
        <w:rPr>
          <w:sz w:val="24"/>
          <w:szCs w:val="24"/>
        </w:rPr>
      </w:pPr>
      <w:r w:rsidRPr="00C04CC1">
        <w:rPr>
          <w:sz w:val="24"/>
          <w:szCs w:val="24"/>
        </w:rPr>
        <w:t xml:space="preserve">Notre second grand axe de lutte est celui de l’accessibilité aux établissements commerciaux et publics. Nous voulons une architecture urbaine qui permette une circulation libre et sécuritaire aux personnes en situation de handicap. Trottoirs bloqués ou dangereux, terrasses et établissements inaccessibles, voies et débarcadères non déneigés : les problèmes sont nombreux. Les mouvements des personnes qui se déplacent avec une aide à la mobilité ou qui ont un handicap visuel sont parfois grandement limités dans leur propre ville. </w:t>
      </w:r>
    </w:p>
    <w:p w14:paraId="43A5F3A9" w14:textId="77777777" w:rsidR="007C3BD8" w:rsidRPr="00C04CC1" w:rsidRDefault="007C3BD8" w:rsidP="007C3BD8">
      <w:pPr>
        <w:pStyle w:val="LO-normal"/>
        <w:spacing w:after="120"/>
        <w:jc w:val="both"/>
        <w:rPr>
          <w:sz w:val="24"/>
          <w:szCs w:val="24"/>
        </w:rPr>
      </w:pPr>
    </w:p>
    <w:p w14:paraId="285DB865" w14:textId="1181C027" w:rsidR="007C3BD8" w:rsidRPr="00C04CC1" w:rsidRDefault="001D0CC3" w:rsidP="00C1688C">
      <w:pPr>
        <w:pStyle w:val="LO-normal"/>
        <w:spacing w:after="120"/>
        <w:jc w:val="both"/>
        <w:rPr>
          <w:sz w:val="24"/>
          <w:szCs w:val="24"/>
        </w:rPr>
      </w:pPr>
      <w:r w:rsidRPr="00C04CC1">
        <w:rPr>
          <w:sz w:val="24"/>
          <w:szCs w:val="24"/>
        </w:rPr>
        <w:t>À ce sujet, d’ailleurs, la « protection du patrimoine » est souvent utilisée comme argument justifiant le non-respect de la notion d’accessibilité universelle. Notre lutte dans ce dossier a commencé en 2011 et n’a pas cessé depuis.</w:t>
      </w:r>
    </w:p>
    <w:p w14:paraId="52EFAC09" w14:textId="50FA2B58" w:rsidR="005F0525" w:rsidRPr="00C04CC1" w:rsidRDefault="001D0CC3" w:rsidP="007C3BD8">
      <w:pPr>
        <w:pStyle w:val="LO-normal"/>
        <w:spacing w:after="120"/>
        <w:jc w:val="both"/>
        <w:rPr>
          <w:sz w:val="24"/>
          <w:szCs w:val="24"/>
        </w:rPr>
      </w:pPr>
      <w:r w:rsidRPr="00C04CC1">
        <w:rPr>
          <w:sz w:val="24"/>
          <w:szCs w:val="24"/>
        </w:rPr>
        <w:t>En octobre 2018, la mairesse Plante a lancé une consultation publique sur l’accessibilité universelle, laquelle selon les dires de son administration semblerait prétendre à aller au-delà de la politique déjà existante de 2011, laquelle actuellement ne s’applique qu’aux infrastructures municipales (hôtels de ville, piscines, bibliothèques, parc, etc.).</w:t>
      </w:r>
    </w:p>
    <w:p w14:paraId="73F76CEB" w14:textId="39B54F9E" w:rsidR="007C3BD8" w:rsidRPr="00C04CC1" w:rsidRDefault="001D0CC3" w:rsidP="007C3BD8">
      <w:pPr>
        <w:pStyle w:val="LO-normal"/>
        <w:spacing w:after="120"/>
        <w:jc w:val="both"/>
        <w:rPr>
          <w:sz w:val="24"/>
          <w:szCs w:val="24"/>
        </w:rPr>
      </w:pPr>
      <w:r w:rsidRPr="00C04CC1">
        <w:rPr>
          <w:sz w:val="24"/>
          <w:szCs w:val="24"/>
        </w:rPr>
        <w:t>De cette consultation émanera un plan d’action 2019-2020, sur lequel, nous devons l’avouer, le RAPLIQ ne peut être plus sceptique.</w:t>
      </w:r>
    </w:p>
    <w:p w14:paraId="718AB919" w14:textId="50DD193C" w:rsidR="00857335" w:rsidRPr="00C04CC1" w:rsidRDefault="00C92380" w:rsidP="007C3BD8">
      <w:pPr>
        <w:pStyle w:val="LO-normal"/>
        <w:spacing w:after="120"/>
        <w:jc w:val="both"/>
        <w:rPr>
          <w:sz w:val="24"/>
          <w:szCs w:val="24"/>
        </w:rPr>
      </w:pPr>
      <w:r w:rsidRPr="00C04CC1">
        <w:rPr>
          <w:sz w:val="24"/>
          <w:szCs w:val="24"/>
        </w:rPr>
        <w:t xml:space="preserve">La </w:t>
      </w:r>
      <w:r w:rsidR="000C74D5" w:rsidRPr="00C04CC1">
        <w:rPr>
          <w:sz w:val="24"/>
          <w:szCs w:val="24"/>
        </w:rPr>
        <w:t>V</w:t>
      </w:r>
      <w:r w:rsidRPr="00C04CC1">
        <w:rPr>
          <w:sz w:val="24"/>
          <w:szCs w:val="24"/>
        </w:rPr>
        <w:t>ille de Montréal a lancé, en mars 2020, un grand chantier sur l’accessibilité universelle. Si l’idée générale et les grandes lignes de ce plan sont louables, il reste à voir dans quelle mesure ce chantier sera p</w:t>
      </w:r>
      <w:r w:rsidR="00775993" w:rsidRPr="00C04CC1">
        <w:rPr>
          <w:sz w:val="24"/>
          <w:szCs w:val="24"/>
        </w:rPr>
        <w:t xml:space="preserve">orteur </w:t>
      </w:r>
      <w:r w:rsidRPr="00C04CC1">
        <w:rPr>
          <w:sz w:val="24"/>
          <w:szCs w:val="24"/>
        </w:rPr>
        <w:t>de changements profonds et systémiques. La bonne nouvelle est que les personnes handicapées seront représentées à 50% +1 de tous les comités qui composeront ce chantier de travail. Peut-être que le principe « </w:t>
      </w:r>
      <w:r w:rsidR="00775993" w:rsidRPr="00C04CC1">
        <w:rPr>
          <w:sz w:val="24"/>
          <w:szCs w:val="24"/>
        </w:rPr>
        <w:t>Par et Pour »</w:t>
      </w:r>
      <w:r w:rsidR="00857335" w:rsidRPr="00C04CC1">
        <w:rPr>
          <w:sz w:val="24"/>
          <w:szCs w:val="24"/>
        </w:rPr>
        <w:t>fera son effet.</w:t>
      </w:r>
    </w:p>
    <w:p w14:paraId="4D1DFA33" w14:textId="77777777" w:rsidR="00857335" w:rsidRPr="00C04CC1" w:rsidRDefault="00857335">
      <w:r w:rsidRPr="00C04CC1">
        <w:br w:type="page"/>
      </w:r>
    </w:p>
    <w:p w14:paraId="71EBD8B5" w14:textId="3CC9BBD6" w:rsidR="00EA7C31" w:rsidRPr="00C04CC1" w:rsidRDefault="00C6652E" w:rsidP="00FE23AD">
      <w:pPr>
        <w:pStyle w:val="Titre1"/>
        <w:rPr>
          <w:color w:val="auto"/>
        </w:rPr>
      </w:pPr>
      <w:bookmarkStart w:id="38" w:name="_2jxsxqh"/>
      <w:bookmarkStart w:id="39" w:name="_Toc40194457"/>
      <w:bookmarkEnd w:id="38"/>
      <w:r w:rsidRPr="00C04CC1">
        <w:rPr>
          <w:color w:val="auto"/>
        </w:rPr>
        <w:lastRenderedPageBreak/>
        <w:t>Accessibilité des cliniques dentaires</w:t>
      </w:r>
      <w:bookmarkEnd w:id="39"/>
    </w:p>
    <w:p w14:paraId="7FE595DB" w14:textId="00A11CEF" w:rsidR="00EA7C31" w:rsidRPr="00C04CC1" w:rsidRDefault="00EA7C31" w:rsidP="00C6652E">
      <w:pPr>
        <w:pStyle w:val="Titre1"/>
        <w:jc w:val="both"/>
        <w:rPr>
          <w:color w:val="auto"/>
          <w:sz w:val="24"/>
          <w:szCs w:val="24"/>
        </w:rPr>
      </w:pPr>
      <w:bookmarkStart w:id="40" w:name="_Toc40194458"/>
      <w:r w:rsidRPr="00C04CC1">
        <w:rPr>
          <w:color w:val="auto"/>
          <w:sz w:val="24"/>
          <w:szCs w:val="24"/>
        </w:rPr>
        <w:t>(photo d’une salle d’attente de clinique)</w:t>
      </w:r>
      <w:bookmarkEnd w:id="40"/>
    </w:p>
    <w:p w14:paraId="25B2E760" w14:textId="1299F716" w:rsidR="00C6652E" w:rsidRPr="00C04CC1" w:rsidRDefault="00EA7C31" w:rsidP="003A250D">
      <w:pPr>
        <w:pStyle w:val="LO-normal"/>
      </w:pPr>
      <w:r w:rsidRPr="00C04CC1">
        <w:rPr>
          <w:noProof/>
        </w:rPr>
        <w:drawing>
          <wp:inline distT="0" distB="0" distL="0" distR="0" wp14:anchorId="0534E758" wp14:editId="599BD290">
            <wp:extent cx="1421767" cy="1300766"/>
            <wp:effectExtent l="0" t="0" r="63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7718" cy="1315359"/>
                    </a:xfrm>
                    <a:prstGeom prst="rect">
                      <a:avLst/>
                    </a:prstGeom>
                  </pic:spPr>
                </pic:pic>
              </a:graphicData>
            </a:graphic>
          </wp:inline>
        </w:drawing>
      </w:r>
    </w:p>
    <w:p w14:paraId="410DD9C3" w14:textId="77777777" w:rsidR="000C74D5" w:rsidRPr="00C04CC1" w:rsidRDefault="000C74D5" w:rsidP="00C6652E">
      <w:pPr>
        <w:pStyle w:val="Titre1"/>
        <w:jc w:val="both"/>
        <w:rPr>
          <w:color w:val="auto"/>
        </w:rPr>
      </w:pPr>
    </w:p>
    <w:p w14:paraId="01401F79" w14:textId="4D141702" w:rsidR="00C6652E" w:rsidRPr="00C04CC1" w:rsidRDefault="00C6652E" w:rsidP="007C3BD8">
      <w:pPr>
        <w:pStyle w:val="Standard"/>
        <w:tabs>
          <w:tab w:val="left" w:pos="-795"/>
          <w:tab w:val="left" w:pos="-345"/>
          <w:tab w:val="left" w:pos="-180"/>
          <w:tab w:val="left" w:pos="-120"/>
          <w:tab w:val="left" w:pos="15"/>
          <w:tab w:val="left" w:pos="45"/>
        </w:tabs>
        <w:jc w:val="both"/>
        <w:rPr>
          <w:rFonts w:ascii="Times New Roman" w:hAnsi="Times New Roman" w:cs="Times New Roman"/>
        </w:rPr>
      </w:pPr>
      <w:r w:rsidRPr="00C04CC1">
        <w:rPr>
          <w:rFonts w:ascii="Times New Roman" w:hAnsi="Times New Roman" w:cs="Times New Roman"/>
        </w:rPr>
        <w:t>Les efforts de sensibilisation du Dr Christophe Bedos concernant le manque de formation des dentistes auprès des personnes handicapées portent leurs fruits. Christophe travaille en collaboration</w:t>
      </w:r>
      <w:r w:rsidR="000C74D5" w:rsidRPr="00C04CC1">
        <w:rPr>
          <w:rFonts w:ascii="Times New Roman" w:hAnsi="Times New Roman" w:cs="Times New Roman"/>
        </w:rPr>
        <w:t xml:space="preserve"> </w:t>
      </w:r>
      <w:r w:rsidR="00775993" w:rsidRPr="00C04CC1">
        <w:rPr>
          <w:rFonts w:ascii="Times New Roman" w:hAnsi="Times New Roman" w:cs="Times New Roman"/>
        </w:rPr>
        <w:t>avec</w:t>
      </w:r>
      <w:r w:rsidRPr="00C04CC1">
        <w:rPr>
          <w:rFonts w:ascii="Times New Roman" w:hAnsi="Times New Roman" w:cs="Times New Roman"/>
        </w:rPr>
        <w:t xml:space="preserve"> l’O</w:t>
      </w:r>
      <w:r w:rsidR="000C74D5" w:rsidRPr="00C04CC1">
        <w:rPr>
          <w:rFonts w:ascii="Times New Roman" w:hAnsi="Times New Roman" w:cs="Times New Roman"/>
        </w:rPr>
        <w:t>ffice des personnes handicapées du Québec (O</w:t>
      </w:r>
      <w:r w:rsidRPr="00C04CC1">
        <w:rPr>
          <w:rFonts w:ascii="Times New Roman" w:hAnsi="Times New Roman" w:cs="Times New Roman"/>
        </w:rPr>
        <w:t>PHQ</w:t>
      </w:r>
      <w:r w:rsidR="000C74D5" w:rsidRPr="00C04CC1">
        <w:rPr>
          <w:rFonts w:ascii="Times New Roman" w:hAnsi="Times New Roman" w:cs="Times New Roman"/>
        </w:rPr>
        <w:t xml:space="preserve">) </w:t>
      </w:r>
      <w:r w:rsidRPr="00C04CC1">
        <w:rPr>
          <w:rFonts w:ascii="Times New Roman" w:hAnsi="Times New Roman" w:cs="Times New Roman"/>
        </w:rPr>
        <w:t>sur des ateliers de formation afin d’adapter certaines cliniques dentaires et ainsi les rendre accessibles aux personnes handicapées.</w:t>
      </w:r>
    </w:p>
    <w:p w14:paraId="16C38F5B" w14:textId="7A94B0BD" w:rsidR="007C3BD8" w:rsidRPr="00C04CC1" w:rsidRDefault="007C3BD8" w:rsidP="007C3BD8">
      <w:pPr>
        <w:pStyle w:val="Standard"/>
        <w:tabs>
          <w:tab w:val="left" w:pos="-795"/>
          <w:tab w:val="left" w:pos="-345"/>
          <w:tab w:val="left" w:pos="-180"/>
          <w:tab w:val="left" w:pos="-120"/>
          <w:tab w:val="left" w:pos="15"/>
          <w:tab w:val="left" w:pos="45"/>
        </w:tabs>
        <w:jc w:val="both"/>
        <w:rPr>
          <w:rFonts w:ascii="Times New Roman" w:hAnsi="Times New Roman" w:cs="Times New Roman"/>
        </w:rPr>
      </w:pPr>
    </w:p>
    <w:p w14:paraId="44470B8A" w14:textId="77777777" w:rsidR="00FE23AD" w:rsidRPr="00C04CC1" w:rsidRDefault="00FE23AD" w:rsidP="00FE23AD">
      <w:pPr>
        <w:pStyle w:val="Titre1"/>
        <w:rPr>
          <w:color w:val="auto"/>
        </w:rPr>
      </w:pPr>
      <w:bookmarkStart w:id="41" w:name="_z337ya"/>
      <w:bookmarkEnd w:id="41"/>
    </w:p>
    <w:p w14:paraId="14041C7B" w14:textId="7677BD29" w:rsidR="005F0525" w:rsidRPr="00C04CC1" w:rsidRDefault="001D0CC3" w:rsidP="00FE23AD">
      <w:pPr>
        <w:pStyle w:val="Titre1"/>
        <w:rPr>
          <w:color w:val="auto"/>
        </w:rPr>
      </w:pPr>
      <w:bookmarkStart w:id="42" w:name="_Toc40194459"/>
      <w:r w:rsidRPr="00C04CC1">
        <w:rPr>
          <w:color w:val="auto"/>
        </w:rPr>
        <w:t>Communications</w:t>
      </w:r>
      <w:bookmarkEnd w:id="42"/>
    </w:p>
    <w:p w14:paraId="7CC56503" w14:textId="14ECC4A5" w:rsidR="005E1DAA" w:rsidRPr="00C04CC1" w:rsidRDefault="001D0CC3">
      <w:pPr>
        <w:pStyle w:val="LO-normal"/>
        <w:rPr>
          <w:b/>
        </w:rPr>
      </w:pPr>
      <w:r w:rsidRPr="00C04CC1">
        <w:rPr>
          <w:noProof/>
        </w:rPr>
        <w:drawing>
          <wp:inline distT="0" distB="0" distL="0" distR="0" wp14:anchorId="49E9D5F9" wp14:editId="2AC28E5F">
            <wp:extent cx="1191895" cy="1202690"/>
            <wp:effectExtent l="0" t="0" r="0" b="0"/>
            <wp:docPr id="24" name="image3.jpg" descr="Résultats de recherche d'images pour « images de commun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g" descr="Résultats de recherche d'images pour « images de communications »"/>
                    <pic:cNvPicPr>
                      <a:picLocks noChangeAspect="1" noChangeArrowheads="1"/>
                    </pic:cNvPicPr>
                  </pic:nvPicPr>
                  <pic:blipFill>
                    <a:blip r:embed="rId42"/>
                    <a:stretch>
                      <a:fillRect/>
                    </a:stretch>
                  </pic:blipFill>
                  <pic:spPr bwMode="auto">
                    <a:xfrm>
                      <a:off x="0" y="0"/>
                      <a:ext cx="1191895" cy="1202690"/>
                    </a:xfrm>
                    <a:prstGeom prst="rect">
                      <a:avLst/>
                    </a:prstGeom>
                  </pic:spPr>
                </pic:pic>
              </a:graphicData>
            </a:graphic>
          </wp:inline>
        </w:drawing>
      </w:r>
    </w:p>
    <w:p w14:paraId="3BC110A0" w14:textId="77777777" w:rsidR="005E1DAA" w:rsidRPr="00C04CC1" w:rsidRDefault="005E1DAA">
      <w:pPr>
        <w:pStyle w:val="LO-normal"/>
        <w:rPr>
          <w:b/>
        </w:rPr>
      </w:pPr>
    </w:p>
    <w:p w14:paraId="78A794FA" w14:textId="77777777" w:rsidR="005F0525" w:rsidRPr="00C04CC1" w:rsidRDefault="001D0CC3">
      <w:pPr>
        <w:pStyle w:val="LO-normal"/>
        <w:rPr>
          <w:b/>
        </w:rPr>
      </w:pPr>
      <w:r w:rsidRPr="00C04CC1">
        <w:rPr>
          <w:b/>
        </w:rPr>
        <w:t>(Image de deux profils de personnes face à face qui partage une même bulle de</w:t>
      </w:r>
    </w:p>
    <w:p w14:paraId="500B2644" w14:textId="386EB459" w:rsidR="005F0525" w:rsidRPr="00C04CC1" w:rsidRDefault="001D0CC3">
      <w:pPr>
        <w:pStyle w:val="LO-normal"/>
        <w:rPr>
          <w:b/>
        </w:rPr>
      </w:pPr>
      <w:r w:rsidRPr="00C04CC1">
        <w:rPr>
          <w:b/>
        </w:rPr>
        <w:t>discu</w:t>
      </w:r>
      <w:r w:rsidR="005E1DAA" w:rsidRPr="00C04CC1">
        <w:rPr>
          <w:b/>
        </w:rPr>
        <w:t>ss</w:t>
      </w:r>
      <w:r w:rsidRPr="00C04CC1">
        <w:rPr>
          <w:b/>
        </w:rPr>
        <w:t>ion remplie de lettres et de mots)</w:t>
      </w:r>
    </w:p>
    <w:p w14:paraId="0A098830" w14:textId="77777777" w:rsidR="000C74D5" w:rsidRPr="00C04CC1" w:rsidRDefault="000C74D5">
      <w:pPr>
        <w:pStyle w:val="LO-normal"/>
        <w:rPr>
          <w:b/>
        </w:rPr>
      </w:pPr>
    </w:p>
    <w:p w14:paraId="6553B659" w14:textId="77777777" w:rsidR="00FE23AD" w:rsidRPr="00C04CC1" w:rsidRDefault="00FE23AD" w:rsidP="00FE23AD">
      <w:pPr>
        <w:pStyle w:val="Titre2"/>
        <w:rPr>
          <w:color w:val="auto"/>
        </w:rPr>
      </w:pPr>
      <w:bookmarkStart w:id="43" w:name="_3j2qqm3"/>
      <w:bookmarkEnd w:id="43"/>
    </w:p>
    <w:p w14:paraId="56C7EAD3" w14:textId="26E806B8" w:rsidR="005F0525" w:rsidRPr="00C04CC1" w:rsidRDefault="001D0CC3" w:rsidP="00FE23AD">
      <w:pPr>
        <w:pStyle w:val="Titre2"/>
        <w:rPr>
          <w:color w:val="auto"/>
        </w:rPr>
      </w:pPr>
      <w:bookmarkStart w:id="44" w:name="_Toc40194460"/>
      <w:r w:rsidRPr="00C04CC1">
        <w:rPr>
          <w:color w:val="auto"/>
        </w:rPr>
        <w:t>Sur le Web</w:t>
      </w:r>
      <w:bookmarkEnd w:id="44"/>
    </w:p>
    <w:p w14:paraId="43BD5F95" w14:textId="77777777" w:rsidR="000C74D5" w:rsidRPr="00C04CC1" w:rsidRDefault="000C74D5" w:rsidP="007260D9">
      <w:pPr>
        <w:pStyle w:val="Titre2"/>
        <w:rPr>
          <w:color w:val="auto"/>
          <w:sz w:val="22"/>
          <w:szCs w:val="22"/>
        </w:rPr>
      </w:pPr>
    </w:p>
    <w:p w14:paraId="4E887E9D" w14:textId="7934D618" w:rsidR="005F0525" w:rsidRPr="00C04CC1" w:rsidRDefault="001D0CC3" w:rsidP="00C9235E">
      <w:pPr>
        <w:pStyle w:val="LO-normal"/>
        <w:spacing w:after="120"/>
        <w:jc w:val="both"/>
        <w:rPr>
          <w:sz w:val="22"/>
          <w:szCs w:val="22"/>
        </w:rPr>
      </w:pPr>
      <w:r w:rsidRPr="00C04CC1">
        <w:rPr>
          <w:sz w:val="22"/>
          <w:szCs w:val="22"/>
        </w:rPr>
        <w:t>En 201</w:t>
      </w:r>
      <w:r w:rsidR="00E11E4B" w:rsidRPr="00C04CC1">
        <w:rPr>
          <w:sz w:val="22"/>
          <w:szCs w:val="22"/>
        </w:rPr>
        <w:t>9</w:t>
      </w:r>
      <w:r w:rsidRPr="00C04CC1">
        <w:rPr>
          <w:sz w:val="22"/>
          <w:szCs w:val="22"/>
        </w:rPr>
        <w:t>-20</w:t>
      </w:r>
      <w:r w:rsidR="00E11E4B" w:rsidRPr="00C04CC1">
        <w:rPr>
          <w:sz w:val="22"/>
          <w:szCs w:val="22"/>
        </w:rPr>
        <w:t>20</w:t>
      </w:r>
      <w:r w:rsidRPr="00C04CC1">
        <w:rPr>
          <w:sz w:val="22"/>
          <w:szCs w:val="22"/>
        </w:rPr>
        <w:t>, le RAPLIQ a continué à être présent, dans les médias et sur le Web, pour sensibiliser et informer la population quant aux problèmes d’inclusion et d’accessibilité auxquels font face les personnes en situation de handicap. Nos actions publiques ont également mobilisé individus et organismes dans la défense de nos droits.</w:t>
      </w:r>
    </w:p>
    <w:p w14:paraId="7B065784" w14:textId="77777777" w:rsidR="00C9235E" w:rsidRPr="00C04CC1" w:rsidRDefault="00C9235E" w:rsidP="00C9235E">
      <w:pPr>
        <w:pStyle w:val="LO-normal"/>
        <w:spacing w:after="120"/>
        <w:jc w:val="both"/>
        <w:rPr>
          <w:sz w:val="22"/>
          <w:szCs w:val="22"/>
        </w:rPr>
      </w:pPr>
    </w:p>
    <w:p w14:paraId="656E1E55" w14:textId="77777777" w:rsidR="005F0525" w:rsidRPr="00C04CC1" w:rsidRDefault="001D0CC3" w:rsidP="00C9235E">
      <w:pPr>
        <w:pStyle w:val="LO-normal"/>
        <w:spacing w:after="120"/>
        <w:jc w:val="both"/>
        <w:rPr>
          <w:sz w:val="22"/>
          <w:szCs w:val="22"/>
        </w:rPr>
      </w:pPr>
      <w:r w:rsidRPr="00C04CC1">
        <w:rPr>
          <w:sz w:val="22"/>
          <w:szCs w:val="22"/>
        </w:rPr>
        <w:t>Notre présence sur le Web nous permet de communiquer directement avec nos membres et de sensibiliser l’ensemble de la population du Québec et même du monde à nos idées et à nos revendications. Nous y publions nos communiqués et les comptes rendus de nos activités, nous y diffusons des articles médiatiques pertinents et y lançons des appels à l’action.</w:t>
      </w:r>
    </w:p>
    <w:p w14:paraId="11C94B37" w14:textId="73EDD482" w:rsidR="0037630A" w:rsidRPr="00C04CC1" w:rsidRDefault="001D0CC3" w:rsidP="00C9235E">
      <w:pPr>
        <w:pStyle w:val="LO-normal"/>
        <w:spacing w:after="120"/>
        <w:jc w:val="both"/>
        <w:rPr>
          <w:b/>
          <w:sz w:val="22"/>
          <w:szCs w:val="22"/>
        </w:rPr>
      </w:pPr>
      <w:r w:rsidRPr="00C04CC1">
        <w:rPr>
          <w:sz w:val="22"/>
          <w:szCs w:val="22"/>
        </w:rPr>
        <w:lastRenderedPageBreak/>
        <w:t>Au</w:t>
      </w:r>
      <w:r w:rsidR="000C74D5" w:rsidRPr="00C04CC1">
        <w:rPr>
          <w:sz w:val="22"/>
          <w:szCs w:val="22"/>
        </w:rPr>
        <w:t xml:space="preserve"> 31</w:t>
      </w:r>
      <w:r w:rsidRPr="00C04CC1">
        <w:rPr>
          <w:sz w:val="22"/>
          <w:szCs w:val="22"/>
        </w:rPr>
        <w:t> mars 2019,</w:t>
      </w:r>
      <w:r w:rsidR="00497C39" w:rsidRPr="00C04CC1">
        <w:rPr>
          <w:sz w:val="22"/>
          <w:szCs w:val="22"/>
        </w:rPr>
        <w:t xml:space="preserve"> </w:t>
      </w:r>
      <w:hyperlink r:id="rId43">
        <w:r w:rsidRPr="00C04CC1">
          <w:rPr>
            <w:rStyle w:val="ListLabel127"/>
            <w:color w:val="auto"/>
            <w:sz w:val="22"/>
            <w:szCs w:val="22"/>
          </w:rPr>
          <w:t>notre page Facebook</w:t>
        </w:r>
      </w:hyperlink>
      <w:r w:rsidRPr="00C04CC1">
        <w:rPr>
          <w:sz w:val="22"/>
          <w:szCs w:val="22"/>
        </w:rPr>
        <w:t xml:space="preserve"> était suivie par</w:t>
      </w:r>
      <w:r w:rsidR="000C74D5" w:rsidRPr="00C04CC1">
        <w:rPr>
          <w:sz w:val="22"/>
          <w:szCs w:val="22"/>
        </w:rPr>
        <w:t xml:space="preserve"> </w:t>
      </w:r>
      <w:r w:rsidR="00E11E4B" w:rsidRPr="00C04CC1">
        <w:rPr>
          <w:b/>
          <w:sz w:val="22"/>
          <w:szCs w:val="22"/>
        </w:rPr>
        <w:t>1</w:t>
      </w:r>
      <w:r w:rsidR="000C74D5" w:rsidRPr="00C04CC1">
        <w:rPr>
          <w:b/>
          <w:sz w:val="22"/>
          <w:szCs w:val="22"/>
        </w:rPr>
        <w:t>,</w:t>
      </w:r>
      <w:r w:rsidR="00E11E4B" w:rsidRPr="00C04CC1">
        <w:rPr>
          <w:b/>
          <w:sz w:val="22"/>
          <w:szCs w:val="22"/>
        </w:rPr>
        <w:t>101</w:t>
      </w:r>
      <w:r w:rsidRPr="00C04CC1">
        <w:rPr>
          <w:b/>
          <w:sz w:val="22"/>
          <w:szCs w:val="22"/>
        </w:rPr>
        <w:t xml:space="preserve"> personnes</w:t>
      </w:r>
      <w:r w:rsidRPr="00C04CC1">
        <w:rPr>
          <w:sz w:val="22"/>
          <w:szCs w:val="22"/>
        </w:rPr>
        <w:t xml:space="preserve"> et </w:t>
      </w:r>
      <w:hyperlink r:id="rId44">
        <w:r w:rsidRPr="00C04CC1">
          <w:rPr>
            <w:rStyle w:val="ListLabel127"/>
            <w:color w:val="auto"/>
            <w:sz w:val="22"/>
            <w:szCs w:val="22"/>
          </w:rPr>
          <w:t>notre compte Twitter</w:t>
        </w:r>
      </w:hyperlink>
      <w:r w:rsidRPr="00C04CC1">
        <w:rPr>
          <w:sz w:val="22"/>
          <w:szCs w:val="22"/>
        </w:rPr>
        <w:t xml:space="preserve"> avait </w:t>
      </w:r>
      <w:r w:rsidRPr="00C04CC1">
        <w:rPr>
          <w:b/>
          <w:sz w:val="22"/>
          <w:szCs w:val="22"/>
        </w:rPr>
        <w:t>53</w:t>
      </w:r>
      <w:r w:rsidR="00E11E4B" w:rsidRPr="00C04CC1">
        <w:rPr>
          <w:b/>
          <w:sz w:val="22"/>
          <w:szCs w:val="22"/>
        </w:rPr>
        <w:t>9</w:t>
      </w:r>
      <w:r w:rsidRPr="00C04CC1">
        <w:rPr>
          <w:b/>
          <w:sz w:val="22"/>
          <w:szCs w:val="22"/>
        </w:rPr>
        <w:t> abonnés</w:t>
      </w:r>
      <w:r w:rsidR="005E1DAA" w:rsidRPr="00C04CC1">
        <w:rPr>
          <w:b/>
          <w:sz w:val="22"/>
          <w:szCs w:val="22"/>
        </w:rPr>
        <w:t>.</w:t>
      </w:r>
    </w:p>
    <w:p w14:paraId="6518B2EF" w14:textId="77777777" w:rsidR="00C9235E" w:rsidRPr="00C04CC1" w:rsidRDefault="00C9235E" w:rsidP="00C9235E">
      <w:pPr>
        <w:pStyle w:val="LO-normal"/>
        <w:spacing w:after="120"/>
        <w:jc w:val="both"/>
        <w:rPr>
          <w:b/>
          <w:sz w:val="22"/>
          <w:szCs w:val="22"/>
        </w:rPr>
      </w:pPr>
    </w:p>
    <w:p w14:paraId="725746DB" w14:textId="647654A7" w:rsidR="0037630A" w:rsidRPr="00C04CC1" w:rsidRDefault="0037630A">
      <w:pPr>
        <w:pStyle w:val="LO-normal"/>
        <w:spacing w:after="120" w:line="360" w:lineRule="auto"/>
        <w:jc w:val="both"/>
        <w:rPr>
          <w:bCs/>
          <w:sz w:val="24"/>
          <w:szCs w:val="24"/>
        </w:rPr>
      </w:pPr>
      <w:r w:rsidRPr="00C04CC1">
        <w:rPr>
          <w:bCs/>
          <w:sz w:val="24"/>
          <w:szCs w:val="24"/>
        </w:rPr>
        <w:t>De plus, notre site web sera mis à jour d’ici peu. Il sera accessible et</w:t>
      </w:r>
      <w:r w:rsidR="000C74D5" w:rsidRPr="00C04CC1">
        <w:rPr>
          <w:bCs/>
          <w:sz w:val="24"/>
          <w:szCs w:val="24"/>
        </w:rPr>
        <w:t xml:space="preserve"> en </w:t>
      </w:r>
      <w:r w:rsidR="00C1688C" w:rsidRPr="00C04CC1">
        <w:rPr>
          <w:bCs/>
          <w:sz w:val="24"/>
          <w:szCs w:val="24"/>
        </w:rPr>
        <w:t>deux</w:t>
      </w:r>
      <w:r w:rsidR="000C74D5" w:rsidRPr="00C04CC1">
        <w:rPr>
          <w:bCs/>
          <w:sz w:val="24"/>
          <w:szCs w:val="24"/>
        </w:rPr>
        <w:t xml:space="preserve"> langues.</w:t>
      </w:r>
    </w:p>
    <w:p w14:paraId="19464383" w14:textId="7F957780" w:rsidR="00CD5855" w:rsidRPr="00C04CC1" w:rsidRDefault="00CD5855">
      <w:pPr>
        <w:pStyle w:val="LO-normal"/>
        <w:spacing w:after="120" w:line="360" w:lineRule="auto"/>
        <w:jc w:val="both"/>
        <w:rPr>
          <w:bCs/>
          <w:sz w:val="23"/>
          <w:szCs w:val="23"/>
        </w:rPr>
      </w:pPr>
    </w:p>
    <w:p w14:paraId="3BFB4114" w14:textId="77777777" w:rsidR="00C9235E" w:rsidRPr="00C04CC1" w:rsidRDefault="00C9235E">
      <w:pPr>
        <w:pStyle w:val="LO-normal"/>
        <w:spacing w:after="120" w:line="360" w:lineRule="auto"/>
        <w:jc w:val="both"/>
        <w:rPr>
          <w:bCs/>
          <w:sz w:val="23"/>
          <w:szCs w:val="23"/>
        </w:rPr>
      </w:pPr>
    </w:p>
    <w:p w14:paraId="5D8BFA66" w14:textId="77777777" w:rsidR="003A250D" w:rsidRPr="00C04CC1" w:rsidRDefault="001D0CC3" w:rsidP="00FE23AD">
      <w:pPr>
        <w:pStyle w:val="Titre1"/>
        <w:rPr>
          <w:color w:val="auto"/>
        </w:rPr>
      </w:pPr>
      <w:bookmarkStart w:id="45" w:name="_Toc40194461"/>
      <w:r w:rsidRPr="00C04CC1">
        <w:rPr>
          <w:color w:val="auto"/>
        </w:rPr>
        <w:t>Le Tour du RAPLIQ en douze mois</w:t>
      </w:r>
      <w:bookmarkEnd w:id="45"/>
      <w:r w:rsidRPr="00C04CC1">
        <w:rPr>
          <w:color w:val="auto"/>
        </w:rPr>
        <w:t xml:space="preserve">             </w:t>
      </w:r>
    </w:p>
    <w:p w14:paraId="3798A71F" w14:textId="3DEA56FC" w:rsidR="005F0525" w:rsidRPr="00C04CC1" w:rsidRDefault="001D0CC3" w:rsidP="003A250D">
      <w:pPr>
        <w:pStyle w:val="LO-normal"/>
        <w:rPr>
          <w:b/>
        </w:rPr>
      </w:pPr>
      <w:r w:rsidRPr="00C04CC1">
        <w:rPr>
          <w:b/>
        </w:rPr>
        <w:t xml:space="preserve">       </w:t>
      </w:r>
      <w:r w:rsidRPr="00C04CC1">
        <w:rPr>
          <w:noProof/>
        </w:rPr>
        <w:drawing>
          <wp:inline distT="0" distB="0" distL="0" distR="0" wp14:anchorId="04DC8EFC" wp14:editId="1C65FD11">
            <wp:extent cx="1043940" cy="655320"/>
            <wp:effectExtent l="0" t="0" r="0" b="0"/>
            <wp:docPr id="25" name="image4.jpg" descr="C:\Users\ordirapliq\AppData\Local\Microsoft\Windows\INetCache\Content.MSO\8B7FC2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jpg" descr="C:\Users\ordirapliq\AppData\Local\Microsoft\Windows\INetCache\Content.MSO\8B7FC22D.tmp"/>
                    <pic:cNvPicPr>
                      <a:picLocks noChangeAspect="1" noChangeArrowheads="1"/>
                    </pic:cNvPicPr>
                  </pic:nvPicPr>
                  <pic:blipFill>
                    <a:blip r:embed="rId45"/>
                    <a:stretch>
                      <a:fillRect/>
                    </a:stretch>
                  </pic:blipFill>
                  <pic:spPr bwMode="auto">
                    <a:xfrm>
                      <a:off x="0" y="0"/>
                      <a:ext cx="1043940" cy="655320"/>
                    </a:xfrm>
                    <a:prstGeom prst="rect">
                      <a:avLst/>
                    </a:prstGeom>
                  </pic:spPr>
                </pic:pic>
              </a:graphicData>
            </a:graphic>
          </wp:inline>
        </w:drawing>
      </w:r>
    </w:p>
    <w:p w14:paraId="76502261" w14:textId="77777777" w:rsidR="005F0525" w:rsidRPr="00C04CC1" w:rsidRDefault="001D0CC3">
      <w:pPr>
        <w:pStyle w:val="LO-normal"/>
        <w:spacing w:after="120" w:line="360" w:lineRule="auto"/>
        <w:jc w:val="both"/>
        <w:rPr>
          <w:b/>
        </w:rPr>
      </w:pPr>
      <w:r w:rsidRPr="00C04CC1">
        <w:rPr>
          <w:b/>
        </w:rPr>
        <w:t>(Image d’un calendrier)</w:t>
      </w:r>
    </w:p>
    <w:p w14:paraId="7B43E66F" w14:textId="77777777" w:rsidR="005E1DAA" w:rsidRPr="00C04CC1" w:rsidRDefault="005E1DAA">
      <w:pPr>
        <w:pStyle w:val="LO-normal"/>
        <w:spacing w:line="360" w:lineRule="auto"/>
        <w:jc w:val="both"/>
        <w:rPr>
          <w:sz w:val="23"/>
          <w:szCs w:val="23"/>
        </w:rPr>
      </w:pPr>
    </w:p>
    <w:p w14:paraId="76EC329F" w14:textId="77777777" w:rsidR="005F0525" w:rsidRPr="00C04CC1" w:rsidRDefault="001D0CC3" w:rsidP="00C9235E">
      <w:pPr>
        <w:pStyle w:val="LO-normal"/>
        <w:jc w:val="both"/>
        <w:rPr>
          <w:sz w:val="24"/>
          <w:szCs w:val="24"/>
        </w:rPr>
      </w:pPr>
      <w:r w:rsidRPr="00C04CC1">
        <w:rPr>
          <w:sz w:val="24"/>
          <w:szCs w:val="24"/>
        </w:rPr>
        <w:t xml:space="preserve">La plupart des dossiers sur lesquels travaille le RAPLIQ touchent, de près ou de loin, les institutions publiques et politiques. L’accessibilité des bureaux de scrutin, le déneigement des voies publiques, les services de transport en commun et l’architecture urbaine soulèvent des enjeux qui ne peuvent se régler sans le soutien des élus et des décideurs publics. Il est donc crucial pour le RAPLIQ d’échanger avec eux et de leur communiquer nos idées et nos critiques. Nous consacrons donc beaucoup d’énergie et de temps à les rencontrer, de même qu’à participer aux conseils de ville et d’arrondissements. </w:t>
      </w:r>
    </w:p>
    <w:p w14:paraId="5E5EF92B" w14:textId="77777777" w:rsidR="005F0525" w:rsidRPr="00C04CC1" w:rsidRDefault="005F0525">
      <w:pPr>
        <w:pStyle w:val="LO-normal"/>
        <w:spacing w:line="360" w:lineRule="auto"/>
        <w:jc w:val="both"/>
        <w:rPr>
          <w:sz w:val="24"/>
          <w:szCs w:val="24"/>
        </w:rPr>
      </w:pPr>
    </w:p>
    <w:p w14:paraId="7C89C6C0" w14:textId="77777777" w:rsidR="005F0525" w:rsidRPr="00C04CC1" w:rsidRDefault="001D0CC3" w:rsidP="00C9235E">
      <w:pPr>
        <w:pStyle w:val="LO-normal"/>
        <w:jc w:val="both"/>
        <w:rPr>
          <w:sz w:val="24"/>
          <w:szCs w:val="24"/>
        </w:rPr>
      </w:pPr>
      <w:r w:rsidRPr="00C04CC1">
        <w:rPr>
          <w:sz w:val="24"/>
          <w:szCs w:val="24"/>
        </w:rPr>
        <w:t>Nous tentons également de sensibiliser les gens d’affaires, professeurs, étudiants, architectes, urbanistes, ingénieurs, déménageurs, éboueurs, conservateurs du patrimoine, artistes, avocats, dentistes, médecins, infirmières, acupuncteurs, chiropraticiens, ostéopathes, comédiens, producteurs, réalisateurs, etc. à la réalité des personnes en situation de handicap et nous sollicitons aussi des rencontres avec eux.</w:t>
      </w:r>
    </w:p>
    <w:p w14:paraId="4C9AB5AD" w14:textId="77777777" w:rsidR="005F0525" w:rsidRPr="00C04CC1" w:rsidRDefault="005F0525">
      <w:pPr>
        <w:pStyle w:val="LO-normal"/>
        <w:spacing w:line="360" w:lineRule="auto"/>
        <w:jc w:val="both"/>
        <w:rPr>
          <w:sz w:val="24"/>
          <w:szCs w:val="24"/>
        </w:rPr>
      </w:pPr>
    </w:p>
    <w:p w14:paraId="6638867C" w14:textId="203B205E" w:rsidR="00857335" w:rsidRPr="00C04CC1" w:rsidRDefault="001D0CC3" w:rsidP="00C9235E">
      <w:pPr>
        <w:pStyle w:val="LO-normal"/>
        <w:jc w:val="both"/>
        <w:rPr>
          <w:sz w:val="24"/>
          <w:szCs w:val="24"/>
        </w:rPr>
      </w:pPr>
      <w:r w:rsidRPr="00C04CC1">
        <w:rPr>
          <w:sz w:val="24"/>
          <w:szCs w:val="24"/>
        </w:rPr>
        <w:t>Ces rencontres, ces déplacements pourront vous paraître accessoires, superficiels. À la limite, vous vous demanderez pourquoi avoir « perdu » notre temps là-dessus lorsque nous clamons que nous sommes hyper occupés. Eh bien, soyez assuré.es que chacune de ces rencontres avait une signification et chacune a laissé une marque. C’est la stratégie du RAPLIQ.</w:t>
      </w:r>
    </w:p>
    <w:p w14:paraId="175589D9" w14:textId="77777777" w:rsidR="00857335" w:rsidRPr="00C04CC1" w:rsidRDefault="00857335">
      <w:r w:rsidRPr="00C04CC1">
        <w:br w:type="page"/>
      </w:r>
    </w:p>
    <w:p w14:paraId="1C4D67D0" w14:textId="6F87790C" w:rsidR="005F0525" w:rsidRDefault="001D0CC3" w:rsidP="00C9235E">
      <w:pPr>
        <w:pStyle w:val="LO-normal"/>
        <w:jc w:val="both"/>
        <w:rPr>
          <w:color w:val="000000" w:themeColor="text1"/>
          <w:sz w:val="24"/>
          <w:szCs w:val="24"/>
        </w:rPr>
      </w:pPr>
      <w:r w:rsidRPr="00EA7C31">
        <w:rPr>
          <w:color w:val="000000" w:themeColor="text1"/>
          <w:sz w:val="24"/>
          <w:szCs w:val="24"/>
        </w:rPr>
        <w:lastRenderedPageBreak/>
        <w:t>ur cette raison et pour vous partager ce qui se passe en coulisses au RAPLIQ, voici « le tour du RAPLIQ en douze mois » :</w:t>
      </w:r>
    </w:p>
    <w:p w14:paraId="60945ECB" w14:textId="418D0590" w:rsidR="007A4A24" w:rsidRDefault="007A4A24" w:rsidP="007A4A24">
      <w:pPr>
        <w:jc w:val="both"/>
        <w:rPr>
          <w:color w:val="000000" w:themeColor="text1"/>
        </w:rPr>
      </w:pPr>
    </w:p>
    <w:p w14:paraId="5A1B442C" w14:textId="0A1CA526" w:rsidR="00C85CAE" w:rsidRPr="008B3DC5" w:rsidRDefault="00C85CAE" w:rsidP="00C85CAE">
      <w:pPr>
        <w:jc w:val="center"/>
        <w:rPr>
          <w:color w:val="000000" w:themeColor="text1"/>
          <w:sz w:val="28"/>
          <w:szCs w:val="28"/>
        </w:rPr>
      </w:pPr>
      <w:r>
        <w:rPr>
          <w:color w:val="000000" w:themeColor="text1"/>
          <w:sz w:val="28"/>
          <w:szCs w:val="28"/>
        </w:rPr>
        <w:t xml:space="preserve"> </w:t>
      </w:r>
      <w:r w:rsidRPr="008B3DC5">
        <w:rPr>
          <w:b/>
          <w:bCs/>
          <w:color w:val="000000" w:themeColor="text1"/>
          <w:sz w:val="28"/>
          <w:szCs w:val="28"/>
        </w:rPr>
        <w:t>Tableau des rencontres et évènements</w:t>
      </w:r>
    </w:p>
    <w:p w14:paraId="1CD6276E" w14:textId="77777777" w:rsidR="00EF5C0C" w:rsidRPr="008B3DC5" w:rsidRDefault="00EF5C0C" w:rsidP="00EF5C0C">
      <w:pPr>
        <w:rPr>
          <w:b/>
          <w:bCs/>
          <w:sz w:val="22"/>
          <w:szCs w:val="22"/>
        </w:rPr>
      </w:pPr>
    </w:p>
    <w:p w14:paraId="7ABA58A6" w14:textId="1C19859B" w:rsidR="00C85CAE" w:rsidRPr="008B3DC5" w:rsidRDefault="00C85CAE">
      <w:pPr>
        <w:pStyle w:val="LO-normal"/>
        <w:jc w:val="both"/>
        <w:rPr>
          <w:color w:val="FF0000"/>
          <w:sz w:val="22"/>
          <w:szCs w:val="22"/>
        </w:rPr>
      </w:pPr>
    </w:p>
    <w:tbl>
      <w:tblPr>
        <w:tblStyle w:val="Grilledutableau"/>
        <w:tblW w:w="0" w:type="auto"/>
        <w:tblLook w:val="04A0" w:firstRow="1" w:lastRow="0" w:firstColumn="1" w:lastColumn="0" w:noHBand="0" w:noVBand="1"/>
      </w:tblPr>
      <w:tblGrid>
        <w:gridCol w:w="1555"/>
        <w:gridCol w:w="6945"/>
      </w:tblGrid>
      <w:tr w:rsidR="00C85CAE" w:rsidRPr="008B3DC5" w14:paraId="1B02CFE1" w14:textId="77777777" w:rsidTr="00F9201E">
        <w:tc>
          <w:tcPr>
            <w:tcW w:w="1555" w:type="dxa"/>
          </w:tcPr>
          <w:p w14:paraId="59E7D668" w14:textId="77777777" w:rsidR="00C85CAE" w:rsidRPr="008B3DC5" w:rsidRDefault="00C85CAE" w:rsidP="00C85CAE">
            <w:pPr>
              <w:jc w:val="center"/>
              <w:rPr>
                <w:rFonts w:ascii="Times New Roman" w:hAnsi="Times New Roman" w:cs="Times New Roman"/>
                <w:b/>
                <w:bCs/>
                <w:sz w:val="28"/>
                <w:szCs w:val="28"/>
              </w:rPr>
            </w:pPr>
            <w:r w:rsidRPr="008B3DC5">
              <w:rPr>
                <w:rFonts w:ascii="Times New Roman" w:hAnsi="Times New Roman" w:cs="Times New Roman"/>
                <w:b/>
                <w:bCs/>
                <w:sz w:val="28"/>
                <w:szCs w:val="28"/>
              </w:rPr>
              <w:t>Date</w:t>
            </w:r>
          </w:p>
        </w:tc>
        <w:tc>
          <w:tcPr>
            <w:tcW w:w="6945" w:type="dxa"/>
          </w:tcPr>
          <w:p w14:paraId="2E194899" w14:textId="77777777" w:rsidR="00C85CAE" w:rsidRPr="008B3DC5" w:rsidRDefault="00C85CAE" w:rsidP="00C85CAE">
            <w:pPr>
              <w:jc w:val="center"/>
              <w:rPr>
                <w:rFonts w:ascii="Times New Roman" w:hAnsi="Times New Roman" w:cs="Times New Roman"/>
                <w:b/>
                <w:bCs/>
                <w:sz w:val="28"/>
                <w:szCs w:val="28"/>
              </w:rPr>
            </w:pPr>
            <w:r w:rsidRPr="008B3DC5">
              <w:rPr>
                <w:rFonts w:ascii="Times New Roman" w:hAnsi="Times New Roman" w:cs="Times New Roman"/>
                <w:b/>
                <w:bCs/>
                <w:sz w:val="28"/>
                <w:szCs w:val="28"/>
              </w:rPr>
              <w:t>Évènement</w:t>
            </w:r>
          </w:p>
        </w:tc>
      </w:tr>
      <w:tr w:rsidR="00C85CAE" w:rsidRPr="008B3DC5" w14:paraId="21CC6359" w14:textId="77777777" w:rsidTr="00F9201E">
        <w:tc>
          <w:tcPr>
            <w:tcW w:w="1555" w:type="dxa"/>
          </w:tcPr>
          <w:p w14:paraId="55EDAA5A" w14:textId="77777777" w:rsidR="00C85CAE" w:rsidRPr="008B3DC5" w:rsidRDefault="00C85CAE" w:rsidP="00F9201E">
            <w:pPr>
              <w:rPr>
                <w:rFonts w:ascii="Times New Roman" w:hAnsi="Times New Roman" w:cs="Times New Roman"/>
                <w:sz w:val="20"/>
                <w:szCs w:val="20"/>
              </w:rPr>
            </w:pPr>
          </w:p>
        </w:tc>
        <w:tc>
          <w:tcPr>
            <w:tcW w:w="6945" w:type="dxa"/>
          </w:tcPr>
          <w:p w14:paraId="19AD20B4" w14:textId="77777777" w:rsidR="00C85CAE" w:rsidRPr="008B3DC5" w:rsidRDefault="00C85CAE" w:rsidP="00F9201E">
            <w:pPr>
              <w:rPr>
                <w:rFonts w:ascii="Times New Roman" w:hAnsi="Times New Roman" w:cs="Times New Roman"/>
                <w:sz w:val="20"/>
                <w:szCs w:val="20"/>
              </w:rPr>
            </w:pPr>
          </w:p>
        </w:tc>
      </w:tr>
      <w:tr w:rsidR="00C85CAE" w:rsidRPr="00ED5BCD" w14:paraId="3BA028C4" w14:textId="77777777" w:rsidTr="00F9201E">
        <w:tc>
          <w:tcPr>
            <w:tcW w:w="1555" w:type="dxa"/>
          </w:tcPr>
          <w:p w14:paraId="390C0B86"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13/04/19</w:t>
            </w:r>
          </w:p>
        </w:tc>
        <w:tc>
          <w:tcPr>
            <w:tcW w:w="6945" w:type="dxa"/>
          </w:tcPr>
          <w:p w14:paraId="1E22E461" w14:textId="77777777" w:rsidR="00C85CAE" w:rsidRPr="00ED5BCD" w:rsidRDefault="00C85CAE" w:rsidP="00F9201E">
            <w:pPr>
              <w:jc w:val="both"/>
              <w:rPr>
                <w:rFonts w:ascii="Times New Roman" w:hAnsi="Times New Roman" w:cs="Times New Roman"/>
                <w:color w:val="000000" w:themeColor="text1"/>
                <w:sz w:val="22"/>
                <w:szCs w:val="22"/>
              </w:rPr>
            </w:pPr>
            <w:r w:rsidRPr="00ED5BCD">
              <w:rPr>
                <w:rFonts w:ascii="Times New Roman" w:hAnsi="Times New Roman" w:cs="Times New Roman"/>
                <w:color w:val="000000" w:themeColor="text1"/>
                <w:sz w:val="22"/>
                <w:szCs w:val="22"/>
              </w:rPr>
              <w:t>AGA 2018-2019</w:t>
            </w:r>
          </w:p>
        </w:tc>
      </w:tr>
      <w:tr w:rsidR="00C85CAE" w:rsidRPr="00ED5BCD" w14:paraId="1EC9A28D" w14:textId="77777777" w:rsidTr="00F9201E">
        <w:tc>
          <w:tcPr>
            <w:tcW w:w="1555" w:type="dxa"/>
          </w:tcPr>
          <w:p w14:paraId="0A48C4A4"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24/04/19</w:t>
            </w:r>
          </w:p>
        </w:tc>
        <w:tc>
          <w:tcPr>
            <w:tcW w:w="6945" w:type="dxa"/>
          </w:tcPr>
          <w:p w14:paraId="24AC8E76"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color w:val="000000" w:themeColor="text1"/>
                <w:sz w:val="22"/>
                <w:szCs w:val="22"/>
              </w:rPr>
              <w:t xml:space="preserve">Table de concertation </w:t>
            </w:r>
            <w:r w:rsidRPr="00ED5BCD">
              <w:rPr>
                <w:rFonts w:ascii="Times New Roman" w:hAnsi="Times New Roman" w:cs="Times New Roman"/>
                <w:sz w:val="22"/>
                <w:szCs w:val="22"/>
              </w:rPr>
              <w:t>de la CDPDJ. Discussion autour des projets</w:t>
            </w:r>
          </w:p>
          <w:p w14:paraId="0AE21844"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de loi suivants vs la discrimination (PL-9, PL-17, PL-18, PL-21)</w:t>
            </w:r>
          </w:p>
        </w:tc>
      </w:tr>
      <w:tr w:rsidR="00C85CAE" w:rsidRPr="00ED5BCD" w14:paraId="6C61D9BB" w14:textId="77777777" w:rsidTr="00F9201E">
        <w:tc>
          <w:tcPr>
            <w:tcW w:w="1555" w:type="dxa"/>
          </w:tcPr>
          <w:p w14:paraId="386DB764"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26/04/19</w:t>
            </w:r>
          </w:p>
        </w:tc>
        <w:tc>
          <w:tcPr>
            <w:tcW w:w="6945" w:type="dxa"/>
          </w:tcPr>
          <w:p w14:paraId="64214BB2" w14:textId="77777777" w:rsidR="00C85CAE" w:rsidRPr="00ED5BCD" w:rsidRDefault="00C85CAE" w:rsidP="00F9201E">
            <w:pPr>
              <w:jc w:val="both"/>
              <w:rPr>
                <w:rFonts w:ascii="Times New Roman" w:hAnsi="Times New Roman" w:cs="Times New Roman"/>
                <w:b/>
                <w:bCs/>
                <w:sz w:val="22"/>
                <w:szCs w:val="22"/>
              </w:rPr>
            </w:pPr>
            <w:r w:rsidRPr="00ED5BCD">
              <w:rPr>
                <w:rFonts w:ascii="Times New Roman" w:hAnsi="Times New Roman" w:cs="Times New Roman"/>
                <w:sz w:val="22"/>
                <w:szCs w:val="22"/>
              </w:rPr>
              <w:t>Rencontre avec Renée Amilcar, Philippe Schnobb et Luc Tremblay de la STM avec Laurent et Martin, concernant le manque d’accessibilité/sécurité dans les nouveaux bus à 2 places pour personnes handicapées.   Laurent et Martin feront des essais-terrain. Nous avons demandé que les bus non-livrés soient réévalués. On demande de reprendre ceux déjà sortis. La STM ne veut pas. Dit qu’ils avertiront la clientèle (!!!)</w:t>
            </w:r>
          </w:p>
        </w:tc>
      </w:tr>
      <w:tr w:rsidR="00C85CAE" w:rsidRPr="00ED5BCD" w14:paraId="263275DF" w14:textId="77777777" w:rsidTr="00F9201E">
        <w:tc>
          <w:tcPr>
            <w:tcW w:w="1555" w:type="dxa"/>
          </w:tcPr>
          <w:p w14:paraId="00EAD49F"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26/04/19</w:t>
            </w:r>
          </w:p>
        </w:tc>
        <w:tc>
          <w:tcPr>
            <w:tcW w:w="6945" w:type="dxa"/>
          </w:tcPr>
          <w:p w14:paraId="4BEB8AA3" w14:textId="77777777" w:rsidR="00C85CAE" w:rsidRPr="00ED5BCD" w:rsidRDefault="00C85CAE" w:rsidP="00F9201E">
            <w:pPr>
              <w:jc w:val="both"/>
              <w:rPr>
                <w:rFonts w:ascii="Times New Roman" w:hAnsi="Times New Roman" w:cs="Times New Roman"/>
                <w:b/>
                <w:bCs/>
                <w:sz w:val="22"/>
                <w:szCs w:val="22"/>
              </w:rPr>
            </w:pPr>
            <w:r w:rsidRPr="00ED5BCD">
              <w:rPr>
                <w:rFonts w:ascii="Times New Roman" w:hAnsi="Times New Roman" w:cs="Times New Roman"/>
                <w:sz w:val="22"/>
                <w:szCs w:val="22"/>
              </w:rPr>
              <w:t>Conférence à l’UQAM. Titre : « Profession activisme »</w:t>
            </w:r>
          </w:p>
        </w:tc>
      </w:tr>
      <w:tr w:rsidR="00C85CAE" w:rsidRPr="00ED5BCD" w14:paraId="51D514E4" w14:textId="77777777" w:rsidTr="00F9201E">
        <w:tc>
          <w:tcPr>
            <w:tcW w:w="1555" w:type="dxa"/>
          </w:tcPr>
          <w:p w14:paraId="78E0A51B"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01/05/19</w:t>
            </w:r>
          </w:p>
        </w:tc>
        <w:tc>
          <w:tcPr>
            <w:tcW w:w="6945" w:type="dxa"/>
          </w:tcPr>
          <w:p w14:paraId="5D2AE662" w14:textId="0696CD8C" w:rsidR="00C85CAE" w:rsidRPr="00836CD0" w:rsidRDefault="00836CD0" w:rsidP="00F9201E">
            <w:pPr>
              <w:jc w:val="both"/>
              <w:rPr>
                <w:rFonts w:ascii="Times New Roman" w:hAnsi="Times New Roman" w:cs="Times New Roman"/>
                <w:sz w:val="22"/>
                <w:szCs w:val="22"/>
              </w:rPr>
            </w:pPr>
            <w:r w:rsidRPr="00836CD0">
              <w:rPr>
                <w:rFonts w:ascii="Times New Roman" w:hAnsi="Times New Roman" w:cs="Times New Roman"/>
                <w:sz w:val="22"/>
                <w:szCs w:val="22"/>
              </w:rPr>
              <w:t xml:space="preserve">Audition des mémoires et </w:t>
            </w:r>
            <w:r w:rsidR="00C85CAE" w:rsidRPr="00836CD0">
              <w:rPr>
                <w:rFonts w:ascii="Times New Roman" w:hAnsi="Times New Roman" w:cs="Times New Roman"/>
                <w:sz w:val="22"/>
                <w:szCs w:val="22"/>
              </w:rPr>
              <w:t xml:space="preserve">commentaires sur </w:t>
            </w:r>
            <w:r w:rsidRPr="00836CD0">
              <w:rPr>
                <w:rFonts w:ascii="Times New Roman" w:hAnsi="Times New Roman" w:cs="Times New Roman"/>
                <w:sz w:val="22"/>
                <w:szCs w:val="22"/>
              </w:rPr>
              <w:t xml:space="preserve">la </w:t>
            </w:r>
            <w:r w:rsidR="00C85CAE" w:rsidRPr="00836CD0">
              <w:rPr>
                <w:rFonts w:ascii="Times New Roman" w:hAnsi="Times New Roman" w:cs="Times New Roman"/>
                <w:sz w:val="22"/>
                <w:szCs w:val="22"/>
              </w:rPr>
              <w:t xml:space="preserve">« Période de questions du public » </w:t>
            </w:r>
          </w:p>
        </w:tc>
      </w:tr>
      <w:tr w:rsidR="00C85CAE" w:rsidRPr="00ED5BCD" w14:paraId="17A751FE" w14:textId="77777777" w:rsidTr="00F9201E">
        <w:tc>
          <w:tcPr>
            <w:tcW w:w="1555" w:type="dxa"/>
          </w:tcPr>
          <w:p w14:paraId="768F601E"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08/05/19</w:t>
            </w:r>
          </w:p>
        </w:tc>
        <w:tc>
          <w:tcPr>
            <w:tcW w:w="6945" w:type="dxa"/>
          </w:tcPr>
          <w:p w14:paraId="75675150" w14:textId="3AFFFF30" w:rsidR="00C85CAE" w:rsidRPr="00836CD0" w:rsidRDefault="00836CD0" w:rsidP="00F9201E">
            <w:pPr>
              <w:jc w:val="both"/>
              <w:rPr>
                <w:rFonts w:ascii="Times New Roman" w:hAnsi="Times New Roman" w:cs="Times New Roman"/>
                <w:sz w:val="22"/>
                <w:szCs w:val="22"/>
              </w:rPr>
            </w:pPr>
            <w:r w:rsidRPr="00836CD0">
              <w:rPr>
                <w:rFonts w:ascii="Times New Roman" w:hAnsi="Times New Roman" w:cs="Times New Roman"/>
                <w:sz w:val="22"/>
                <w:szCs w:val="22"/>
              </w:rPr>
              <w:t>Médiation en déontologie policière. Re : Concernant les contraventions pour débarcadères personnes handicapées.</w:t>
            </w:r>
          </w:p>
        </w:tc>
      </w:tr>
      <w:tr w:rsidR="00C85CAE" w:rsidRPr="00ED5BCD" w14:paraId="1F345720" w14:textId="77777777" w:rsidTr="00F9201E">
        <w:tc>
          <w:tcPr>
            <w:tcW w:w="1555" w:type="dxa"/>
          </w:tcPr>
          <w:p w14:paraId="09012E5B"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14/05/19</w:t>
            </w:r>
          </w:p>
        </w:tc>
        <w:tc>
          <w:tcPr>
            <w:tcW w:w="6945" w:type="dxa"/>
          </w:tcPr>
          <w:p w14:paraId="0D5C0B90" w14:textId="62582BE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Conversation téléphonique avec Me Philippe-André Tessier, président de la CDPDJ pour suivi sur réunion du 7 septembre 2018. Lettre envoyée le 9 octobre 2018 et conversation aujourd’hui (!!!) </w:t>
            </w:r>
          </w:p>
        </w:tc>
      </w:tr>
      <w:tr w:rsidR="00C85CAE" w:rsidRPr="00ED5BCD" w14:paraId="68FAB9BF" w14:textId="77777777" w:rsidTr="00F9201E">
        <w:tc>
          <w:tcPr>
            <w:tcW w:w="1555" w:type="dxa"/>
          </w:tcPr>
          <w:p w14:paraId="35FF28DD"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15/05/19</w:t>
            </w:r>
          </w:p>
        </w:tc>
        <w:tc>
          <w:tcPr>
            <w:tcW w:w="6945" w:type="dxa"/>
          </w:tcPr>
          <w:p w14:paraId="18CF6FA5" w14:textId="77777777" w:rsidR="00C85CAE" w:rsidRPr="00ED5BCD" w:rsidRDefault="00C85CAE" w:rsidP="00F9201E">
            <w:pPr>
              <w:jc w:val="both"/>
              <w:rPr>
                <w:rFonts w:ascii="Times New Roman" w:hAnsi="Times New Roman" w:cs="Times New Roman"/>
                <w:b/>
                <w:bCs/>
                <w:sz w:val="22"/>
                <w:szCs w:val="22"/>
              </w:rPr>
            </w:pPr>
            <w:r w:rsidRPr="00ED5BCD">
              <w:rPr>
                <w:rFonts w:ascii="Times New Roman" w:hAnsi="Times New Roman" w:cs="Times New Roman"/>
                <w:sz w:val="22"/>
                <w:szCs w:val="22"/>
              </w:rPr>
              <w:t>Soirée d’information consultation publique de l’OCPM (Office de Consultation Publique de Montréal sur le racisme et discriminations systémiques. Avec Martin Dion et Sylvain Plourde.</w:t>
            </w:r>
          </w:p>
        </w:tc>
      </w:tr>
      <w:tr w:rsidR="00C85CAE" w:rsidRPr="00ED5BCD" w14:paraId="433CBA9C" w14:textId="77777777" w:rsidTr="00F9201E">
        <w:tc>
          <w:tcPr>
            <w:tcW w:w="1555" w:type="dxa"/>
          </w:tcPr>
          <w:p w14:paraId="75B4C60D"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16/05/19</w:t>
            </w:r>
          </w:p>
        </w:tc>
        <w:tc>
          <w:tcPr>
            <w:tcW w:w="6945" w:type="dxa"/>
          </w:tcPr>
          <w:p w14:paraId="331ECF9E"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Entre le 16 mai et le 14 septembre 2019, tournée exceptionnelle des terrasses des arrondissements RPP, Plateau Mont-Royal, Mercier-Hochelaga-Maisonneuve, Ville-Marie, Sud-Ouest et Verdun, faite par Martin Dion. Bravo Martin ! </w:t>
            </w:r>
          </w:p>
          <w:p w14:paraId="400FB3A5" w14:textId="77777777" w:rsidR="00C85CAE" w:rsidRPr="00ED5BCD" w:rsidRDefault="00C85CAE" w:rsidP="00F9201E">
            <w:pPr>
              <w:jc w:val="both"/>
              <w:rPr>
                <w:rFonts w:ascii="Times New Roman" w:hAnsi="Times New Roman" w:cs="Times New Roman"/>
                <w:sz w:val="22"/>
                <w:szCs w:val="22"/>
              </w:rPr>
            </w:pPr>
          </w:p>
          <w:p w14:paraId="356B9337"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Blitz de lettres et même certaines mises en demeure ont été envoyées aux terrassiers et remises en main propre au Conseil d’arrondissement de RPP et Conseil de Ville.</w:t>
            </w:r>
          </w:p>
          <w:p w14:paraId="7AFB6963" w14:textId="77777777" w:rsidR="00C85CAE" w:rsidRPr="00ED5BCD" w:rsidRDefault="00C85CAE" w:rsidP="00F9201E">
            <w:pPr>
              <w:jc w:val="both"/>
              <w:rPr>
                <w:rFonts w:ascii="Times New Roman" w:hAnsi="Times New Roman" w:cs="Times New Roman"/>
                <w:sz w:val="22"/>
                <w:szCs w:val="22"/>
              </w:rPr>
            </w:pPr>
          </w:p>
          <w:p w14:paraId="1A06F4F3"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Malheureusement le manque de volonté de la CDPDJ de travailler de façon systémique a fait en sorte que nous n’avons déposé aucune plainte. Cette année ce sera très différent. Stratégie à venir... </w:t>
            </w:r>
          </w:p>
          <w:p w14:paraId="17EFDD08" w14:textId="77777777" w:rsidR="00C85CAE" w:rsidRPr="00ED5BCD" w:rsidRDefault="00C85CAE" w:rsidP="00F9201E">
            <w:pPr>
              <w:jc w:val="both"/>
              <w:rPr>
                <w:rFonts w:ascii="Times New Roman" w:hAnsi="Times New Roman" w:cs="Times New Roman"/>
                <w:sz w:val="22"/>
                <w:szCs w:val="22"/>
              </w:rPr>
            </w:pPr>
          </w:p>
          <w:p w14:paraId="67FF2BB5"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Faut pas lâcher !</w:t>
            </w:r>
          </w:p>
        </w:tc>
      </w:tr>
      <w:tr w:rsidR="00C85CAE" w:rsidRPr="00ED5BCD" w14:paraId="3C3132A0" w14:textId="77777777" w:rsidTr="00F9201E">
        <w:tc>
          <w:tcPr>
            <w:tcW w:w="1555" w:type="dxa"/>
          </w:tcPr>
          <w:p w14:paraId="0BCFD62E"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21/05/19</w:t>
            </w:r>
          </w:p>
        </w:tc>
        <w:tc>
          <w:tcPr>
            <w:tcW w:w="6945" w:type="dxa"/>
          </w:tcPr>
          <w:p w14:paraId="3F585E94"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Rencontre de Linda et Laurent avec Nathalie Goulet, nouvelle responsable de la diversité sociale, condition féminine, itinérance et accessibilité universelle. </w:t>
            </w:r>
          </w:p>
        </w:tc>
      </w:tr>
      <w:tr w:rsidR="00C85CAE" w:rsidRPr="00ED5BCD" w14:paraId="267E3537" w14:textId="77777777" w:rsidTr="00F9201E">
        <w:tc>
          <w:tcPr>
            <w:tcW w:w="1555" w:type="dxa"/>
          </w:tcPr>
          <w:p w14:paraId="466FFC51"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22/05/19</w:t>
            </w:r>
          </w:p>
        </w:tc>
        <w:tc>
          <w:tcPr>
            <w:tcW w:w="6945" w:type="dxa"/>
          </w:tcPr>
          <w:p w14:paraId="512F813F"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avec les avocats de l’action collective pour discuter d’une préparation afin de désigner des responsables en vue des interrogatoires lors de la présentation de la défense des intimées.</w:t>
            </w:r>
          </w:p>
        </w:tc>
      </w:tr>
      <w:tr w:rsidR="00C85CAE" w:rsidRPr="00ED5BCD" w14:paraId="6DA3B6BA" w14:textId="77777777" w:rsidTr="00F9201E">
        <w:tc>
          <w:tcPr>
            <w:tcW w:w="1555" w:type="dxa"/>
          </w:tcPr>
          <w:p w14:paraId="52CC44F6"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28/05/19</w:t>
            </w:r>
          </w:p>
        </w:tc>
        <w:tc>
          <w:tcPr>
            <w:tcW w:w="6945" w:type="dxa"/>
          </w:tcPr>
          <w:p w14:paraId="017E843D"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avec Anne Hébert, D.G. et Martin Trépanier, président de l’OPHQ avec Sylvain Plourde. Cette rencontre avait pour but de sermonner le RAPLIQ suite à nos revendications pré-électorales de démanteler l’OPHQ.</w:t>
            </w:r>
          </w:p>
        </w:tc>
      </w:tr>
      <w:tr w:rsidR="00C85CAE" w:rsidRPr="00ED5BCD" w14:paraId="233388E1" w14:textId="77777777" w:rsidTr="00F9201E">
        <w:tc>
          <w:tcPr>
            <w:tcW w:w="1555" w:type="dxa"/>
          </w:tcPr>
          <w:p w14:paraId="3CA601F8"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lastRenderedPageBreak/>
              <w:t>04/06/19</w:t>
            </w:r>
          </w:p>
        </w:tc>
        <w:tc>
          <w:tcPr>
            <w:tcW w:w="6945" w:type="dxa"/>
          </w:tcPr>
          <w:p w14:paraId="47A66AF9"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Rencontre avec Mgr Faubert et Mmes Caroline Clermont et </w:t>
            </w:r>
            <w:r w:rsidRPr="00ED5BCD">
              <w:rPr>
                <w:rFonts w:ascii="Times New Roman" w:hAnsi="Times New Roman" w:cs="Times New Roman"/>
                <w:color w:val="000000" w:themeColor="text1"/>
                <w:sz w:val="22"/>
                <w:szCs w:val="22"/>
              </w:rPr>
              <w:t xml:space="preserve">Émilie Thuillier du </w:t>
            </w:r>
            <w:r w:rsidRPr="00ED5BCD">
              <w:rPr>
                <w:rFonts w:ascii="Times New Roman" w:hAnsi="Times New Roman" w:cs="Times New Roman"/>
                <w:sz w:val="22"/>
                <w:szCs w:val="22"/>
              </w:rPr>
              <w:t xml:space="preserve">Comité exécutif de Montréal, afin de demander une aide de la Ville pour rendre accessibles certaines églises plus « stratégiques ». </w:t>
            </w:r>
          </w:p>
          <w:p w14:paraId="5662B12A" w14:textId="77777777" w:rsidR="00C85CAE" w:rsidRPr="00ED5BCD" w:rsidRDefault="00C85CAE" w:rsidP="00F9201E">
            <w:pPr>
              <w:jc w:val="both"/>
              <w:rPr>
                <w:rFonts w:ascii="Times New Roman" w:hAnsi="Times New Roman" w:cs="Times New Roman"/>
                <w:sz w:val="22"/>
                <w:szCs w:val="22"/>
              </w:rPr>
            </w:pPr>
          </w:p>
        </w:tc>
      </w:tr>
      <w:tr w:rsidR="00C85CAE" w:rsidRPr="00ED5BCD" w14:paraId="588C3BBA" w14:textId="77777777" w:rsidTr="00F9201E">
        <w:tc>
          <w:tcPr>
            <w:tcW w:w="1555" w:type="dxa"/>
          </w:tcPr>
          <w:p w14:paraId="0B16D371"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06/06/19</w:t>
            </w:r>
          </w:p>
        </w:tc>
        <w:tc>
          <w:tcPr>
            <w:tcW w:w="6945" w:type="dxa"/>
          </w:tcPr>
          <w:p w14:paraId="05BA5645"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téléphonique avec Charlotte de Pro Bono pour avoir des stagiaires en droit à la session d’hiver et printemps 2019-2020. Notre plan : Demander 3 stagiaires afin qu’elles/ils travaillent sur un recueil de jurisprudences de discrimination fondées sur le handicap.</w:t>
            </w:r>
          </w:p>
        </w:tc>
      </w:tr>
      <w:tr w:rsidR="00C85CAE" w:rsidRPr="00ED5BCD" w14:paraId="442EABA4" w14:textId="77777777" w:rsidTr="00F9201E">
        <w:tc>
          <w:tcPr>
            <w:tcW w:w="1555" w:type="dxa"/>
          </w:tcPr>
          <w:p w14:paraId="16DC4449"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06/08/19</w:t>
            </w:r>
          </w:p>
        </w:tc>
        <w:tc>
          <w:tcPr>
            <w:tcW w:w="6945" w:type="dxa"/>
          </w:tcPr>
          <w:p w14:paraId="1B3465B6" w14:textId="700728BA" w:rsidR="00C85CAE" w:rsidRPr="00ED5BCD" w:rsidRDefault="00C85CAE" w:rsidP="00F9201E">
            <w:pPr>
              <w:rPr>
                <w:rFonts w:ascii="Times New Roman" w:hAnsi="Times New Roman" w:cs="Times New Roman"/>
                <w:sz w:val="22"/>
                <w:szCs w:val="22"/>
              </w:rPr>
            </w:pPr>
            <w:r w:rsidRPr="00ED5BCD">
              <w:rPr>
                <w:rFonts w:ascii="Times New Roman" w:hAnsi="Times New Roman" w:cs="Times New Roman"/>
                <w:sz w:val="22"/>
                <w:szCs w:val="22"/>
              </w:rPr>
              <w:t>Demande de reproduction de Notre Manifeste par « Hachette Langues étrangères ». (Leur courriel en p.j. #</w:t>
            </w:r>
            <w:r w:rsidR="008C3F14">
              <w:rPr>
                <w:rFonts w:ascii="Times New Roman" w:hAnsi="Times New Roman" w:cs="Times New Roman"/>
                <w:sz w:val="22"/>
                <w:szCs w:val="22"/>
              </w:rPr>
              <w:t>1</w:t>
            </w:r>
            <w:r w:rsidRPr="00ED5BCD">
              <w:rPr>
                <w:rFonts w:ascii="Times New Roman" w:hAnsi="Times New Roman" w:cs="Times New Roman"/>
                <w:sz w:val="22"/>
                <w:szCs w:val="22"/>
              </w:rPr>
              <w:t>)</w:t>
            </w:r>
          </w:p>
        </w:tc>
      </w:tr>
      <w:tr w:rsidR="00C85CAE" w:rsidRPr="00ED5BCD" w14:paraId="09D1B369" w14:textId="77777777" w:rsidTr="00F9201E">
        <w:tc>
          <w:tcPr>
            <w:tcW w:w="1555" w:type="dxa"/>
          </w:tcPr>
          <w:p w14:paraId="4D7B9914"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14/08/19</w:t>
            </w:r>
          </w:p>
        </w:tc>
        <w:tc>
          <w:tcPr>
            <w:tcW w:w="6945" w:type="dxa"/>
          </w:tcPr>
          <w:p w14:paraId="19AC80B1" w14:textId="77777777" w:rsidR="00C85CAE" w:rsidRPr="00ED5BCD" w:rsidRDefault="00C85CAE" w:rsidP="00F9201E">
            <w:pPr>
              <w:pStyle w:val="LO-normal"/>
              <w:rPr>
                <w:rFonts w:ascii="Times New Roman" w:hAnsi="Times New Roman" w:cs="Times New Roman"/>
                <w:sz w:val="22"/>
                <w:szCs w:val="22"/>
              </w:rPr>
            </w:pPr>
            <w:r w:rsidRPr="00ED5BCD">
              <w:rPr>
                <w:rFonts w:ascii="Times New Roman" w:hAnsi="Times New Roman" w:cs="Times New Roman"/>
                <w:sz w:val="22"/>
                <w:szCs w:val="22"/>
              </w:rPr>
              <w:t>Dépôt de la plainte en discrimination dans le dossier l’inaccessibilité de la navette fluviale Rivière-des-Prairies / Montréal à la Commission des droits de la personne et des droits de la jeunesse.</w:t>
            </w:r>
          </w:p>
        </w:tc>
      </w:tr>
      <w:tr w:rsidR="00C85CAE" w:rsidRPr="00ED5BCD" w14:paraId="3B17B341" w14:textId="77777777" w:rsidTr="00F9201E">
        <w:tc>
          <w:tcPr>
            <w:tcW w:w="1555" w:type="dxa"/>
          </w:tcPr>
          <w:p w14:paraId="4CDC83F5"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09/09/19</w:t>
            </w:r>
          </w:p>
        </w:tc>
        <w:tc>
          <w:tcPr>
            <w:tcW w:w="6945" w:type="dxa"/>
          </w:tcPr>
          <w:p w14:paraId="42BF2C6A" w14:textId="77777777" w:rsidR="00C85CAE" w:rsidRPr="00ED5BCD" w:rsidRDefault="00C85CAE" w:rsidP="00F9201E">
            <w:pPr>
              <w:pStyle w:val="LO-normal"/>
              <w:rPr>
                <w:rFonts w:ascii="Times New Roman" w:hAnsi="Times New Roman" w:cs="Times New Roman"/>
                <w:sz w:val="22"/>
                <w:szCs w:val="22"/>
              </w:rPr>
            </w:pPr>
            <w:r w:rsidRPr="00ED5BCD">
              <w:rPr>
                <w:rFonts w:ascii="Times New Roman" w:hAnsi="Times New Roman" w:cs="Times New Roman"/>
                <w:sz w:val="22"/>
                <w:szCs w:val="22"/>
              </w:rPr>
              <w:t>Paul Lupien visite l’Hôtel de Ville de St-Jean-Sur-Richelieu pour évaluer l’état de l’accessibilité universelle. Cette visite a donné lieu à une plainte à la CDPDJ.</w:t>
            </w:r>
          </w:p>
        </w:tc>
      </w:tr>
      <w:tr w:rsidR="00C85CAE" w:rsidRPr="00ED5BCD" w14:paraId="42BF0F8D" w14:textId="77777777" w:rsidTr="00F9201E">
        <w:tc>
          <w:tcPr>
            <w:tcW w:w="1555" w:type="dxa"/>
          </w:tcPr>
          <w:p w14:paraId="174488CD"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09/09/19</w:t>
            </w:r>
          </w:p>
        </w:tc>
        <w:tc>
          <w:tcPr>
            <w:tcW w:w="6945" w:type="dxa"/>
          </w:tcPr>
          <w:p w14:paraId="3B40DF30" w14:textId="1C39173C"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mémorable avec le ministre Jean Boulet, MTESS et son conseiller politique M. Simon Savignac. Avec Steven Laperrière. (Photo en p.j. #</w:t>
            </w:r>
            <w:r w:rsidR="008C3F14">
              <w:rPr>
                <w:rFonts w:ascii="Times New Roman" w:hAnsi="Times New Roman" w:cs="Times New Roman"/>
                <w:sz w:val="22"/>
                <w:szCs w:val="22"/>
              </w:rPr>
              <w:t>2</w:t>
            </w:r>
            <w:r w:rsidRPr="00ED5BCD">
              <w:rPr>
                <w:rFonts w:ascii="Times New Roman" w:hAnsi="Times New Roman" w:cs="Times New Roman"/>
                <w:sz w:val="22"/>
                <w:szCs w:val="22"/>
              </w:rPr>
              <w:t>)</w:t>
            </w:r>
          </w:p>
        </w:tc>
      </w:tr>
      <w:tr w:rsidR="00C85CAE" w:rsidRPr="00ED5BCD" w14:paraId="1758DFCF" w14:textId="77777777" w:rsidTr="00F9201E">
        <w:tc>
          <w:tcPr>
            <w:tcW w:w="1555" w:type="dxa"/>
          </w:tcPr>
          <w:p w14:paraId="021BD4F1"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16/10/19</w:t>
            </w:r>
          </w:p>
        </w:tc>
        <w:tc>
          <w:tcPr>
            <w:tcW w:w="6945" w:type="dxa"/>
          </w:tcPr>
          <w:p w14:paraId="00C4C226"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avec le Comité exécutif de la Table Transport de l’Ile de Montréal, gérée par le RUTA de Montréal, dans le but de voir si le RAPLIQ siègerait éventuellement sur cette table. Avec Steven Laperrière.</w:t>
            </w:r>
          </w:p>
        </w:tc>
      </w:tr>
      <w:tr w:rsidR="00C85CAE" w:rsidRPr="00ED5BCD" w14:paraId="6E9B911A" w14:textId="77777777" w:rsidTr="00F9201E">
        <w:tc>
          <w:tcPr>
            <w:tcW w:w="1555" w:type="dxa"/>
          </w:tcPr>
          <w:p w14:paraId="478ED4EB"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18/10/19</w:t>
            </w:r>
          </w:p>
        </w:tc>
        <w:tc>
          <w:tcPr>
            <w:tcW w:w="6945" w:type="dxa"/>
          </w:tcPr>
          <w:p w14:paraId="4D8B2873"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Rencontre/lunch avec Noël Champagne, psychologue animalier de la Fondation Mira inc.</w:t>
            </w:r>
          </w:p>
        </w:tc>
      </w:tr>
      <w:tr w:rsidR="00C85CAE" w:rsidRPr="00ED5BCD" w14:paraId="3CCF4DB2" w14:textId="77777777" w:rsidTr="00F9201E">
        <w:tc>
          <w:tcPr>
            <w:tcW w:w="1555" w:type="dxa"/>
          </w:tcPr>
          <w:p w14:paraId="611A7DAA"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04/11/19</w:t>
            </w:r>
          </w:p>
        </w:tc>
        <w:tc>
          <w:tcPr>
            <w:tcW w:w="6945" w:type="dxa"/>
          </w:tcPr>
          <w:p w14:paraId="5053E043" w14:textId="78A7C116" w:rsidR="00C85CAE" w:rsidRPr="00ED5BCD" w:rsidRDefault="00C85CAE" w:rsidP="00F9201E">
            <w:pPr>
              <w:rPr>
                <w:rFonts w:ascii="Times New Roman" w:hAnsi="Times New Roman" w:cs="Times New Roman"/>
                <w:sz w:val="22"/>
                <w:szCs w:val="22"/>
              </w:rPr>
            </w:pPr>
            <w:r w:rsidRPr="00ED5BCD">
              <w:rPr>
                <w:rFonts w:ascii="Times New Roman" w:hAnsi="Times New Roman" w:cs="Times New Roman"/>
                <w:sz w:val="22"/>
                <w:szCs w:val="22"/>
              </w:rPr>
              <w:t xml:space="preserve">Audition de notre mémoire commenté sur le « Racisme et discriminations systémiques ». Plusieurs officiers et membres du RAPLIQ étaient présents. </w:t>
            </w:r>
          </w:p>
        </w:tc>
      </w:tr>
      <w:tr w:rsidR="00C85CAE" w:rsidRPr="00ED5BCD" w14:paraId="4F4F0CDC" w14:textId="77777777" w:rsidTr="00F9201E">
        <w:tc>
          <w:tcPr>
            <w:tcW w:w="1555" w:type="dxa"/>
          </w:tcPr>
          <w:p w14:paraId="77E479F5"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29/11/19</w:t>
            </w:r>
          </w:p>
        </w:tc>
        <w:tc>
          <w:tcPr>
            <w:tcW w:w="6945" w:type="dxa"/>
          </w:tcPr>
          <w:p w14:paraId="1327931C"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Rendez-vous (moi au téléphone) et Olivier Collomb-d’Eyrames, en personne avec le vice-président, service client du Mouvement Desjardins au Siège social de Lévis, M. Olivier Longpré. Rencontre pour signifier notre profond malaise à l’effet que leur nouvelle génération de guichets bancaires n’est pas bien accessible aux personnes en fauteuil roulant.</w:t>
            </w:r>
          </w:p>
          <w:p w14:paraId="70434A3F" w14:textId="77777777" w:rsidR="00C85CAE" w:rsidRPr="00ED5BCD" w:rsidRDefault="00C85CAE" w:rsidP="00F9201E">
            <w:pPr>
              <w:jc w:val="both"/>
              <w:rPr>
                <w:rFonts w:ascii="Times New Roman" w:hAnsi="Times New Roman" w:cs="Times New Roman"/>
                <w:sz w:val="22"/>
                <w:szCs w:val="22"/>
              </w:rPr>
            </w:pPr>
          </w:p>
          <w:p w14:paraId="6084521D"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Environ 340 guichets ont été changés dans la dernière année, et ce,sans avoir consulté les organismes de personnes oeuvrant en défense et promotion des droits des personnes handicapées motrices.</w:t>
            </w:r>
          </w:p>
        </w:tc>
      </w:tr>
      <w:tr w:rsidR="00C85CAE" w:rsidRPr="00ED5BCD" w14:paraId="70981615" w14:textId="77777777" w:rsidTr="00F9201E">
        <w:tc>
          <w:tcPr>
            <w:tcW w:w="1555" w:type="dxa"/>
          </w:tcPr>
          <w:p w14:paraId="26AD2419"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03/12/19</w:t>
            </w:r>
          </w:p>
        </w:tc>
        <w:tc>
          <w:tcPr>
            <w:tcW w:w="6945" w:type="dxa"/>
          </w:tcPr>
          <w:p w14:paraId="5B4E9432"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Deuxième rencontre avec les stagiaires en droit pour appréciation de la première phase du travail accompli.</w:t>
            </w:r>
          </w:p>
        </w:tc>
      </w:tr>
      <w:tr w:rsidR="00C85CAE" w:rsidRPr="00ED5BCD" w14:paraId="7B4FAF78" w14:textId="77777777" w:rsidTr="00F9201E">
        <w:tc>
          <w:tcPr>
            <w:tcW w:w="1555" w:type="dxa"/>
          </w:tcPr>
          <w:p w14:paraId="15940E41"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04/12/19</w:t>
            </w:r>
          </w:p>
        </w:tc>
        <w:tc>
          <w:tcPr>
            <w:tcW w:w="6945" w:type="dxa"/>
          </w:tcPr>
          <w:p w14:paraId="6BF3995F"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Rencontre avec les directeurs de la RBC. Combien faudrait-il recevoir en subvention pour être traité comme des groupes sans limitation? Avec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w:t>
            </w:r>
          </w:p>
        </w:tc>
      </w:tr>
      <w:tr w:rsidR="00C85CAE" w:rsidRPr="00ED5BCD" w14:paraId="01BCD32B" w14:textId="77777777" w:rsidTr="00F9201E">
        <w:tc>
          <w:tcPr>
            <w:tcW w:w="1555" w:type="dxa"/>
          </w:tcPr>
          <w:p w14:paraId="3B0B8668"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17/01/20</w:t>
            </w:r>
          </w:p>
        </w:tc>
        <w:tc>
          <w:tcPr>
            <w:tcW w:w="6945" w:type="dxa"/>
          </w:tcPr>
          <w:p w14:paraId="44300857"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b/>
                <w:bCs/>
                <w:sz w:val="22"/>
                <w:szCs w:val="22"/>
              </w:rPr>
              <w:t>Steven</w:t>
            </w:r>
            <w:r w:rsidRPr="00ED5BCD">
              <w:rPr>
                <w:rFonts w:ascii="Times New Roman" w:hAnsi="Times New Roman" w:cs="Times New Roman"/>
                <w:sz w:val="22"/>
                <w:szCs w:val="22"/>
              </w:rPr>
              <w:t xml:space="preserve"> et </w:t>
            </w:r>
            <w:r w:rsidRPr="00ED5BCD">
              <w:rPr>
                <w:rFonts w:ascii="Times New Roman" w:hAnsi="Times New Roman" w:cs="Times New Roman"/>
                <w:b/>
                <w:bCs/>
                <w:sz w:val="22"/>
                <w:szCs w:val="22"/>
              </w:rPr>
              <w:t>Paul</w:t>
            </w:r>
            <w:r w:rsidRPr="00ED5BCD">
              <w:rPr>
                <w:rFonts w:ascii="Times New Roman" w:hAnsi="Times New Roman" w:cs="Times New Roman"/>
                <w:sz w:val="22"/>
                <w:szCs w:val="22"/>
              </w:rPr>
              <w:t xml:space="preserve"> rencontre le Directeur général de la Fédération Québécoise des municipalités à Québec.</w:t>
            </w:r>
          </w:p>
        </w:tc>
      </w:tr>
      <w:tr w:rsidR="00C85CAE" w:rsidRPr="00ED5BCD" w14:paraId="3878A0B7" w14:textId="77777777" w:rsidTr="00F9201E">
        <w:tc>
          <w:tcPr>
            <w:tcW w:w="1555" w:type="dxa"/>
          </w:tcPr>
          <w:p w14:paraId="43FDB8C4"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25/01/20</w:t>
            </w:r>
          </w:p>
        </w:tc>
        <w:tc>
          <w:tcPr>
            <w:tcW w:w="6945" w:type="dxa"/>
          </w:tcPr>
          <w:p w14:paraId="77A60E1F"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AGE extraordinaire suivi du souper de remerciement de membres.</w:t>
            </w:r>
          </w:p>
        </w:tc>
      </w:tr>
      <w:tr w:rsidR="00C85CAE" w:rsidRPr="00ED5BCD" w14:paraId="1D33D852" w14:textId="77777777" w:rsidTr="00F9201E">
        <w:tc>
          <w:tcPr>
            <w:tcW w:w="1555" w:type="dxa"/>
          </w:tcPr>
          <w:p w14:paraId="06BA643A"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26/01/20</w:t>
            </w:r>
          </w:p>
        </w:tc>
        <w:tc>
          <w:tcPr>
            <w:tcW w:w="6945" w:type="dxa"/>
          </w:tcPr>
          <w:p w14:paraId="37A3AD15"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Conférence de presse pour l’annonce d’un octroi financier du ministère de la Culture et des Communications. </w:t>
            </w:r>
            <w:r w:rsidRPr="00ED5BCD">
              <w:rPr>
                <w:rFonts w:ascii="Times New Roman" w:hAnsi="Times New Roman" w:cs="Times New Roman"/>
                <w:b/>
                <w:bCs/>
                <w:sz w:val="22"/>
                <w:szCs w:val="22"/>
              </w:rPr>
              <w:t>Steven</w:t>
            </w:r>
            <w:r w:rsidRPr="00ED5BCD">
              <w:rPr>
                <w:rFonts w:ascii="Times New Roman" w:hAnsi="Times New Roman" w:cs="Times New Roman"/>
                <w:sz w:val="22"/>
                <w:szCs w:val="22"/>
              </w:rPr>
              <w:t xml:space="preserve"> et </w:t>
            </w:r>
            <w:r w:rsidRPr="00ED5BCD">
              <w:rPr>
                <w:rFonts w:ascii="Times New Roman" w:hAnsi="Times New Roman" w:cs="Times New Roman"/>
                <w:b/>
                <w:bCs/>
                <w:sz w:val="22"/>
                <w:szCs w:val="22"/>
              </w:rPr>
              <w:t xml:space="preserve">Linda </w:t>
            </w:r>
            <w:r w:rsidRPr="00ED5BCD">
              <w:rPr>
                <w:rFonts w:ascii="Times New Roman" w:hAnsi="Times New Roman" w:cs="Times New Roman"/>
                <w:sz w:val="22"/>
                <w:szCs w:val="22"/>
              </w:rPr>
              <w:t>étions conviés. En présence de la ministre Nathalie Roy et de la ministre Chantal Rouleau.</w:t>
            </w:r>
          </w:p>
        </w:tc>
      </w:tr>
      <w:tr w:rsidR="00C85CAE" w:rsidRPr="00ED5BCD" w14:paraId="6D9D9589" w14:textId="77777777" w:rsidTr="00F9201E">
        <w:tc>
          <w:tcPr>
            <w:tcW w:w="1555" w:type="dxa"/>
          </w:tcPr>
          <w:p w14:paraId="68FE8586"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27/01/20</w:t>
            </w:r>
          </w:p>
        </w:tc>
        <w:tc>
          <w:tcPr>
            <w:tcW w:w="6945" w:type="dxa"/>
          </w:tcPr>
          <w:p w14:paraId="07554751"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Rencontre avec Marie Turcotte et Mélanie Beauregard d’Ex Aequo et Valérie Huot du RUTA de Montréal, pour discuter « L’Escouade Neige ». Avec Steven Laperrière.</w:t>
            </w:r>
          </w:p>
        </w:tc>
      </w:tr>
      <w:tr w:rsidR="00C85CAE" w:rsidRPr="00ED5BCD" w14:paraId="45F60B87" w14:textId="77777777" w:rsidTr="00F9201E">
        <w:tc>
          <w:tcPr>
            <w:tcW w:w="1555" w:type="dxa"/>
          </w:tcPr>
          <w:p w14:paraId="517EA1EE"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29/01/20</w:t>
            </w:r>
          </w:p>
        </w:tc>
        <w:tc>
          <w:tcPr>
            <w:tcW w:w="6945" w:type="dxa"/>
          </w:tcPr>
          <w:p w14:paraId="0216F65D"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Conférence sur le capacitisme et l’activisme, pour la Table des Groupes de Femmes de l’Ile de Montréal.</w:t>
            </w:r>
          </w:p>
        </w:tc>
      </w:tr>
      <w:tr w:rsidR="00C85CAE" w:rsidRPr="00ED5BCD" w14:paraId="5A79FDFC" w14:textId="77777777" w:rsidTr="00F9201E">
        <w:tc>
          <w:tcPr>
            <w:tcW w:w="1555" w:type="dxa"/>
          </w:tcPr>
          <w:p w14:paraId="0B25074D"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29/01/20</w:t>
            </w:r>
          </w:p>
        </w:tc>
        <w:tc>
          <w:tcPr>
            <w:tcW w:w="6945" w:type="dxa"/>
          </w:tcPr>
          <w:p w14:paraId="2695C381" w14:textId="77777777" w:rsidR="00C85CAE" w:rsidRPr="00ED5BCD" w:rsidRDefault="00C85CAE" w:rsidP="00F9201E">
            <w:pPr>
              <w:jc w:val="both"/>
              <w:rPr>
                <w:rFonts w:ascii="Times New Roman" w:hAnsi="Times New Roman" w:cs="Times New Roman"/>
                <w:b/>
                <w:bCs/>
                <w:color w:val="000000" w:themeColor="text1"/>
                <w:sz w:val="22"/>
                <w:szCs w:val="22"/>
              </w:rPr>
            </w:pPr>
            <w:r w:rsidRPr="00ED5BCD">
              <w:rPr>
                <w:rFonts w:ascii="Times New Roman" w:hAnsi="Times New Roman" w:cs="Times New Roman"/>
                <w:b/>
                <w:bCs/>
                <w:color w:val="000000" w:themeColor="text1"/>
                <w:sz w:val="22"/>
                <w:szCs w:val="22"/>
              </w:rPr>
              <w:t>Linda Gauthier, Maëlle Brouillette</w:t>
            </w:r>
            <w:r w:rsidRPr="00ED5BCD">
              <w:rPr>
                <w:rFonts w:ascii="Times New Roman" w:hAnsi="Times New Roman" w:cs="Times New Roman"/>
                <w:color w:val="000000" w:themeColor="text1"/>
                <w:sz w:val="22"/>
                <w:szCs w:val="22"/>
              </w:rPr>
              <w:t xml:space="preserve"> et </w:t>
            </w:r>
            <w:r w:rsidRPr="00ED5BCD">
              <w:rPr>
                <w:rFonts w:ascii="Times New Roman" w:hAnsi="Times New Roman" w:cs="Times New Roman"/>
                <w:b/>
                <w:bCs/>
                <w:color w:val="000000" w:themeColor="text1"/>
                <w:sz w:val="22"/>
                <w:szCs w:val="22"/>
              </w:rPr>
              <w:t>Steven Laperrière</w:t>
            </w:r>
            <w:r w:rsidRPr="00ED5BCD">
              <w:rPr>
                <w:rFonts w:ascii="Times New Roman" w:hAnsi="Times New Roman" w:cs="Times New Roman"/>
                <w:color w:val="000000" w:themeColor="text1"/>
                <w:sz w:val="22"/>
                <w:szCs w:val="22"/>
              </w:rPr>
              <w:t xml:space="preserve"> rencontrent avec un groupe de 5 </w:t>
            </w:r>
            <w:r w:rsidRPr="00ED5BCD">
              <w:rPr>
                <w:rFonts w:ascii="Times New Roman" w:hAnsi="Times New Roman" w:cs="Times New Roman"/>
                <w:b/>
                <w:bCs/>
                <w:color w:val="000000" w:themeColor="text1"/>
                <w:sz w:val="22"/>
                <w:szCs w:val="22"/>
              </w:rPr>
              <w:t xml:space="preserve">stagiaires en travail social de l’Université du Québec à </w:t>
            </w:r>
            <w:r w:rsidRPr="00ED5BCD">
              <w:rPr>
                <w:rFonts w:ascii="Times New Roman" w:hAnsi="Times New Roman" w:cs="Times New Roman"/>
                <w:b/>
                <w:bCs/>
                <w:color w:val="000000" w:themeColor="text1"/>
                <w:sz w:val="22"/>
                <w:szCs w:val="22"/>
              </w:rPr>
              <w:lastRenderedPageBreak/>
              <w:t>Montréal (UQAM). Sous la supervision de Maëlle Brouillette,</w:t>
            </w:r>
            <w:r w:rsidRPr="00ED5BCD">
              <w:rPr>
                <w:rFonts w:ascii="Times New Roman" w:hAnsi="Times New Roman" w:cs="Times New Roman"/>
                <w:color w:val="000000" w:themeColor="text1"/>
                <w:sz w:val="22"/>
                <w:szCs w:val="22"/>
              </w:rPr>
              <w:t xml:space="preserve"> le groupe doit créer un événement de sensibilisation sur la situation et réalité des personnes handicapées. (**En raison de la suspension temporaire des cours du au Covid-19, le projet, même s’il est bien amorcé, est reporté jusqu’à ce que l’UQAM reprenne ses activités).</w:t>
            </w:r>
          </w:p>
        </w:tc>
      </w:tr>
      <w:tr w:rsidR="00C85CAE" w:rsidRPr="00ED5BCD" w14:paraId="3EABB33B" w14:textId="77777777" w:rsidTr="00F9201E">
        <w:tc>
          <w:tcPr>
            <w:tcW w:w="1555" w:type="dxa"/>
          </w:tcPr>
          <w:p w14:paraId="15118963"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lastRenderedPageBreak/>
              <w:t>10/02/20</w:t>
            </w:r>
          </w:p>
        </w:tc>
        <w:tc>
          <w:tcPr>
            <w:tcW w:w="6945" w:type="dxa"/>
          </w:tcPr>
          <w:p w14:paraId="5CD05076" w14:textId="77777777" w:rsidR="00C85CAE" w:rsidRPr="00ED5BCD" w:rsidRDefault="00C85CAE" w:rsidP="00F9201E">
            <w:pPr>
              <w:jc w:val="both"/>
              <w:rPr>
                <w:rFonts w:ascii="Times New Roman" w:hAnsi="Times New Roman" w:cs="Times New Roman"/>
                <w:b/>
                <w:bCs/>
                <w:color w:val="000000" w:themeColor="text1"/>
                <w:sz w:val="22"/>
                <w:szCs w:val="22"/>
              </w:rPr>
            </w:pPr>
            <w:r w:rsidRPr="00ED5BCD">
              <w:rPr>
                <w:rFonts w:ascii="Times New Roman" w:hAnsi="Times New Roman" w:cs="Times New Roman"/>
                <w:sz w:val="22"/>
                <w:szCs w:val="22"/>
              </w:rPr>
              <w:t xml:space="preserve">Rencontre avec Luc Rabouin, maire du Plateau Mont-Royal et Josefina Blanco avec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w:t>
            </w:r>
          </w:p>
        </w:tc>
      </w:tr>
      <w:tr w:rsidR="00C85CAE" w:rsidRPr="00ED5BCD" w14:paraId="078A86EB" w14:textId="77777777" w:rsidTr="00F9201E">
        <w:trPr>
          <w:trHeight w:val="299"/>
        </w:trPr>
        <w:tc>
          <w:tcPr>
            <w:tcW w:w="1555" w:type="dxa"/>
          </w:tcPr>
          <w:p w14:paraId="5C07BBA5"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13/2/20</w:t>
            </w:r>
          </w:p>
        </w:tc>
        <w:tc>
          <w:tcPr>
            <w:tcW w:w="6945" w:type="dxa"/>
          </w:tcPr>
          <w:p w14:paraId="2FB68148"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Première rencontre téléphonique entre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 xml:space="preserve"> et Daniel Boisvert, Directeur du Consortium National d’expertise en inclusion sociale dans le but de travailler sur un projet de recherche liés à l’accessibilité universelle ou au handicap dans le cadre de l’appel de projet de l’OCÉNA. Une volonté est présente de part et d’autre et un projet sera développé après la crise actuelle afin d’être prêts lors de la prochaine fenêtre de soumission de projet è l’OCENA</w:t>
            </w:r>
          </w:p>
        </w:tc>
      </w:tr>
      <w:tr w:rsidR="00C85CAE" w:rsidRPr="00ED5BCD" w14:paraId="7B62B899" w14:textId="77777777" w:rsidTr="00F9201E">
        <w:trPr>
          <w:trHeight w:val="397"/>
        </w:trPr>
        <w:tc>
          <w:tcPr>
            <w:tcW w:w="1555" w:type="dxa"/>
          </w:tcPr>
          <w:p w14:paraId="68669E17"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17/02/20</w:t>
            </w:r>
          </w:p>
        </w:tc>
        <w:tc>
          <w:tcPr>
            <w:tcW w:w="6945" w:type="dxa"/>
          </w:tcPr>
          <w:p w14:paraId="43CBC573"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b/>
                <w:bCs/>
                <w:sz w:val="22"/>
                <w:szCs w:val="22"/>
              </w:rPr>
              <w:t>Laurent Morissette</w:t>
            </w:r>
            <w:r w:rsidRPr="00ED5BCD">
              <w:rPr>
                <w:rFonts w:ascii="Times New Roman" w:hAnsi="Times New Roman" w:cs="Times New Roman"/>
                <w:sz w:val="22"/>
                <w:szCs w:val="22"/>
              </w:rPr>
              <w:t xml:space="preserve"> participe à une séance de travail sur l’élaboration d’une formation sur l’accessibilité universelle chez les professionnels de la santé dentaire. </w:t>
            </w:r>
          </w:p>
        </w:tc>
      </w:tr>
      <w:tr w:rsidR="00C85CAE" w:rsidRPr="00ED5BCD" w14:paraId="2510DD18" w14:textId="77777777" w:rsidTr="00F9201E">
        <w:trPr>
          <w:trHeight w:val="397"/>
        </w:trPr>
        <w:tc>
          <w:tcPr>
            <w:tcW w:w="1555" w:type="dxa"/>
          </w:tcPr>
          <w:p w14:paraId="1550AE09"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19/02/20</w:t>
            </w:r>
          </w:p>
        </w:tc>
        <w:tc>
          <w:tcPr>
            <w:tcW w:w="6945" w:type="dxa"/>
          </w:tcPr>
          <w:p w14:paraId="53314AD6"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Rencontre avec Me Paul-Claude Bérubé, président de l’OCENA. Avec </w:t>
            </w:r>
            <w:r w:rsidRPr="00ED5BCD">
              <w:rPr>
                <w:rFonts w:ascii="Times New Roman" w:hAnsi="Times New Roman" w:cs="Times New Roman"/>
                <w:b/>
                <w:bCs/>
                <w:sz w:val="22"/>
                <w:szCs w:val="22"/>
              </w:rPr>
              <w:t>Linda Gauthier</w:t>
            </w:r>
            <w:r w:rsidRPr="00ED5BCD">
              <w:rPr>
                <w:rFonts w:ascii="Times New Roman" w:hAnsi="Times New Roman" w:cs="Times New Roman"/>
                <w:sz w:val="22"/>
                <w:szCs w:val="22"/>
              </w:rPr>
              <w:t xml:space="preserve"> et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w:t>
            </w:r>
          </w:p>
        </w:tc>
      </w:tr>
      <w:tr w:rsidR="00C85CAE" w:rsidRPr="00ED5BCD" w14:paraId="48A1817C" w14:textId="77777777" w:rsidTr="00F9201E">
        <w:trPr>
          <w:trHeight w:val="626"/>
        </w:trPr>
        <w:tc>
          <w:tcPr>
            <w:tcW w:w="1555" w:type="dxa"/>
          </w:tcPr>
          <w:p w14:paraId="12FEA409"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20/02/20</w:t>
            </w:r>
          </w:p>
        </w:tc>
        <w:tc>
          <w:tcPr>
            <w:tcW w:w="6945" w:type="dxa"/>
          </w:tcPr>
          <w:p w14:paraId="4DE7973B"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b/>
                <w:bCs/>
                <w:sz w:val="22"/>
                <w:szCs w:val="22"/>
              </w:rPr>
              <w:t xml:space="preserve">Laurent Morissette </w:t>
            </w:r>
            <w:r w:rsidRPr="00ED5BCD">
              <w:rPr>
                <w:rFonts w:ascii="Times New Roman" w:hAnsi="Times New Roman" w:cs="Times New Roman"/>
                <w:sz w:val="22"/>
                <w:szCs w:val="22"/>
              </w:rPr>
              <w:t>participe à la conférence annuelle de étudiants de la faculté de médecine dentaire de l’université McGill.</w:t>
            </w:r>
          </w:p>
        </w:tc>
      </w:tr>
      <w:tr w:rsidR="00C85CAE" w:rsidRPr="00ED5BCD" w14:paraId="01B08BD9" w14:textId="77777777" w:rsidTr="00F9201E">
        <w:trPr>
          <w:trHeight w:val="397"/>
        </w:trPr>
        <w:tc>
          <w:tcPr>
            <w:tcW w:w="1555" w:type="dxa"/>
          </w:tcPr>
          <w:p w14:paraId="76F13DB9"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22/02/20</w:t>
            </w:r>
          </w:p>
        </w:tc>
        <w:tc>
          <w:tcPr>
            <w:tcW w:w="6945" w:type="dxa"/>
          </w:tcPr>
          <w:p w14:paraId="1FD9CD95" w14:textId="77777777" w:rsidR="00C85CAE" w:rsidRPr="00ED5BCD" w:rsidRDefault="00C85CAE" w:rsidP="00F9201E">
            <w:pPr>
              <w:jc w:val="both"/>
              <w:rPr>
                <w:rFonts w:ascii="Times New Roman" w:hAnsi="Times New Roman" w:cs="Times New Roman"/>
                <w:b/>
                <w:bCs/>
                <w:sz w:val="22"/>
                <w:szCs w:val="22"/>
              </w:rPr>
            </w:pPr>
            <w:r w:rsidRPr="00ED5BCD">
              <w:rPr>
                <w:rFonts w:ascii="Times New Roman" w:hAnsi="Times New Roman" w:cs="Times New Roman"/>
                <w:b/>
                <w:bCs/>
                <w:sz w:val="22"/>
                <w:szCs w:val="22"/>
              </w:rPr>
              <w:t>Lac-à-l’épaule</w:t>
            </w:r>
          </w:p>
        </w:tc>
      </w:tr>
      <w:tr w:rsidR="00C85CAE" w:rsidRPr="00ED5BCD" w14:paraId="7590EC0B" w14:textId="77777777" w:rsidTr="00F9201E">
        <w:trPr>
          <w:trHeight w:val="397"/>
        </w:trPr>
        <w:tc>
          <w:tcPr>
            <w:tcW w:w="1555" w:type="dxa"/>
          </w:tcPr>
          <w:p w14:paraId="6CF1B894"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25/02/20</w:t>
            </w:r>
          </w:p>
        </w:tc>
        <w:tc>
          <w:tcPr>
            <w:tcW w:w="6945" w:type="dxa"/>
          </w:tcPr>
          <w:p w14:paraId="1043012E" w14:textId="77777777" w:rsidR="00C85CAE" w:rsidRPr="00ED5BCD" w:rsidRDefault="00C85CAE" w:rsidP="00F9201E">
            <w:pPr>
              <w:rPr>
                <w:rFonts w:ascii="Times New Roman" w:hAnsi="Times New Roman" w:cs="Times New Roman"/>
                <w:sz w:val="22"/>
                <w:szCs w:val="22"/>
              </w:rPr>
            </w:pPr>
            <w:r w:rsidRPr="00ED5BCD">
              <w:rPr>
                <w:rFonts w:ascii="Times New Roman" w:hAnsi="Times New Roman" w:cs="Times New Roman"/>
                <w:sz w:val="22"/>
                <w:szCs w:val="22"/>
              </w:rPr>
              <w:t xml:space="preserve">Première rencontre avec Sandra Gualtieri, </w:t>
            </w:r>
            <w:r w:rsidRPr="00ED5BCD">
              <w:rPr>
                <w:rFonts w:ascii="Times New Roman" w:hAnsi="Times New Roman" w:cs="Times New Roman"/>
                <w:b/>
                <w:bCs/>
                <w:sz w:val="22"/>
                <w:szCs w:val="22"/>
              </w:rPr>
              <w:t>Maëlle Brouillette</w:t>
            </w:r>
            <w:r w:rsidRPr="00ED5BCD">
              <w:rPr>
                <w:rFonts w:ascii="Times New Roman" w:hAnsi="Times New Roman" w:cs="Times New Roman"/>
                <w:sz w:val="22"/>
                <w:szCs w:val="22"/>
              </w:rPr>
              <w:t xml:space="preserve">, Martine Lévesque et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 concernant le projet des maisons d’hébergement pour femmes handicapées victimes de violence conjugale.</w:t>
            </w:r>
          </w:p>
        </w:tc>
      </w:tr>
      <w:tr w:rsidR="00C85CAE" w:rsidRPr="00ED5BCD" w14:paraId="25C14CCD" w14:textId="77777777" w:rsidTr="00F9201E">
        <w:trPr>
          <w:trHeight w:val="299"/>
        </w:trPr>
        <w:tc>
          <w:tcPr>
            <w:tcW w:w="1555" w:type="dxa"/>
          </w:tcPr>
          <w:p w14:paraId="53BC53E3"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28/02/20</w:t>
            </w:r>
          </w:p>
        </w:tc>
        <w:tc>
          <w:tcPr>
            <w:tcW w:w="6945" w:type="dxa"/>
          </w:tcPr>
          <w:p w14:paraId="7AEB08E6" w14:textId="0DA8E63C"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Première rencontre téléphonique entre </w:t>
            </w:r>
            <w:r w:rsidRPr="00ED5BCD">
              <w:rPr>
                <w:rFonts w:ascii="Times New Roman" w:hAnsi="Times New Roman" w:cs="Times New Roman"/>
                <w:b/>
                <w:bCs/>
                <w:sz w:val="22"/>
                <w:szCs w:val="22"/>
              </w:rPr>
              <w:t>Steven Laperrière</w:t>
            </w:r>
            <w:r w:rsidRPr="00ED5BCD">
              <w:rPr>
                <w:rFonts w:ascii="Times New Roman" w:hAnsi="Times New Roman" w:cs="Times New Roman"/>
                <w:sz w:val="22"/>
                <w:szCs w:val="22"/>
              </w:rPr>
              <w:t xml:space="preserve"> et Daniel Boisvert, Directeur du Consortium National d’expertise en inclusion sociale dans le but de travailler sur un projet de recherche liés à l’accessibilité universelle ou au handicap dans le cadre de l’appel de projet de l’OCÉNA. Une volonté est présente de part et d’autre et un projet sera développé après la crise actuelle afin d’être prêt lors de la prochaine fenêtre de soumission de projet è l’OCENA</w:t>
            </w:r>
          </w:p>
        </w:tc>
      </w:tr>
      <w:tr w:rsidR="00C85CAE" w:rsidRPr="00ED5BCD" w14:paraId="44CB3ADF" w14:textId="77777777" w:rsidTr="00F9201E">
        <w:trPr>
          <w:trHeight w:val="299"/>
        </w:trPr>
        <w:tc>
          <w:tcPr>
            <w:tcW w:w="1555" w:type="dxa"/>
          </w:tcPr>
          <w:p w14:paraId="03AC2806" w14:textId="77777777" w:rsidR="00C85CAE" w:rsidRPr="00ED5BCD" w:rsidRDefault="00C85CAE" w:rsidP="00F9201E">
            <w:pPr>
              <w:rPr>
                <w:rFonts w:ascii="Times New Roman" w:hAnsi="Times New Roman" w:cs="Times New Roman"/>
                <w:b/>
                <w:bCs/>
                <w:sz w:val="22"/>
                <w:szCs w:val="22"/>
              </w:rPr>
            </w:pPr>
            <w:r w:rsidRPr="00ED5BCD">
              <w:rPr>
                <w:rFonts w:ascii="Times New Roman" w:hAnsi="Times New Roman" w:cs="Times New Roman"/>
                <w:b/>
                <w:bCs/>
                <w:sz w:val="22"/>
                <w:szCs w:val="22"/>
              </w:rPr>
              <w:t>10/03/20</w:t>
            </w:r>
          </w:p>
        </w:tc>
        <w:tc>
          <w:tcPr>
            <w:tcW w:w="6945" w:type="dxa"/>
          </w:tcPr>
          <w:p w14:paraId="7E880F98" w14:textId="77777777" w:rsidR="00C85CAE" w:rsidRPr="00ED5BCD" w:rsidRDefault="00C85CAE" w:rsidP="00F9201E">
            <w:pPr>
              <w:jc w:val="both"/>
              <w:rPr>
                <w:rFonts w:ascii="Times New Roman" w:hAnsi="Times New Roman" w:cs="Times New Roman"/>
                <w:sz w:val="22"/>
                <w:szCs w:val="22"/>
              </w:rPr>
            </w:pPr>
            <w:r w:rsidRPr="00ED5BCD">
              <w:rPr>
                <w:rFonts w:ascii="Times New Roman" w:hAnsi="Times New Roman" w:cs="Times New Roman"/>
                <w:sz w:val="22"/>
                <w:szCs w:val="22"/>
              </w:rPr>
              <w:t xml:space="preserve">Avec Steven Laperrière, Paul Lupien et Martin Dion présents et moi (webdiffusion), assistance au « Chantier sur l’accessibilité » de la Ville de Montréal. </w:t>
            </w:r>
          </w:p>
        </w:tc>
      </w:tr>
    </w:tbl>
    <w:p w14:paraId="5EB378B5" w14:textId="0FDF7DC7" w:rsidR="00482A65" w:rsidRPr="00ED5BCD" w:rsidRDefault="00482A65">
      <w:pPr>
        <w:pStyle w:val="LO-normal"/>
        <w:jc w:val="both"/>
        <w:rPr>
          <w:color w:val="FF0000"/>
          <w:sz w:val="22"/>
          <w:szCs w:val="22"/>
        </w:rPr>
      </w:pPr>
    </w:p>
    <w:p w14:paraId="262A981D" w14:textId="62C33CCC" w:rsidR="0020534F" w:rsidRDefault="001D0CC3" w:rsidP="00CD5855">
      <w:pPr>
        <w:pStyle w:val="LO-normal"/>
        <w:jc w:val="both"/>
        <w:rPr>
          <w:sz w:val="22"/>
          <w:szCs w:val="22"/>
        </w:rPr>
      </w:pPr>
      <w:r w:rsidRPr="008B3DC5">
        <w:rPr>
          <w:color w:val="FF0000"/>
          <w:sz w:val="22"/>
          <w:szCs w:val="22"/>
        </w:rPr>
        <w:tab/>
      </w:r>
      <w:r w:rsidR="00C77C96">
        <w:rPr>
          <w:sz w:val="22"/>
          <w:szCs w:val="22"/>
        </w:rPr>
        <w:t xml:space="preserve">***Nos mémoires sont disponibles sur notre site web </w:t>
      </w:r>
      <w:hyperlink r:id="rId46" w:history="1">
        <w:r w:rsidR="0020534F" w:rsidRPr="00106368">
          <w:rPr>
            <w:rStyle w:val="Hyperlien"/>
            <w:sz w:val="22"/>
            <w:szCs w:val="22"/>
          </w:rPr>
          <w:t>www.rapliq.org</w:t>
        </w:r>
      </w:hyperlink>
    </w:p>
    <w:p w14:paraId="71ED705B" w14:textId="77777777" w:rsidR="0020534F" w:rsidRDefault="0020534F">
      <w:pPr>
        <w:rPr>
          <w:sz w:val="22"/>
          <w:szCs w:val="22"/>
        </w:rPr>
      </w:pPr>
      <w:r>
        <w:rPr>
          <w:sz w:val="22"/>
          <w:szCs w:val="22"/>
        </w:rPr>
        <w:br w:type="page"/>
      </w:r>
    </w:p>
    <w:p w14:paraId="4B1A5AA4" w14:textId="6CC02B01" w:rsidR="005F0525" w:rsidRPr="008B3DC5" w:rsidRDefault="001D0CC3" w:rsidP="00FE23AD">
      <w:pPr>
        <w:pStyle w:val="Titre1"/>
      </w:pPr>
      <w:bookmarkStart w:id="46" w:name="_2xcytpi"/>
      <w:bookmarkStart w:id="47" w:name="_Toc40194462"/>
      <w:bookmarkEnd w:id="46"/>
      <w:r w:rsidRPr="008B3DC5">
        <w:lastRenderedPageBreak/>
        <w:t>Les subventions, toujours un pilier de notre fonctionnement</w:t>
      </w:r>
      <w:bookmarkEnd w:id="47"/>
    </w:p>
    <w:p w14:paraId="4D1411B4" w14:textId="4E27B080" w:rsidR="00123BAD" w:rsidRPr="00863150" w:rsidRDefault="001D0CC3">
      <w:pPr>
        <w:pStyle w:val="LO-normal"/>
        <w:spacing w:line="360" w:lineRule="auto"/>
        <w:jc w:val="both"/>
        <w:rPr>
          <w:b/>
          <w:color w:val="FF0000"/>
        </w:rPr>
      </w:pPr>
      <w:r w:rsidRPr="008B3DC5">
        <w:rPr>
          <w:noProof/>
          <w:color w:val="FF0000"/>
        </w:rPr>
        <w:drawing>
          <wp:inline distT="0" distB="0" distL="0" distR="0" wp14:anchorId="0FAA2C67" wp14:editId="0E7619E0">
            <wp:extent cx="1649095" cy="1097915"/>
            <wp:effectExtent l="0" t="0" r="0" b="0"/>
            <wp:docPr id="26" name="image6.jpg" descr="C:\Users\ordirapliq\AppData\Local\Microsoft\Windows\INetCache\Content.MSO\451A81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jpg" descr="C:\Users\ordirapliq\AppData\Local\Microsoft\Windows\INetCache\Content.MSO\451A81BF.tmp"/>
                    <pic:cNvPicPr>
                      <a:picLocks noChangeAspect="1" noChangeArrowheads="1"/>
                    </pic:cNvPicPr>
                  </pic:nvPicPr>
                  <pic:blipFill>
                    <a:blip r:embed="rId47"/>
                    <a:stretch>
                      <a:fillRect/>
                    </a:stretch>
                  </pic:blipFill>
                  <pic:spPr bwMode="auto">
                    <a:xfrm>
                      <a:off x="0" y="0"/>
                      <a:ext cx="1649095" cy="1097915"/>
                    </a:xfrm>
                    <a:prstGeom prst="rect">
                      <a:avLst/>
                    </a:prstGeom>
                  </pic:spPr>
                </pic:pic>
              </a:graphicData>
            </a:graphic>
          </wp:inline>
        </w:drawing>
      </w:r>
    </w:p>
    <w:p w14:paraId="15F81536" w14:textId="77777777" w:rsidR="00123BAD" w:rsidRPr="00863150" w:rsidRDefault="00123BAD">
      <w:pPr>
        <w:pStyle w:val="LO-normal"/>
        <w:spacing w:line="360" w:lineRule="auto"/>
        <w:jc w:val="both"/>
        <w:rPr>
          <w:b/>
          <w:color w:val="FF0000"/>
        </w:rPr>
      </w:pPr>
    </w:p>
    <w:p w14:paraId="695284E4" w14:textId="77777777" w:rsidR="005F0525" w:rsidRPr="00CD5855" w:rsidRDefault="001D0CC3">
      <w:pPr>
        <w:pStyle w:val="LO-normal"/>
        <w:spacing w:line="360" w:lineRule="auto"/>
        <w:jc w:val="both"/>
        <w:rPr>
          <w:b/>
          <w:color w:val="000000" w:themeColor="text1"/>
        </w:rPr>
      </w:pPr>
      <w:r w:rsidRPr="00CD5855">
        <w:rPr>
          <w:b/>
          <w:color w:val="000000" w:themeColor="text1"/>
        </w:rPr>
        <w:t>(Image d’une tirelire « Petit cochon » entourée de pièces de monnaie)</w:t>
      </w:r>
    </w:p>
    <w:p w14:paraId="1DC11B96" w14:textId="77777777" w:rsidR="005F0525" w:rsidRPr="00CD5855" w:rsidRDefault="005F0525">
      <w:pPr>
        <w:pStyle w:val="LO-normal"/>
        <w:spacing w:line="360" w:lineRule="auto"/>
        <w:jc w:val="both"/>
        <w:rPr>
          <w:b/>
          <w:color w:val="000000" w:themeColor="text1"/>
        </w:rPr>
      </w:pPr>
    </w:p>
    <w:p w14:paraId="144C0D88" w14:textId="77777777" w:rsidR="00F462B3" w:rsidRPr="00CD5855" w:rsidRDefault="00F462B3">
      <w:pPr>
        <w:pStyle w:val="LO-normal"/>
        <w:jc w:val="both"/>
        <w:rPr>
          <w:strike/>
          <w:color w:val="000000" w:themeColor="text1"/>
          <w:sz w:val="23"/>
          <w:szCs w:val="23"/>
        </w:rPr>
      </w:pPr>
    </w:p>
    <w:p w14:paraId="44AFCB2F" w14:textId="36D436C6" w:rsidR="00F462B3" w:rsidRPr="00C04CC1" w:rsidRDefault="00F462B3">
      <w:pPr>
        <w:pStyle w:val="LO-normal"/>
        <w:jc w:val="both"/>
        <w:rPr>
          <w:sz w:val="23"/>
          <w:szCs w:val="23"/>
        </w:rPr>
      </w:pPr>
      <w:r w:rsidRPr="00C04CC1">
        <w:rPr>
          <w:sz w:val="23"/>
          <w:szCs w:val="23"/>
        </w:rPr>
        <w:t xml:space="preserve">Comme le mentionne notre Présidente dans son mot d’introduction, pour la première fois, le RAPLIQ est maintenant reconnu par le SACAIS en tant qu’organisme panquébécois avec le financement </w:t>
      </w:r>
      <w:r w:rsidR="00775993" w:rsidRPr="00C04CC1">
        <w:rPr>
          <w:sz w:val="23"/>
          <w:szCs w:val="23"/>
        </w:rPr>
        <w:t>afférent</w:t>
      </w:r>
      <w:r w:rsidR="0061488E" w:rsidRPr="00C04CC1">
        <w:rPr>
          <w:sz w:val="23"/>
          <w:szCs w:val="23"/>
        </w:rPr>
        <w:t xml:space="preserve"> </w:t>
      </w:r>
      <w:r w:rsidR="00775993" w:rsidRPr="00C04CC1">
        <w:rPr>
          <w:sz w:val="23"/>
          <w:szCs w:val="23"/>
        </w:rPr>
        <w:t xml:space="preserve">à </w:t>
      </w:r>
      <w:r w:rsidRPr="00C04CC1">
        <w:rPr>
          <w:sz w:val="23"/>
          <w:szCs w:val="23"/>
        </w:rPr>
        <w:t>cette reconnaissance.</w:t>
      </w:r>
    </w:p>
    <w:p w14:paraId="2712AD6E" w14:textId="77777777" w:rsidR="005F0525" w:rsidRPr="00C04CC1" w:rsidRDefault="005F0525">
      <w:pPr>
        <w:pStyle w:val="LO-normal"/>
        <w:jc w:val="both"/>
        <w:rPr>
          <w:strike/>
          <w:sz w:val="23"/>
          <w:szCs w:val="23"/>
        </w:rPr>
      </w:pPr>
    </w:p>
    <w:p w14:paraId="12942942" w14:textId="16B74976" w:rsidR="00F462B3" w:rsidRPr="00C04CC1" w:rsidRDefault="00F462B3">
      <w:pPr>
        <w:pStyle w:val="LO-normal"/>
        <w:spacing w:before="240"/>
        <w:jc w:val="both"/>
        <w:rPr>
          <w:sz w:val="23"/>
          <w:szCs w:val="23"/>
        </w:rPr>
      </w:pPr>
      <w:r w:rsidRPr="00C04CC1">
        <w:rPr>
          <w:sz w:val="23"/>
          <w:szCs w:val="23"/>
        </w:rPr>
        <w:t xml:space="preserve">C’est une nouvelle réalité pour votre RAPLIQ.  Le Conseil d’administration </w:t>
      </w:r>
      <w:r w:rsidR="00370A0D" w:rsidRPr="00C04CC1">
        <w:rPr>
          <w:sz w:val="23"/>
          <w:szCs w:val="23"/>
        </w:rPr>
        <w:t>a procédé à l’embauche d’un Directeur</w:t>
      </w:r>
      <w:r w:rsidR="0061488E" w:rsidRPr="00C04CC1">
        <w:rPr>
          <w:sz w:val="23"/>
          <w:szCs w:val="23"/>
        </w:rPr>
        <w:t xml:space="preserve"> </w:t>
      </w:r>
      <w:r w:rsidR="006C4AA2" w:rsidRPr="00C04CC1">
        <w:rPr>
          <w:sz w:val="23"/>
          <w:szCs w:val="23"/>
        </w:rPr>
        <w:t>g</w:t>
      </w:r>
      <w:r w:rsidR="00370A0D" w:rsidRPr="00C04CC1">
        <w:rPr>
          <w:sz w:val="23"/>
          <w:szCs w:val="23"/>
        </w:rPr>
        <w:t xml:space="preserve">énéral et aussi, en sous-traitance, d’une spécialiste de la tenue de livre d’organismes comme le nôtre afin de faciliter notre reddition de compte. </w:t>
      </w:r>
    </w:p>
    <w:p w14:paraId="58FF89B7" w14:textId="77777777" w:rsidR="00370A0D" w:rsidRPr="00C04CC1" w:rsidRDefault="00370A0D">
      <w:pPr>
        <w:pStyle w:val="LO-normal"/>
        <w:spacing w:before="240"/>
        <w:jc w:val="both"/>
        <w:rPr>
          <w:sz w:val="23"/>
          <w:szCs w:val="23"/>
        </w:rPr>
      </w:pPr>
      <w:r w:rsidRPr="00C04CC1">
        <w:rPr>
          <w:sz w:val="23"/>
          <w:szCs w:val="23"/>
        </w:rPr>
        <w:t xml:space="preserve">Cette nouvelle réalité ouvre grand la porte sur </w:t>
      </w:r>
      <w:r w:rsidR="0028027B" w:rsidRPr="00C04CC1">
        <w:rPr>
          <w:sz w:val="23"/>
          <w:szCs w:val="23"/>
        </w:rPr>
        <w:t xml:space="preserve">les </w:t>
      </w:r>
      <w:r w:rsidRPr="00C04CC1">
        <w:rPr>
          <w:sz w:val="23"/>
          <w:szCs w:val="23"/>
        </w:rPr>
        <w:t>possibilité</w:t>
      </w:r>
      <w:r w:rsidR="0028027B" w:rsidRPr="00C04CC1">
        <w:rPr>
          <w:sz w:val="23"/>
          <w:szCs w:val="23"/>
        </w:rPr>
        <w:t>s</w:t>
      </w:r>
      <w:r w:rsidRPr="00C04CC1">
        <w:rPr>
          <w:sz w:val="23"/>
          <w:szCs w:val="23"/>
        </w:rPr>
        <w:t xml:space="preserve"> de réaliser plusieurs projets toujours dans l’optique de notre mission. Nous sommes à établir ces projets et priorités et plusieurs seront définis lors de la tenue de l’Assemblée </w:t>
      </w:r>
      <w:r w:rsidR="0028027B" w:rsidRPr="00C04CC1">
        <w:rPr>
          <w:sz w:val="23"/>
          <w:szCs w:val="23"/>
        </w:rPr>
        <w:t>g</w:t>
      </w:r>
      <w:r w:rsidRPr="00C04CC1">
        <w:rPr>
          <w:sz w:val="23"/>
          <w:szCs w:val="23"/>
        </w:rPr>
        <w:t xml:space="preserve">énérale </w:t>
      </w:r>
      <w:r w:rsidR="0028027B" w:rsidRPr="00C04CC1">
        <w:rPr>
          <w:sz w:val="23"/>
          <w:szCs w:val="23"/>
        </w:rPr>
        <w:t>a</w:t>
      </w:r>
      <w:r w:rsidRPr="00C04CC1">
        <w:rPr>
          <w:sz w:val="23"/>
          <w:szCs w:val="23"/>
        </w:rPr>
        <w:t xml:space="preserve">nnuelle à venir.   </w:t>
      </w:r>
    </w:p>
    <w:p w14:paraId="5E5308EC" w14:textId="77777777" w:rsidR="00370A0D" w:rsidRPr="00C04CC1" w:rsidRDefault="00370A0D">
      <w:pPr>
        <w:pStyle w:val="LO-normal"/>
        <w:spacing w:before="240"/>
        <w:jc w:val="both"/>
        <w:rPr>
          <w:sz w:val="23"/>
          <w:szCs w:val="23"/>
        </w:rPr>
      </w:pPr>
      <w:r w:rsidRPr="00C04CC1">
        <w:rPr>
          <w:sz w:val="23"/>
          <w:szCs w:val="23"/>
        </w:rPr>
        <w:t>Ces nouveaux moyens nous permettent, à court terme, d’être plus efficace</w:t>
      </w:r>
      <w:r w:rsidR="0028027B" w:rsidRPr="00C04CC1">
        <w:rPr>
          <w:sz w:val="23"/>
          <w:szCs w:val="23"/>
        </w:rPr>
        <w:t>s</w:t>
      </w:r>
      <w:r w:rsidRPr="00C04CC1">
        <w:rPr>
          <w:sz w:val="23"/>
          <w:szCs w:val="23"/>
        </w:rPr>
        <w:t>, plus présent</w:t>
      </w:r>
      <w:r w:rsidR="0028027B" w:rsidRPr="00C04CC1">
        <w:rPr>
          <w:sz w:val="23"/>
          <w:szCs w:val="23"/>
        </w:rPr>
        <w:t>s</w:t>
      </w:r>
      <w:r w:rsidRPr="00C04CC1">
        <w:rPr>
          <w:sz w:val="23"/>
          <w:szCs w:val="23"/>
        </w:rPr>
        <w:t xml:space="preserve"> tout en demeurant fidèle</w:t>
      </w:r>
      <w:r w:rsidR="0028027B" w:rsidRPr="00C04CC1">
        <w:rPr>
          <w:sz w:val="23"/>
          <w:szCs w:val="23"/>
        </w:rPr>
        <w:t xml:space="preserve">s </w:t>
      </w:r>
      <w:r w:rsidRPr="00C04CC1">
        <w:rPr>
          <w:sz w:val="23"/>
          <w:szCs w:val="23"/>
        </w:rPr>
        <w:t>à nous-même</w:t>
      </w:r>
      <w:r w:rsidR="0028027B" w:rsidRPr="00C04CC1">
        <w:rPr>
          <w:sz w:val="23"/>
          <w:szCs w:val="23"/>
        </w:rPr>
        <w:t>s</w:t>
      </w:r>
      <w:r w:rsidRPr="00C04CC1">
        <w:rPr>
          <w:sz w:val="23"/>
          <w:szCs w:val="23"/>
        </w:rPr>
        <w:t>.</w:t>
      </w:r>
    </w:p>
    <w:p w14:paraId="328A1E9A" w14:textId="12E6FC8A" w:rsidR="0020534F" w:rsidRPr="00C04CC1" w:rsidRDefault="001D0CC3">
      <w:pPr>
        <w:pStyle w:val="LO-normal"/>
        <w:spacing w:before="240"/>
        <w:jc w:val="both"/>
        <w:rPr>
          <w:sz w:val="23"/>
          <w:szCs w:val="23"/>
        </w:rPr>
      </w:pPr>
      <w:r w:rsidRPr="00C04CC1">
        <w:rPr>
          <w:sz w:val="23"/>
          <w:szCs w:val="23"/>
        </w:rPr>
        <w:t>Dans le même ordre d’idée, le CA du RAPLIQ proposera un objectif de réflexion et de consolidation de la mission et des activités de l’organisme de manière à créer une planification</w:t>
      </w:r>
      <w:r w:rsidR="0061488E" w:rsidRPr="00C04CC1">
        <w:rPr>
          <w:sz w:val="23"/>
          <w:szCs w:val="23"/>
        </w:rPr>
        <w:t xml:space="preserve"> </w:t>
      </w:r>
      <w:r w:rsidRPr="00C04CC1">
        <w:rPr>
          <w:sz w:val="23"/>
          <w:szCs w:val="23"/>
        </w:rPr>
        <w:t>stratégique triennale. Cela pourra être un atout considérable pour identifier les priorités, faire valoir notre expertise et viser les bailleurs de fonds pertinents au soutien et développement de la mission de l’organisme.</w:t>
      </w:r>
    </w:p>
    <w:p w14:paraId="23B41F5D" w14:textId="5E921599" w:rsidR="00C9235E" w:rsidRPr="00C04CC1" w:rsidRDefault="0020534F" w:rsidP="0020534F">
      <w:pPr>
        <w:rPr>
          <w:sz w:val="23"/>
          <w:szCs w:val="23"/>
        </w:rPr>
      </w:pPr>
      <w:r w:rsidRPr="00C04CC1">
        <w:rPr>
          <w:sz w:val="23"/>
          <w:szCs w:val="23"/>
        </w:rPr>
        <w:br w:type="page"/>
      </w:r>
    </w:p>
    <w:p w14:paraId="7AD39ED5" w14:textId="5F9E11FE" w:rsidR="00482A65" w:rsidRPr="00C04CC1" w:rsidRDefault="001D0CC3" w:rsidP="00FE23AD">
      <w:pPr>
        <w:pStyle w:val="Titre1"/>
        <w:rPr>
          <w:color w:val="auto"/>
        </w:rPr>
      </w:pPr>
      <w:bookmarkStart w:id="48" w:name="_1ci93xb"/>
      <w:bookmarkStart w:id="49" w:name="_Toc40194463"/>
      <w:bookmarkEnd w:id="48"/>
      <w:r w:rsidRPr="00C04CC1">
        <w:rPr>
          <w:color w:val="auto"/>
        </w:rPr>
        <w:lastRenderedPageBreak/>
        <w:t>Plan d’action 20</w:t>
      </w:r>
      <w:r w:rsidR="0028027B" w:rsidRPr="00C04CC1">
        <w:rPr>
          <w:color w:val="auto"/>
        </w:rPr>
        <w:t>20-2021</w:t>
      </w:r>
      <w:bookmarkStart w:id="50" w:name="_3whwml4"/>
      <w:bookmarkEnd w:id="49"/>
      <w:bookmarkEnd w:id="50"/>
    </w:p>
    <w:p w14:paraId="23814AEA" w14:textId="4BECAFC2" w:rsidR="005F0525" w:rsidRPr="00C04CC1" w:rsidRDefault="001D0CC3" w:rsidP="00FE23AD">
      <w:pPr>
        <w:pStyle w:val="Titre2"/>
        <w:rPr>
          <w:color w:val="auto"/>
        </w:rPr>
      </w:pPr>
      <w:bookmarkStart w:id="51" w:name="_Toc40194464"/>
      <w:r w:rsidRPr="00C04CC1">
        <w:rPr>
          <w:color w:val="auto"/>
        </w:rPr>
        <w:t>Objectif général:</w:t>
      </w:r>
      <w:bookmarkEnd w:id="51"/>
    </w:p>
    <w:p w14:paraId="3223BE76" w14:textId="77777777" w:rsidR="005F0525" w:rsidRPr="00C04CC1" w:rsidRDefault="005F0525">
      <w:pPr>
        <w:pStyle w:val="LO-normal"/>
        <w:spacing w:line="360" w:lineRule="auto"/>
        <w:jc w:val="both"/>
        <w:rPr>
          <w:sz w:val="23"/>
          <w:szCs w:val="23"/>
        </w:rPr>
      </w:pPr>
    </w:p>
    <w:p w14:paraId="204E8B56" w14:textId="1F12BC52" w:rsidR="005F0525" w:rsidRPr="00C04CC1" w:rsidRDefault="001D0CC3" w:rsidP="0061488E">
      <w:pPr>
        <w:pStyle w:val="LO-normal"/>
        <w:jc w:val="both"/>
        <w:rPr>
          <w:sz w:val="23"/>
          <w:szCs w:val="23"/>
        </w:rPr>
      </w:pPr>
      <w:r w:rsidRPr="00C04CC1">
        <w:rPr>
          <w:sz w:val="23"/>
          <w:szCs w:val="23"/>
        </w:rPr>
        <w:t>Promouvoir le concept de l’inclusion dans toutes nos activités d</w:t>
      </w:r>
      <w:r w:rsidR="00C74BEF" w:rsidRPr="00C04CC1">
        <w:rPr>
          <w:sz w:val="23"/>
          <w:szCs w:val="23"/>
        </w:rPr>
        <w:t>’accompagnement, assistance</w:t>
      </w:r>
      <w:r w:rsidR="0061488E" w:rsidRPr="00C04CC1">
        <w:rPr>
          <w:sz w:val="23"/>
          <w:szCs w:val="23"/>
        </w:rPr>
        <w:t xml:space="preserve"> </w:t>
      </w:r>
      <w:r w:rsidRPr="00C04CC1">
        <w:rPr>
          <w:sz w:val="23"/>
          <w:szCs w:val="23"/>
        </w:rPr>
        <w:t>et de promotion des droits, de sensibilisation, de mobilisation et de représentation.</w:t>
      </w:r>
    </w:p>
    <w:p w14:paraId="00442D40" w14:textId="77777777" w:rsidR="005F0525" w:rsidRPr="00C04CC1" w:rsidRDefault="005F0525">
      <w:pPr>
        <w:pStyle w:val="LO-normal"/>
        <w:spacing w:line="360" w:lineRule="auto"/>
        <w:jc w:val="both"/>
        <w:rPr>
          <w:sz w:val="23"/>
          <w:szCs w:val="23"/>
        </w:rPr>
      </w:pPr>
    </w:p>
    <w:p w14:paraId="7C4DD551" w14:textId="44ACC0B2" w:rsidR="0061488E" w:rsidRPr="00C04CC1" w:rsidRDefault="001D0CC3" w:rsidP="00FE23AD">
      <w:pPr>
        <w:pStyle w:val="Titre2"/>
        <w:rPr>
          <w:color w:val="auto"/>
        </w:rPr>
      </w:pPr>
      <w:bookmarkStart w:id="52" w:name="_2bn6wsx"/>
      <w:bookmarkStart w:id="53" w:name="_Toc40194465"/>
      <w:bookmarkEnd w:id="52"/>
      <w:r w:rsidRPr="00C04CC1">
        <w:rPr>
          <w:color w:val="auto"/>
        </w:rPr>
        <w:t>Volets d’action et moyens:</w:t>
      </w:r>
      <w:bookmarkEnd w:id="53"/>
    </w:p>
    <w:p w14:paraId="5DF85403" w14:textId="16D9E432" w:rsidR="005F0525" w:rsidRPr="00C04CC1" w:rsidRDefault="0028027B">
      <w:pPr>
        <w:pStyle w:val="Titre3"/>
        <w:numPr>
          <w:ilvl w:val="0"/>
          <w:numId w:val="11"/>
        </w:numPr>
        <w:spacing w:before="0" w:line="360" w:lineRule="auto"/>
        <w:ind w:left="567" w:hanging="357"/>
        <w:jc w:val="both"/>
        <w:rPr>
          <w:color w:val="auto"/>
          <w:sz w:val="24"/>
          <w:szCs w:val="24"/>
        </w:rPr>
      </w:pPr>
      <w:bookmarkStart w:id="54" w:name="_qsh70q"/>
      <w:bookmarkStart w:id="55" w:name="_Toc40194466"/>
      <w:bookmarkEnd w:id="54"/>
      <w:r w:rsidRPr="00C04CC1">
        <w:rPr>
          <w:color w:val="auto"/>
          <w:sz w:val="24"/>
          <w:szCs w:val="24"/>
        </w:rPr>
        <w:t>As</w:t>
      </w:r>
      <w:r w:rsidR="00623350" w:rsidRPr="00C04CC1">
        <w:rPr>
          <w:color w:val="auto"/>
          <w:sz w:val="24"/>
          <w:szCs w:val="24"/>
        </w:rPr>
        <w:t>sistance</w:t>
      </w:r>
      <w:r w:rsidR="001D0CC3" w:rsidRPr="00C04CC1">
        <w:rPr>
          <w:color w:val="auto"/>
          <w:sz w:val="24"/>
          <w:szCs w:val="24"/>
        </w:rPr>
        <w:t xml:space="preserve"> et promotion des droits</w:t>
      </w:r>
      <w:bookmarkEnd w:id="55"/>
    </w:p>
    <w:p w14:paraId="1ABBD640" w14:textId="2301C8C0" w:rsidR="005F0525" w:rsidRPr="00C04CC1" w:rsidRDefault="001D0CC3" w:rsidP="002120CA">
      <w:pPr>
        <w:pStyle w:val="LO-normal"/>
        <w:numPr>
          <w:ilvl w:val="1"/>
          <w:numId w:val="11"/>
        </w:numPr>
        <w:ind w:left="1276" w:hanging="357"/>
        <w:jc w:val="both"/>
        <w:rPr>
          <w:sz w:val="24"/>
          <w:szCs w:val="24"/>
        </w:rPr>
      </w:pPr>
      <w:r w:rsidRPr="00C04CC1">
        <w:rPr>
          <w:sz w:val="24"/>
          <w:szCs w:val="24"/>
        </w:rPr>
        <w:t>Accompagnement des personnes en situation handicap ayant vécu de la discrimination, qu’elle soit directe, indirecte ou systémique;</w:t>
      </w:r>
    </w:p>
    <w:p w14:paraId="167F2CC4" w14:textId="77777777" w:rsidR="002120CA" w:rsidRPr="00C04CC1" w:rsidRDefault="002120CA" w:rsidP="002120CA">
      <w:pPr>
        <w:pStyle w:val="LO-normal"/>
        <w:ind w:left="1276"/>
        <w:jc w:val="both"/>
        <w:rPr>
          <w:sz w:val="24"/>
          <w:szCs w:val="24"/>
        </w:rPr>
      </w:pPr>
    </w:p>
    <w:p w14:paraId="331722F4" w14:textId="77777777" w:rsidR="005F0525" w:rsidRPr="00C04CC1" w:rsidRDefault="001D0CC3">
      <w:pPr>
        <w:pStyle w:val="LO-normal"/>
        <w:numPr>
          <w:ilvl w:val="1"/>
          <w:numId w:val="11"/>
        </w:numPr>
        <w:spacing w:line="360" w:lineRule="auto"/>
        <w:ind w:left="1276" w:hanging="357"/>
        <w:jc w:val="both"/>
        <w:rPr>
          <w:sz w:val="24"/>
          <w:szCs w:val="24"/>
        </w:rPr>
      </w:pPr>
      <w:r w:rsidRPr="00C04CC1">
        <w:rPr>
          <w:sz w:val="24"/>
          <w:szCs w:val="24"/>
        </w:rPr>
        <w:t>Représentations sur les scènes municipales, provinciales et fédérales;</w:t>
      </w:r>
    </w:p>
    <w:p w14:paraId="19A4ABFB" w14:textId="2F5470F6" w:rsidR="005F0525" w:rsidRPr="00C04CC1" w:rsidRDefault="001D0CC3" w:rsidP="002120CA">
      <w:pPr>
        <w:pStyle w:val="LO-normal"/>
        <w:numPr>
          <w:ilvl w:val="1"/>
          <w:numId w:val="11"/>
        </w:numPr>
        <w:ind w:left="1276" w:hanging="357"/>
        <w:jc w:val="both"/>
        <w:rPr>
          <w:sz w:val="24"/>
          <w:szCs w:val="24"/>
        </w:rPr>
      </w:pPr>
      <w:r w:rsidRPr="00C04CC1">
        <w:rPr>
          <w:sz w:val="24"/>
          <w:szCs w:val="24"/>
        </w:rPr>
        <w:t>Représentations dans des regroupements, collectifs, associations, groupes ou comités de travail, tables de concertation, organismes communautaires, etc.</w:t>
      </w:r>
    </w:p>
    <w:p w14:paraId="557E53E0" w14:textId="77777777" w:rsidR="002120CA" w:rsidRPr="00C04CC1" w:rsidRDefault="002120CA" w:rsidP="002120CA">
      <w:pPr>
        <w:pStyle w:val="LO-normal"/>
        <w:ind w:left="1276"/>
        <w:jc w:val="both"/>
        <w:rPr>
          <w:sz w:val="24"/>
          <w:szCs w:val="24"/>
        </w:rPr>
      </w:pPr>
    </w:p>
    <w:p w14:paraId="5D667EA5" w14:textId="12139D46" w:rsidR="005F0525" w:rsidRPr="00C04CC1" w:rsidRDefault="001D0CC3">
      <w:pPr>
        <w:pStyle w:val="Titre3"/>
        <w:numPr>
          <w:ilvl w:val="0"/>
          <w:numId w:val="11"/>
        </w:numPr>
        <w:spacing w:before="0" w:line="360" w:lineRule="auto"/>
        <w:ind w:left="567" w:hanging="357"/>
        <w:jc w:val="both"/>
        <w:rPr>
          <w:color w:val="auto"/>
          <w:sz w:val="24"/>
          <w:szCs w:val="24"/>
        </w:rPr>
      </w:pPr>
      <w:bookmarkStart w:id="56" w:name="_3as4poj"/>
      <w:bookmarkStart w:id="57" w:name="_Toc40194467"/>
      <w:bookmarkEnd w:id="56"/>
      <w:r w:rsidRPr="00C04CC1">
        <w:rPr>
          <w:color w:val="auto"/>
          <w:sz w:val="24"/>
          <w:szCs w:val="24"/>
        </w:rPr>
        <w:t>Sensibilisation et mobilisation</w:t>
      </w:r>
      <w:bookmarkEnd w:id="57"/>
    </w:p>
    <w:p w14:paraId="40155E34" w14:textId="7B22FF48" w:rsidR="005F0525" w:rsidRPr="00C04CC1" w:rsidRDefault="001D0CC3" w:rsidP="002120CA">
      <w:pPr>
        <w:pStyle w:val="LO-normal"/>
        <w:numPr>
          <w:ilvl w:val="1"/>
          <w:numId w:val="11"/>
        </w:numPr>
        <w:ind w:left="1276" w:hanging="357"/>
        <w:jc w:val="both"/>
        <w:rPr>
          <w:sz w:val="24"/>
          <w:szCs w:val="24"/>
        </w:rPr>
      </w:pPr>
      <w:r w:rsidRPr="00C04CC1">
        <w:rPr>
          <w:sz w:val="24"/>
          <w:szCs w:val="24"/>
        </w:rPr>
        <w:t>Consolider le volet sensibilisation et mobilisation en définissant les priorités et les besoins avec les membres du RAPLIQ;</w:t>
      </w:r>
    </w:p>
    <w:p w14:paraId="08A86472" w14:textId="77777777" w:rsidR="002120CA" w:rsidRPr="00C04CC1" w:rsidRDefault="002120CA" w:rsidP="002120CA">
      <w:pPr>
        <w:pStyle w:val="LO-normal"/>
        <w:ind w:left="1276"/>
        <w:jc w:val="both"/>
        <w:rPr>
          <w:sz w:val="24"/>
          <w:szCs w:val="24"/>
        </w:rPr>
      </w:pPr>
    </w:p>
    <w:p w14:paraId="0ECBB7B4" w14:textId="0141F646" w:rsidR="005F0525" w:rsidRPr="00C04CC1" w:rsidRDefault="001D0CC3" w:rsidP="002120CA">
      <w:pPr>
        <w:pStyle w:val="LO-normal"/>
        <w:numPr>
          <w:ilvl w:val="1"/>
          <w:numId w:val="11"/>
        </w:numPr>
        <w:ind w:left="1276" w:hanging="357"/>
        <w:jc w:val="both"/>
        <w:rPr>
          <w:sz w:val="24"/>
          <w:szCs w:val="24"/>
        </w:rPr>
      </w:pPr>
      <w:r w:rsidRPr="00C04CC1">
        <w:rPr>
          <w:sz w:val="24"/>
          <w:szCs w:val="24"/>
        </w:rPr>
        <w:t>Activités de sensibilisation dans les écoles, commerces, groupes communautaires, etc., destinés aux personnes en situation de handicap et au grand public.</w:t>
      </w:r>
    </w:p>
    <w:p w14:paraId="5A917DE5" w14:textId="77777777" w:rsidR="002120CA" w:rsidRPr="00C04CC1" w:rsidRDefault="002120CA" w:rsidP="002120CA">
      <w:pPr>
        <w:pStyle w:val="LO-normal"/>
        <w:jc w:val="both"/>
        <w:rPr>
          <w:sz w:val="24"/>
          <w:szCs w:val="24"/>
        </w:rPr>
      </w:pPr>
    </w:p>
    <w:p w14:paraId="38531A74" w14:textId="77777777" w:rsidR="005F0525" w:rsidRPr="00C04CC1" w:rsidRDefault="001D0CC3" w:rsidP="002120CA">
      <w:pPr>
        <w:pStyle w:val="LO-normal"/>
        <w:numPr>
          <w:ilvl w:val="1"/>
          <w:numId w:val="11"/>
        </w:numPr>
        <w:ind w:left="1276" w:hanging="357"/>
        <w:jc w:val="both"/>
        <w:rPr>
          <w:sz w:val="24"/>
          <w:szCs w:val="24"/>
        </w:rPr>
      </w:pPr>
      <w:r w:rsidRPr="00C04CC1">
        <w:rPr>
          <w:sz w:val="24"/>
          <w:szCs w:val="24"/>
        </w:rPr>
        <w:t>Développer nos connaissances et les connaissances sur les enjeux et concepts comme le capacitisme (ableism), l’inclusion, la discrimination, etc.</w:t>
      </w:r>
    </w:p>
    <w:p w14:paraId="672AB878" w14:textId="77777777" w:rsidR="005F0525" w:rsidRPr="00C04CC1" w:rsidRDefault="005F0525">
      <w:pPr>
        <w:pStyle w:val="LO-normal"/>
        <w:spacing w:line="360" w:lineRule="auto"/>
        <w:ind w:left="1276"/>
        <w:jc w:val="both"/>
        <w:rPr>
          <w:sz w:val="24"/>
          <w:szCs w:val="24"/>
        </w:rPr>
      </w:pPr>
    </w:p>
    <w:p w14:paraId="6CF3B5BF" w14:textId="50F9F447" w:rsidR="005F0525" w:rsidRPr="00C04CC1" w:rsidRDefault="001D0CC3">
      <w:pPr>
        <w:pStyle w:val="Titre3"/>
        <w:numPr>
          <w:ilvl w:val="0"/>
          <w:numId w:val="11"/>
        </w:numPr>
        <w:spacing w:before="0" w:line="360" w:lineRule="auto"/>
        <w:ind w:left="567" w:hanging="357"/>
        <w:jc w:val="both"/>
        <w:rPr>
          <w:color w:val="auto"/>
          <w:sz w:val="24"/>
          <w:szCs w:val="24"/>
        </w:rPr>
      </w:pPr>
      <w:bookmarkStart w:id="58" w:name="_1pxezwc"/>
      <w:bookmarkStart w:id="59" w:name="_Toc40194468"/>
      <w:bookmarkEnd w:id="58"/>
      <w:r w:rsidRPr="00C04CC1">
        <w:rPr>
          <w:color w:val="auto"/>
          <w:sz w:val="24"/>
          <w:szCs w:val="24"/>
        </w:rPr>
        <w:t>Collaborations externes</w:t>
      </w:r>
      <w:bookmarkEnd w:id="59"/>
    </w:p>
    <w:p w14:paraId="5C905EA4" w14:textId="77777777" w:rsidR="005F0525" w:rsidRPr="00C04CC1" w:rsidRDefault="001D0CC3" w:rsidP="002120CA">
      <w:pPr>
        <w:pStyle w:val="LO-normal"/>
        <w:numPr>
          <w:ilvl w:val="1"/>
          <w:numId w:val="11"/>
        </w:numPr>
        <w:ind w:left="1276" w:hanging="357"/>
        <w:jc w:val="both"/>
        <w:rPr>
          <w:sz w:val="24"/>
          <w:szCs w:val="24"/>
        </w:rPr>
      </w:pPr>
      <w:r w:rsidRPr="00C04CC1">
        <w:rPr>
          <w:sz w:val="24"/>
          <w:szCs w:val="24"/>
        </w:rPr>
        <w:t>Maintenir ou développer les collaborations avec d’autres organisations alliées du RAPLIQ.</w:t>
      </w:r>
    </w:p>
    <w:p w14:paraId="298B95F7" w14:textId="77777777" w:rsidR="00F96C71" w:rsidRPr="00C04CC1" w:rsidRDefault="00365949" w:rsidP="002120CA">
      <w:pPr>
        <w:pStyle w:val="LO-normal"/>
        <w:numPr>
          <w:ilvl w:val="1"/>
          <w:numId w:val="11"/>
        </w:numPr>
        <w:ind w:left="1276" w:hanging="357"/>
        <w:jc w:val="both"/>
        <w:rPr>
          <w:sz w:val="24"/>
          <w:szCs w:val="24"/>
        </w:rPr>
      </w:pPr>
      <w:r w:rsidRPr="00C04CC1">
        <w:rPr>
          <w:sz w:val="24"/>
          <w:szCs w:val="24"/>
        </w:rPr>
        <w:t xml:space="preserve">Développer des liens collaboratifs avec des organismes </w:t>
      </w:r>
      <w:r w:rsidR="0028027B" w:rsidRPr="00C04CC1">
        <w:rPr>
          <w:sz w:val="24"/>
          <w:szCs w:val="24"/>
        </w:rPr>
        <w:t>c</w:t>
      </w:r>
      <w:r w:rsidRPr="00C04CC1">
        <w:rPr>
          <w:sz w:val="24"/>
          <w:szCs w:val="24"/>
        </w:rPr>
        <w:t xml:space="preserve">anadiens, </w:t>
      </w:r>
      <w:r w:rsidR="0028027B" w:rsidRPr="00C04CC1">
        <w:rPr>
          <w:sz w:val="24"/>
          <w:szCs w:val="24"/>
        </w:rPr>
        <w:t>a</w:t>
      </w:r>
      <w:r w:rsidRPr="00C04CC1">
        <w:rPr>
          <w:sz w:val="24"/>
          <w:szCs w:val="24"/>
        </w:rPr>
        <w:t xml:space="preserve">méricains et </w:t>
      </w:r>
      <w:r w:rsidR="00623350" w:rsidRPr="00C04CC1">
        <w:rPr>
          <w:sz w:val="24"/>
          <w:szCs w:val="24"/>
        </w:rPr>
        <w:t>i</w:t>
      </w:r>
      <w:r w:rsidRPr="00C04CC1">
        <w:rPr>
          <w:sz w:val="24"/>
          <w:szCs w:val="24"/>
        </w:rPr>
        <w:t>nternat</w:t>
      </w:r>
      <w:r w:rsidR="00623350" w:rsidRPr="00C04CC1">
        <w:rPr>
          <w:sz w:val="24"/>
          <w:szCs w:val="24"/>
        </w:rPr>
        <w:t>ionaux. Nous sommes conscients que les grands changements, autant climatiques que sociaux et économiques, qui bouleverseront notre mode de vie, passeront par les grandes métropoles de ce monde. Ces enjeux sont interplanétaires et concernent tout autant les personnes handicapées que le reste de la population. Nous allons créer ces alliances dans le but de vous faire entendre et aussi, de voir et comprendre les enjeu</w:t>
      </w:r>
      <w:r w:rsidR="0028027B" w:rsidRPr="00C04CC1">
        <w:rPr>
          <w:sz w:val="24"/>
          <w:szCs w:val="24"/>
        </w:rPr>
        <w:t>x</w:t>
      </w:r>
      <w:r w:rsidR="00623350" w:rsidRPr="00C04CC1">
        <w:rPr>
          <w:sz w:val="24"/>
          <w:szCs w:val="24"/>
        </w:rPr>
        <w:t xml:space="preserve"> d’ailleurs dans le monde, connaître leurs défis et voir comment importer chez nous les meilleures pratiques. </w:t>
      </w:r>
    </w:p>
    <w:p w14:paraId="6B04FD25" w14:textId="77777777" w:rsidR="005F0525" w:rsidRPr="00C04CC1" w:rsidRDefault="005F0525">
      <w:pPr>
        <w:pStyle w:val="LO-normal"/>
        <w:spacing w:line="360" w:lineRule="auto"/>
        <w:ind w:left="1276"/>
        <w:jc w:val="both"/>
        <w:rPr>
          <w:sz w:val="24"/>
          <w:szCs w:val="24"/>
        </w:rPr>
      </w:pPr>
    </w:p>
    <w:p w14:paraId="39705B2B" w14:textId="1F34A732" w:rsidR="005F0525" w:rsidRPr="00C04CC1" w:rsidRDefault="001D0CC3">
      <w:pPr>
        <w:pStyle w:val="Titre3"/>
        <w:numPr>
          <w:ilvl w:val="0"/>
          <w:numId w:val="11"/>
        </w:numPr>
        <w:spacing w:before="0" w:line="360" w:lineRule="auto"/>
        <w:ind w:left="567" w:hanging="357"/>
        <w:jc w:val="both"/>
        <w:rPr>
          <w:color w:val="auto"/>
          <w:sz w:val="24"/>
          <w:szCs w:val="24"/>
        </w:rPr>
      </w:pPr>
      <w:bookmarkStart w:id="60" w:name="_49x2ik5"/>
      <w:bookmarkStart w:id="61" w:name="_Toc40194469"/>
      <w:bookmarkEnd w:id="60"/>
      <w:r w:rsidRPr="00C04CC1">
        <w:rPr>
          <w:color w:val="auto"/>
          <w:sz w:val="24"/>
          <w:szCs w:val="24"/>
        </w:rPr>
        <w:t>Promotion et communication</w:t>
      </w:r>
      <w:bookmarkEnd w:id="61"/>
    </w:p>
    <w:p w14:paraId="26665BA9" w14:textId="2F2CB88D" w:rsidR="005F0525" w:rsidRPr="00C04CC1" w:rsidRDefault="001D0CC3" w:rsidP="002120CA">
      <w:pPr>
        <w:pStyle w:val="LO-normal"/>
        <w:numPr>
          <w:ilvl w:val="1"/>
          <w:numId w:val="11"/>
        </w:numPr>
        <w:ind w:left="1276" w:hanging="357"/>
        <w:jc w:val="both"/>
        <w:rPr>
          <w:sz w:val="24"/>
          <w:szCs w:val="24"/>
        </w:rPr>
      </w:pPr>
      <w:r w:rsidRPr="00C04CC1">
        <w:rPr>
          <w:sz w:val="24"/>
          <w:szCs w:val="24"/>
        </w:rPr>
        <w:t>Intervenir dans les médias sur les enjeux touchant les membres et la mission du RAPLIQ;</w:t>
      </w:r>
    </w:p>
    <w:p w14:paraId="61B0D36F" w14:textId="77777777" w:rsidR="002120CA" w:rsidRPr="00C04CC1" w:rsidRDefault="002120CA" w:rsidP="002120CA">
      <w:pPr>
        <w:pStyle w:val="LO-normal"/>
        <w:ind w:left="1276"/>
        <w:jc w:val="both"/>
        <w:rPr>
          <w:sz w:val="24"/>
          <w:szCs w:val="24"/>
        </w:rPr>
      </w:pPr>
    </w:p>
    <w:p w14:paraId="3FD73078" w14:textId="2A336BEE" w:rsidR="00623350" w:rsidRPr="00C04CC1" w:rsidRDefault="00623350" w:rsidP="002120CA">
      <w:pPr>
        <w:pStyle w:val="LO-normal"/>
        <w:numPr>
          <w:ilvl w:val="1"/>
          <w:numId w:val="11"/>
        </w:numPr>
        <w:ind w:left="1276" w:hanging="357"/>
        <w:jc w:val="both"/>
        <w:rPr>
          <w:sz w:val="24"/>
          <w:szCs w:val="24"/>
        </w:rPr>
      </w:pPr>
      <w:r w:rsidRPr="00C04CC1">
        <w:rPr>
          <w:sz w:val="24"/>
          <w:szCs w:val="24"/>
        </w:rPr>
        <w:t>Notre site web sera mis à jour. Un tout nouveau site, ac</w:t>
      </w:r>
      <w:r w:rsidR="00157C19" w:rsidRPr="00C04CC1">
        <w:rPr>
          <w:sz w:val="24"/>
          <w:szCs w:val="24"/>
        </w:rPr>
        <w:t>c</w:t>
      </w:r>
      <w:r w:rsidRPr="00C04CC1">
        <w:rPr>
          <w:sz w:val="24"/>
          <w:szCs w:val="24"/>
        </w:rPr>
        <w:t xml:space="preserve">essible et bilingue vous sera offert sous peu. </w:t>
      </w:r>
    </w:p>
    <w:p w14:paraId="11C0439C" w14:textId="77777777" w:rsidR="002120CA" w:rsidRPr="00C04CC1" w:rsidRDefault="002120CA" w:rsidP="002120CA">
      <w:pPr>
        <w:pStyle w:val="LO-normal"/>
        <w:jc w:val="both"/>
        <w:rPr>
          <w:sz w:val="24"/>
          <w:szCs w:val="24"/>
        </w:rPr>
      </w:pPr>
    </w:p>
    <w:p w14:paraId="3D6B4FC6" w14:textId="77777777" w:rsidR="005F0525" w:rsidRPr="00C04CC1" w:rsidRDefault="001D0CC3">
      <w:pPr>
        <w:pStyle w:val="LO-normal"/>
        <w:numPr>
          <w:ilvl w:val="1"/>
          <w:numId w:val="11"/>
        </w:numPr>
        <w:spacing w:line="360" w:lineRule="auto"/>
        <w:ind w:left="1276" w:hanging="357"/>
        <w:jc w:val="both"/>
        <w:rPr>
          <w:sz w:val="24"/>
          <w:szCs w:val="24"/>
        </w:rPr>
      </w:pPr>
      <w:r w:rsidRPr="00C04CC1">
        <w:rPr>
          <w:sz w:val="24"/>
          <w:szCs w:val="24"/>
        </w:rPr>
        <w:t xml:space="preserve">Assurer le caractère bilingue </w:t>
      </w:r>
      <w:r w:rsidR="00623350" w:rsidRPr="00C04CC1">
        <w:rPr>
          <w:sz w:val="24"/>
          <w:szCs w:val="24"/>
        </w:rPr>
        <w:t xml:space="preserve">de </w:t>
      </w:r>
      <w:r w:rsidRPr="00C04CC1">
        <w:rPr>
          <w:sz w:val="24"/>
          <w:szCs w:val="24"/>
        </w:rPr>
        <w:t xml:space="preserve">notre page Facebook et </w:t>
      </w:r>
      <w:r w:rsidR="00623350" w:rsidRPr="00C04CC1">
        <w:rPr>
          <w:sz w:val="24"/>
          <w:szCs w:val="24"/>
        </w:rPr>
        <w:t>du</w:t>
      </w:r>
      <w:r w:rsidRPr="00C04CC1">
        <w:rPr>
          <w:sz w:val="24"/>
          <w:szCs w:val="24"/>
        </w:rPr>
        <w:t xml:space="preserve"> compte Twitter;</w:t>
      </w:r>
    </w:p>
    <w:p w14:paraId="58E03326" w14:textId="77777777" w:rsidR="005F0525" w:rsidRPr="00C04CC1" w:rsidRDefault="001D0CC3">
      <w:pPr>
        <w:pStyle w:val="LO-normal"/>
        <w:numPr>
          <w:ilvl w:val="1"/>
          <w:numId w:val="11"/>
        </w:numPr>
        <w:spacing w:line="360" w:lineRule="auto"/>
        <w:ind w:left="1276" w:hanging="357"/>
        <w:jc w:val="both"/>
        <w:rPr>
          <w:sz w:val="24"/>
          <w:szCs w:val="24"/>
        </w:rPr>
      </w:pPr>
      <w:r w:rsidRPr="00C04CC1">
        <w:rPr>
          <w:sz w:val="24"/>
          <w:szCs w:val="24"/>
        </w:rPr>
        <w:t>Sensibiliser l’opinion publique</w:t>
      </w:r>
      <w:r w:rsidR="00623350" w:rsidRPr="00C04CC1">
        <w:rPr>
          <w:sz w:val="24"/>
          <w:szCs w:val="24"/>
        </w:rPr>
        <w:t>;</w:t>
      </w:r>
    </w:p>
    <w:p w14:paraId="2C1718F0" w14:textId="6691DD29" w:rsidR="005F0525" w:rsidRPr="00C04CC1" w:rsidRDefault="001D0CC3">
      <w:pPr>
        <w:pStyle w:val="Titre3"/>
        <w:numPr>
          <w:ilvl w:val="0"/>
          <w:numId w:val="11"/>
        </w:numPr>
        <w:spacing w:before="240" w:line="360" w:lineRule="auto"/>
        <w:ind w:left="567" w:hanging="357"/>
        <w:jc w:val="both"/>
        <w:rPr>
          <w:color w:val="auto"/>
          <w:sz w:val="24"/>
          <w:szCs w:val="24"/>
        </w:rPr>
      </w:pPr>
      <w:bookmarkStart w:id="62" w:name="_2p2csry"/>
      <w:bookmarkStart w:id="63" w:name="_Toc40194470"/>
      <w:bookmarkEnd w:id="62"/>
      <w:r w:rsidRPr="00C04CC1">
        <w:rPr>
          <w:color w:val="auto"/>
          <w:sz w:val="24"/>
          <w:szCs w:val="24"/>
        </w:rPr>
        <w:t>Consolidation de la mission et des activités de l’organisme</w:t>
      </w:r>
      <w:bookmarkEnd w:id="63"/>
    </w:p>
    <w:p w14:paraId="0D248AC1" w14:textId="5AB57E7A" w:rsidR="005F0525" w:rsidRPr="00C04CC1" w:rsidRDefault="001D0CC3" w:rsidP="002120CA">
      <w:pPr>
        <w:pStyle w:val="LO-normal"/>
        <w:numPr>
          <w:ilvl w:val="1"/>
          <w:numId w:val="11"/>
        </w:numPr>
        <w:ind w:left="1276" w:hanging="357"/>
        <w:jc w:val="both"/>
        <w:rPr>
          <w:sz w:val="24"/>
          <w:szCs w:val="24"/>
        </w:rPr>
      </w:pPr>
      <w:r w:rsidRPr="00C04CC1">
        <w:rPr>
          <w:sz w:val="24"/>
          <w:szCs w:val="24"/>
        </w:rPr>
        <w:t>Faire les démarches nécessaires pour obtenir du financement de base, par projet ou des dons;</w:t>
      </w:r>
    </w:p>
    <w:p w14:paraId="7FC1E1DD" w14:textId="77777777" w:rsidR="002120CA" w:rsidRPr="00C04CC1" w:rsidRDefault="002120CA" w:rsidP="002120CA">
      <w:pPr>
        <w:pStyle w:val="LO-normal"/>
        <w:ind w:left="1276"/>
        <w:jc w:val="both"/>
        <w:rPr>
          <w:sz w:val="24"/>
          <w:szCs w:val="24"/>
        </w:rPr>
      </w:pPr>
    </w:p>
    <w:p w14:paraId="4DEBC03D" w14:textId="031D3B1D" w:rsidR="005F0525" w:rsidRPr="00C04CC1" w:rsidRDefault="001D0CC3" w:rsidP="002120CA">
      <w:pPr>
        <w:pStyle w:val="LO-normal"/>
        <w:numPr>
          <w:ilvl w:val="1"/>
          <w:numId w:val="11"/>
        </w:numPr>
        <w:ind w:left="1276" w:hanging="357"/>
        <w:jc w:val="both"/>
        <w:rPr>
          <w:sz w:val="24"/>
          <w:szCs w:val="24"/>
        </w:rPr>
      </w:pPr>
      <w:r w:rsidRPr="00C04CC1">
        <w:rPr>
          <w:sz w:val="24"/>
          <w:szCs w:val="24"/>
        </w:rPr>
        <w:t>Dynamiser la vie associative des membres du RAPLIQ par la création de comités de travail;</w:t>
      </w:r>
    </w:p>
    <w:p w14:paraId="13717FF6" w14:textId="77777777" w:rsidR="002120CA" w:rsidRPr="00C04CC1" w:rsidRDefault="002120CA" w:rsidP="002120CA">
      <w:pPr>
        <w:pStyle w:val="LO-normal"/>
        <w:jc w:val="both"/>
        <w:rPr>
          <w:sz w:val="24"/>
          <w:szCs w:val="24"/>
        </w:rPr>
      </w:pPr>
    </w:p>
    <w:p w14:paraId="683AD1DA" w14:textId="77777777" w:rsidR="00157C19" w:rsidRPr="00C04CC1" w:rsidRDefault="001D0CC3" w:rsidP="002120CA">
      <w:pPr>
        <w:pStyle w:val="LO-normal"/>
        <w:numPr>
          <w:ilvl w:val="1"/>
          <w:numId w:val="11"/>
        </w:numPr>
        <w:ind w:left="1276" w:hanging="357"/>
        <w:jc w:val="both"/>
        <w:rPr>
          <w:sz w:val="24"/>
          <w:szCs w:val="24"/>
        </w:rPr>
      </w:pPr>
      <w:r w:rsidRPr="00C04CC1">
        <w:rPr>
          <w:sz w:val="24"/>
          <w:szCs w:val="24"/>
        </w:rPr>
        <w:t xml:space="preserve">Organiser </w:t>
      </w:r>
      <w:r w:rsidR="0028027B" w:rsidRPr="00C04CC1">
        <w:rPr>
          <w:sz w:val="24"/>
          <w:szCs w:val="24"/>
        </w:rPr>
        <w:t>deux</w:t>
      </w:r>
      <w:r w:rsidRPr="00C04CC1">
        <w:rPr>
          <w:sz w:val="24"/>
          <w:szCs w:val="24"/>
        </w:rPr>
        <w:t xml:space="preserve"> activités de réflexion en 20</w:t>
      </w:r>
      <w:r w:rsidR="0028027B" w:rsidRPr="00C04CC1">
        <w:rPr>
          <w:sz w:val="24"/>
          <w:szCs w:val="24"/>
        </w:rPr>
        <w:t>20</w:t>
      </w:r>
      <w:r w:rsidRPr="00C04CC1">
        <w:rPr>
          <w:sz w:val="24"/>
          <w:szCs w:val="24"/>
        </w:rPr>
        <w:t>-202</w:t>
      </w:r>
      <w:r w:rsidR="0028027B" w:rsidRPr="00C04CC1">
        <w:rPr>
          <w:sz w:val="24"/>
          <w:szCs w:val="24"/>
        </w:rPr>
        <w:t>1</w:t>
      </w:r>
      <w:r w:rsidRPr="00C04CC1">
        <w:rPr>
          <w:sz w:val="24"/>
          <w:szCs w:val="24"/>
        </w:rPr>
        <w:t xml:space="preserve"> avec les membres du RAPLIQ sur les moyens à entreprendre pour consolider la mission, les priorités et les activités de l’organisme, afin de mener à la mise en place d’une planification stratégique triennale pour 202</w:t>
      </w:r>
      <w:r w:rsidR="0028027B" w:rsidRPr="00C04CC1">
        <w:rPr>
          <w:sz w:val="24"/>
          <w:szCs w:val="24"/>
        </w:rPr>
        <w:t>1-</w:t>
      </w:r>
      <w:r w:rsidRPr="00C04CC1">
        <w:rPr>
          <w:sz w:val="24"/>
          <w:szCs w:val="24"/>
        </w:rPr>
        <w:t>202</w:t>
      </w:r>
      <w:r w:rsidR="0028027B" w:rsidRPr="00C04CC1">
        <w:rPr>
          <w:sz w:val="24"/>
          <w:szCs w:val="24"/>
        </w:rPr>
        <w:t>4</w:t>
      </w:r>
    </w:p>
    <w:p w14:paraId="731D57E6" w14:textId="77777777" w:rsidR="00157C19" w:rsidRPr="00C04CC1" w:rsidRDefault="00157C19" w:rsidP="00157C19">
      <w:pPr>
        <w:pStyle w:val="LO-normal"/>
        <w:spacing w:line="360" w:lineRule="auto"/>
        <w:jc w:val="both"/>
        <w:rPr>
          <w:sz w:val="23"/>
          <w:szCs w:val="23"/>
        </w:rPr>
      </w:pPr>
    </w:p>
    <w:p w14:paraId="7ED1A3EF" w14:textId="77777777" w:rsidR="00B03BBF" w:rsidRPr="00C04CC1" w:rsidRDefault="00B03BBF" w:rsidP="00B03BBF">
      <w:pPr>
        <w:pStyle w:val="LO-normal"/>
        <w:spacing w:before="240" w:after="240"/>
        <w:jc w:val="both"/>
        <w:rPr>
          <w:sz w:val="24"/>
          <w:szCs w:val="24"/>
        </w:rPr>
      </w:pPr>
      <w:bookmarkStart w:id="64" w:name="_Toc40194471"/>
      <w:r w:rsidRPr="00C04CC1">
        <w:rPr>
          <w:sz w:val="24"/>
          <w:szCs w:val="24"/>
        </w:rPr>
        <w:t xml:space="preserve">En ce qui a trait à l’objectif 5.3, ce qui pousse les administrateurs à faire cette proposition est que d’une part, face à la difficulté de l'organisme à obtenir des subventions, une révision et une consolidation des activités sont nécessaires. En effet, les organismes de défense et de promotion des droits ne sont pas financés au palier fédéral et le sont difficilement au provincial. </w:t>
      </w:r>
    </w:p>
    <w:p w14:paraId="4B8B087A" w14:textId="77777777" w:rsidR="00B03BBF" w:rsidRPr="00C04CC1" w:rsidRDefault="00B03BBF" w:rsidP="00B03BBF">
      <w:pPr>
        <w:pStyle w:val="LO-normal"/>
        <w:spacing w:before="240" w:after="240"/>
        <w:jc w:val="both"/>
        <w:rPr>
          <w:sz w:val="24"/>
          <w:szCs w:val="24"/>
        </w:rPr>
      </w:pPr>
      <w:r w:rsidRPr="00C04CC1">
        <w:rPr>
          <w:sz w:val="24"/>
          <w:szCs w:val="24"/>
        </w:rPr>
        <w:t>Il est donc nécessaire de prendre le temps de définir plus clairement les activités de l’organisme pour faire valoir l’expertise développée dans les dernières années tant en matière de défense de droit, de sensibilisation, de représentation, d’analyse ou d’action politique et d’acteur politique incontournable que peut jouer le RAPLIQ à différents paliers gouvernementaux et associatifs pour les personnes en situation de handicap.</w:t>
      </w:r>
    </w:p>
    <w:p w14:paraId="2FD10584" w14:textId="77777777" w:rsidR="00B03BBF" w:rsidRPr="00C04CC1" w:rsidRDefault="00B03BBF" w:rsidP="00B03BBF">
      <w:pPr>
        <w:pStyle w:val="LO-normal"/>
        <w:spacing w:after="240"/>
        <w:jc w:val="both"/>
        <w:rPr>
          <w:sz w:val="24"/>
          <w:szCs w:val="24"/>
        </w:rPr>
      </w:pPr>
      <w:r w:rsidRPr="00C04CC1">
        <w:rPr>
          <w:sz w:val="24"/>
          <w:szCs w:val="24"/>
        </w:rPr>
        <w:t xml:space="preserve">D’autre part, le RAPLIQ souhaite également avoir l’occasion de réfléchir avec les membres sur les besoins, priorités d’actions et expertises à faire valoir ou développer pour orienter ses actions. </w:t>
      </w:r>
    </w:p>
    <w:p w14:paraId="00CD6097" w14:textId="77777777" w:rsidR="00B03BBF" w:rsidRPr="00C04CC1" w:rsidRDefault="00B03BBF" w:rsidP="00B03BBF">
      <w:pPr>
        <w:pStyle w:val="LO-normal"/>
        <w:spacing w:after="240"/>
        <w:jc w:val="both"/>
        <w:rPr>
          <w:sz w:val="24"/>
          <w:szCs w:val="24"/>
        </w:rPr>
      </w:pPr>
      <w:r w:rsidRPr="00C04CC1">
        <w:rPr>
          <w:sz w:val="24"/>
          <w:szCs w:val="24"/>
        </w:rPr>
        <w:t>De se doter d’un moment dédié à créer une planification stratégique pour les trois prochaines années et identifier les priorités est le moyen privilégié pour offrir également davantage de possibilités d’action et de participation des premiers et premières concerné.es par la mission de l’organisme.</w:t>
      </w:r>
    </w:p>
    <w:p w14:paraId="61FF26D8" w14:textId="77777777" w:rsidR="00B03BBF" w:rsidRPr="00C04CC1" w:rsidRDefault="00B03BBF" w:rsidP="00B03BBF">
      <w:pPr>
        <w:pStyle w:val="LO-normal"/>
        <w:jc w:val="both"/>
        <w:rPr>
          <w:b/>
          <w:sz w:val="24"/>
          <w:szCs w:val="24"/>
        </w:rPr>
      </w:pPr>
    </w:p>
    <w:p w14:paraId="148209D5" w14:textId="77777777" w:rsidR="00B03BBF" w:rsidRPr="00C04CC1" w:rsidRDefault="00B03BBF" w:rsidP="00B03BBF">
      <w:pPr>
        <w:pStyle w:val="LO-normal"/>
        <w:jc w:val="both"/>
        <w:rPr>
          <w:b/>
          <w:sz w:val="24"/>
          <w:szCs w:val="24"/>
        </w:rPr>
      </w:pPr>
      <w:r w:rsidRPr="00C04CC1">
        <w:rPr>
          <w:b/>
          <w:sz w:val="24"/>
          <w:szCs w:val="24"/>
        </w:rPr>
        <w:t>Organisation de la réflexion - exemple de calendrier de travail</w:t>
      </w:r>
    </w:p>
    <w:p w14:paraId="5BBFFBC1" w14:textId="77777777" w:rsidR="00B03BBF" w:rsidRPr="00C04CC1" w:rsidRDefault="00B03BBF" w:rsidP="00B03BBF">
      <w:pPr>
        <w:pStyle w:val="LO-normal"/>
        <w:jc w:val="both"/>
        <w:rPr>
          <w:b/>
          <w:sz w:val="24"/>
          <w:szCs w:val="24"/>
        </w:rPr>
      </w:pPr>
    </w:p>
    <w:p w14:paraId="6F2A10F9" w14:textId="77777777" w:rsidR="00B03BBF" w:rsidRPr="00C04CC1" w:rsidRDefault="00B03BBF" w:rsidP="00B03BBF">
      <w:pPr>
        <w:pStyle w:val="LO-normal"/>
        <w:spacing w:after="240" w:line="360" w:lineRule="auto"/>
        <w:jc w:val="both"/>
        <w:rPr>
          <w:sz w:val="24"/>
          <w:szCs w:val="24"/>
        </w:rPr>
      </w:pPr>
      <w:r w:rsidRPr="00C04CC1">
        <w:rPr>
          <w:sz w:val="24"/>
          <w:szCs w:val="24"/>
        </w:rPr>
        <w:t>AGA: recrutement pour création d’un comité de travail pour la planification triennale</w:t>
      </w:r>
    </w:p>
    <w:p w14:paraId="3BDA15F2" w14:textId="77777777" w:rsidR="00B03BBF" w:rsidRPr="00C04CC1" w:rsidRDefault="00B03BBF" w:rsidP="00B03BBF">
      <w:pPr>
        <w:pStyle w:val="LO-normal"/>
        <w:spacing w:after="240"/>
        <w:jc w:val="both"/>
        <w:rPr>
          <w:sz w:val="24"/>
          <w:szCs w:val="24"/>
        </w:rPr>
      </w:pPr>
      <w:r w:rsidRPr="00C04CC1">
        <w:rPr>
          <w:sz w:val="24"/>
          <w:szCs w:val="24"/>
        </w:rPr>
        <w:lastRenderedPageBreak/>
        <w:t>Rencontre du comité de travail pour préparer et organiser le processus de réflexion. Sera fait avec des membres du CA et une accompagnatrice/teur de processus collectif.</w:t>
      </w:r>
    </w:p>
    <w:p w14:paraId="3888B790" w14:textId="77777777" w:rsidR="00B03BBF" w:rsidRPr="00C04CC1" w:rsidRDefault="00B03BBF" w:rsidP="00B03BBF">
      <w:pPr>
        <w:pStyle w:val="LO-normal"/>
        <w:spacing w:line="360" w:lineRule="auto"/>
        <w:jc w:val="both"/>
        <w:rPr>
          <w:b/>
          <w:sz w:val="24"/>
          <w:szCs w:val="24"/>
        </w:rPr>
      </w:pPr>
    </w:p>
    <w:p w14:paraId="6FF6D033" w14:textId="77777777" w:rsidR="00B03BBF" w:rsidRPr="00C04CC1" w:rsidRDefault="00B03BBF" w:rsidP="00B03BBF">
      <w:pPr>
        <w:pStyle w:val="LO-normal"/>
        <w:spacing w:line="360" w:lineRule="auto"/>
        <w:jc w:val="both"/>
        <w:rPr>
          <w:b/>
          <w:sz w:val="24"/>
          <w:szCs w:val="24"/>
        </w:rPr>
      </w:pPr>
      <w:r w:rsidRPr="00C04CC1">
        <w:rPr>
          <w:b/>
          <w:sz w:val="24"/>
          <w:szCs w:val="24"/>
        </w:rPr>
        <w:t>Séance 1</w:t>
      </w:r>
    </w:p>
    <w:p w14:paraId="6A9E19E7" w14:textId="77777777" w:rsidR="00B03BBF" w:rsidRPr="00C04CC1" w:rsidRDefault="00B03BBF" w:rsidP="00B03BBF">
      <w:pPr>
        <w:pStyle w:val="LO-normal"/>
        <w:spacing w:line="360" w:lineRule="auto"/>
        <w:jc w:val="both"/>
        <w:rPr>
          <w:b/>
          <w:sz w:val="24"/>
          <w:szCs w:val="24"/>
        </w:rPr>
      </w:pPr>
    </w:p>
    <w:p w14:paraId="4E54A9FA" w14:textId="77777777" w:rsidR="00B03BBF" w:rsidRPr="00C04CC1" w:rsidRDefault="00B03BBF" w:rsidP="00B03BBF">
      <w:pPr>
        <w:pStyle w:val="LO-normal"/>
        <w:spacing w:line="360" w:lineRule="auto"/>
        <w:jc w:val="both"/>
        <w:rPr>
          <w:b/>
          <w:i/>
          <w:sz w:val="24"/>
          <w:szCs w:val="24"/>
        </w:rPr>
      </w:pPr>
      <w:r w:rsidRPr="00C04CC1">
        <w:rPr>
          <w:b/>
          <w:i/>
          <w:sz w:val="24"/>
          <w:szCs w:val="24"/>
        </w:rPr>
        <w:t>Automne 2020-, membres du RAPLIQ, ½ journée</w:t>
      </w:r>
    </w:p>
    <w:p w14:paraId="2109CDB7" w14:textId="77777777" w:rsidR="00B03BBF" w:rsidRPr="00C04CC1" w:rsidRDefault="00B03BBF" w:rsidP="00B03BBF">
      <w:pPr>
        <w:pStyle w:val="LO-normal"/>
        <w:jc w:val="both"/>
        <w:rPr>
          <w:sz w:val="24"/>
          <w:szCs w:val="24"/>
        </w:rPr>
      </w:pPr>
      <w:r w:rsidRPr="00C04CC1">
        <w:rPr>
          <w:sz w:val="24"/>
          <w:szCs w:val="24"/>
        </w:rPr>
        <w:t>Portrait de la situation, évaluation des activités de l’organisme, déterminer les objectifs de travail, ce qui est à maintenir, consolider, améliorer ou mettre en place.</w:t>
      </w:r>
    </w:p>
    <w:p w14:paraId="10259C8E" w14:textId="77777777" w:rsidR="00B03BBF" w:rsidRPr="00C04CC1" w:rsidRDefault="00B03BBF" w:rsidP="00B03BBF">
      <w:pPr>
        <w:pStyle w:val="LO-normal"/>
        <w:spacing w:line="360" w:lineRule="auto"/>
        <w:jc w:val="both"/>
        <w:rPr>
          <w:sz w:val="24"/>
          <w:szCs w:val="24"/>
        </w:rPr>
      </w:pPr>
    </w:p>
    <w:p w14:paraId="0DF3BA79" w14:textId="77777777" w:rsidR="00B03BBF" w:rsidRPr="00C04CC1" w:rsidRDefault="00B03BBF" w:rsidP="00B03BBF">
      <w:pPr>
        <w:pStyle w:val="LO-normal"/>
        <w:spacing w:line="360" w:lineRule="auto"/>
        <w:jc w:val="both"/>
        <w:rPr>
          <w:b/>
          <w:sz w:val="24"/>
          <w:szCs w:val="24"/>
        </w:rPr>
      </w:pPr>
      <w:r w:rsidRPr="00C04CC1">
        <w:rPr>
          <w:b/>
          <w:sz w:val="24"/>
          <w:szCs w:val="24"/>
        </w:rPr>
        <w:t>Séance 2</w:t>
      </w:r>
    </w:p>
    <w:p w14:paraId="5A4560FD" w14:textId="77777777" w:rsidR="00B03BBF" w:rsidRPr="00C04CC1" w:rsidRDefault="00B03BBF" w:rsidP="00B03BBF">
      <w:pPr>
        <w:pStyle w:val="LO-normal"/>
        <w:spacing w:line="360" w:lineRule="auto"/>
        <w:jc w:val="both"/>
        <w:rPr>
          <w:b/>
          <w:sz w:val="24"/>
          <w:szCs w:val="24"/>
        </w:rPr>
      </w:pPr>
    </w:p>
    <w:p w14:paraId="32A6AA1F" w14:textId="77777777" w:rsidR="00B03BBF" w:rsidRPr="00C04CC1" w:rsidRDefault="00B03BBF" w:rsidP="00B03BBF">
      <w:pPr>
        <w:pStyle w:val="LO-normal"/>
        <w:spacing w:line="360" w:lineRule="auto"/>
        <w:jc w:val="both"/>
        <w:rPr>
          <w:i/>
          <w:sz w:val="24"/>
          <w:szCs w:val="24"/>
        </w:rPr>
      </w:pPr>
      <w:r w:rsidRPr="00C04CC1">
        <w:rPr>
          <w:b/>
          <w:sz w:val="24"/>
          <w:szCs w:val="24"/>
        </w:rPr>
        <w:t>Hiver 2021</w:t>
      </w:r>
      <w:r w:rsidRPr="00C04CC1">
        <w:rPr>
          <w:i/>
          <w:sz w:val="24"/>
          <w:szCs w:val="24"/>
        </w:rPr>
        <w:t>, membres du RAPLIQ, ½ journée</w:t>
      </w:r>
    </w:p>
    <w:p w14:paraId="3ED9236E" w14:textId="77777777" w:rsidR="00B03BBF" w:rsidRPr="00C04CC1" w:rsidRDefault="00B03BBF" w:rsidP="00B03BBF">
      <w:pPr>
        <w:pStyle w:val="LO-normal"/>
        <w:spacing w:line="360" w:lineRule="auto"/>
        <w:jc w:val="both"/>
        <w:rPr>
          <w:sz w:val="24"/>
          <w:szCs w:val="24"/>
        </w:rPr>
      </w:pPr>
      <w:r w:rsidRPr="00C04CC1">
        <w:rPr>
          <w:sz w:val="24"/>
          <w:szCs w:val="24"/>
        </w:rPr>
        <w:t>Nos valeurs, rêves, objectifs, priorités pour les prochaines années</w:t>
      </w:r>
    </w:p>
    <w:p w14:paraId="2B310755" w14:textId="77777777" w:rsidR="00B03BBF" w:rsidRPr="00C04CC1" w:rsidRDefault="00B03BBF" w:rsidP="00B03BBF">
      <w:pPr>
        <w:pStyle w:val="LO-normal"/>
        <w:spacing w:line="360" w:lineRule="auto"/>
        <w:jc w:val="both"/>
        <w:rPr>
          <w:sz w:val="24"/>
          <w:szCs w:val="24"/>
        </w:rPr>
      </w:pPr>
    </w:p>
    <w:p w14:paraId="12F30F97" w14:textId="77777777" w:rsidR="00B03BBF" w:rsidRPr="00C04CC1" w:rsidRDefault="00B03BBF" w:rsidP="00B03BBF">
      <w:pPr>
        <w:pStyle w:val="LO-normal"/>
        <w:spacing w:line="360" w:lineRule="auto"/>
        <w:jc w:val="both"/>
        <w:rPr>
          <w:b/>
          <w:sz w:val="24"/>
          <w:szCs w:val="24"/>
        </w:rPr>
      </w:pPr>
      <w:r w:rsidRPr="00C04CC1">
        <w:rPr>
          <w:b/>
          <w:sz w:val="24"/>
          <w:szCs w:val="24"/>
        </w:rPr>
        <w:t>Séance 3</w:t>
      </w:r>
    </w:p>
    <w:p w14:paraId="11A9C0D1" w14:textId="77777777" w:rsidR="00B03BBF" w:rsidRPr="00C04CC1" w:rsidRDefault="00B03BBF" w:rsidP="00B03BBF">
      <w:pPr>
        <w:pStyle w:val="LO-normal"/>
        <w:spacing w:line="360" w:lineRule="auto"/>
        <w:jc w:val="both"/>
        <w:rPr>
          <w:b/>
          <w:sz w:val="24"/>
          <w:szCs w:val="24"/>
        </w:rPr>
      </w:pPr>
    </w:p>
    <w:p w14:paraId="3856C4CE" w14:textId="77777777" w:rsidR="00B03BBF" w:rsidRPr="00C04CC1" w:rsidRDefault="00B03BBF" w:rsidP="00B03BBF">
      <w:pPr>
        <w:pStyle w:val="LO-normal"/>
        <w:spacing w:line="360" w:lineRule="auto"/>
        <w:jc w:val="both"/>
        <w:rPr>
          <w:i/>
          <w:sz w:val="24"/>
          <w:szCs w:val="24"/>
        </w:rPr>
      </w:pPr>
      <w:r w:rsidRPr="00C04CC1">
        <w:rPr>
          <w:b/>
          <w:sz w:val="24"/>
          <w:szCs w:val="24"/>
        </w:rPr>
        <w:t>Printemps 2021</w:t>
      </w:r>
      <w:r w:rsidRPr="00C04CC1">
        <w:rPr>
          <w:sz w:val="24"/>
          <w:szCs w:val="24"/>
        </w:rPr>
        <w:t xml:space="preserve">, </w:t>
      </w:r>
      <w:r w:rsidRPr="00C04CC1">
        <w:rPr>
          <w:i/>
          <w:sz w:val="24"/>
          <w:szCs w:val="24"/>
        </w:rPr>
        <w:t>membres du RAPLIQ, ½ journée</w:t>
      </w:r>
    </w:p>
    <w:p w14:paraId="73C8D31F" w14:textId="77777777" w:rsidR="00B03BBF" w:rsidRPr="00C04CC1" w:rsidRDefault="00B03BBF" w:rsidP="00B03BBF">
      <w:pPr>
        <w:pStyle w:val="LO-normal"/>
        <w:jc w:val="both"/>
        <w:rPr>
          <w:sz w:val="24"/>
          <w:szCs w:val="24"/>
        </w:rPr>
      </w:pPr>
      <w:r w:rsidRPr="00C04CC1">
        <w:rPr>
          <w:sz w:val="24"/>
          <w:szCs w:val="24"/>
        </w:rPr>
        <w:t>Présentation d’une planification préliminaire par les participant.es du comité de travail lors d’une Assemblée générale spéciale</w:t>
      </w:r>
    </w:p>
    <w:p w14:paraId="7A58469E" w14:textId="77777777" w:rsidR="00B03BBF" w:rsidRPr="00C04CC1" w:rsidRDefault="00B03BBF" w:rsidP="00B03BBF">
      <w:pPr>
        <w:pStyle w:val="LO-normal"/>
        <w:spacing w:line="360" w:lineRule="auto"/>
        <w:jc w:val="both"/>
        <w:rPr>
          <w:sz w:val="24"/>
          <w:szCs w:val="24"/>
        </w:rPr>
      </w:pPr>
    </w:p>
    <w:p w14:paraId="279A0D11" w14:textId="77777777" w:rsidR="00B03BBF" w:rsidRPr="00C04CC1" w:rsidRDefault="00B03BBF" w:rsidP="00B03BBF">
      <w:pPr>
        <w:pStyle w:val="LO-normal"/>
        <w:spacing w:line="360" w:lineRule="auto"/>
        <w:jc w:val="both"/>
        <w:rPr>
          <w:sz w:val="24"/>
          <w:szCs w:val="24"/>
        </w:rPr>
      </w:pPr>
      <w:r w:rsidRPr="00C04CC1">
        <w:rPr>
          <w:b/>
          <w:sz w:val="24"/>
          <w:szCs w:val="24"/>
        </w:rPr>
        <w:t>AGA 2021</w:t>
      </w:r>
      <w:r w:rsidRPr="00C04CC1">
        <w:rPr>
          <w:sz w:val="24"/>
          <w:szCs w:val="24"/>
        </w:rPr>
        <w:t xml:space="preserve"> Adoption finale de la planification stratégique.</w:t>
      </w:r>
    </w:p>
    <w:p w14:paraId="5BF40DC8" w14:textId="77777777" w:rsidR="00B03BBF" w:rsidRPr="00C04CC1" w:rsidRDefault="00B03BBF" w:rsidP="00B03BBF">
      <w:pPr>
        <w:pStyle w:val="LO-normal"/>
        <w:spacing w:line="360" w:lineRule="auto"/>
        <w:jc w:val="both"/>
        <w:rPr>
          <w:sz w:val="24"/>
          <w:szCs w:val="24"/>
        </w:rPr>
      </w:pPr>
    </w:p>
    <w:p w14:paraId="3CC18BDF" w14:textId="77777777" w:rsidR="00B03BBF" w:rsidRPr="00C04CC1" w:rsidRDefault="00B03BBF" w:rsidP="00B03BBF">
      <w:pPr>
        <w:pStyle w:val="LO-normal"/>
        <w:spacing w:line="360" w:lineRule="auto"/>
        <w:jc w:val="both"/>
        <w:rPr>
          <w:sz w:val="23"/>
          <w:szCs w:val="23"/>
        </w:rPr>
      </w:pPr>
    </w:p>
    <w:p w14:paraId="4F21308C" w14:textId="3F8BC91F" w:rsidR="002120CA" w:rsidRPr="00FE23AD" w:rsidRDefault="00B03BBF" w:rsidP="00B03BBF">
      <w:pPr>
        <w:pStyle w:val="Titre1"/>
      </w:pPr>
      <w:r w:rsidRPr="00B03BBF">
        <w:rPr>
          <w:color w:val="auto"/>
        </w:rPr>
        <w:t xml:space="preserve">Votre RAPLIQ dans </w:t>
      </w:r>
      <w:r w:rsidR="00157C19" w:rsidRPr="00FE23AD">
        <w:t>les médias 2019—2020</w:t>
      </w:r>
      <w:bookmarkEnd w:id="64"/>
    </w:p>
    <w:p w14:paraId="5617C5CD" w14:textId="77777777" w:rsidR="00A225DA" w:rsidRPr="00A225DA" w:rsidRDefault="000E7C43" w:rsidP="00A225DA">
      <w:hyperlink r:id="rId48" w:history="1">
        <w:r w:rsidR="00A225DA" w:rsidRPr="00A225DA">
          <w:rPr>
            <w:color w:val="0000FF"/>
            <w:u w:val="single"/>
          </w:rPr>
          <w:t>https://www.youtube.com/w</w:t>
        </w:r>
        <w:r w:rsidR="00A225DA" w:rsidRPr="00A225DA">
          <w:rPr>
            <w:color w:val="0000FF"/>
            <w:u w:val="single"/>
          </w:rPr>
          <w:t>a</w:t>
        </w:r>
        <w:r w:rsidR="00A225DA" w:rsidRPr="00A225DA">
          <w:rPr>
            <w:color w:val="0000FF"/>
            <w:u w:val="single"/>
          </w:rPr>
          <w:t>tch?v=9Gbn765-SZA</w:t>
        </w:r>
      </w:hyperlink>
    </w:p>
    <w:p w14:paraId="690C34C5" w14:textId="77777777" w:rsidR="00A225DA" w:rsidRDefault="00A225DA" w:rsidP="007260D9">
      <w:pPr>
        <w:pStyle w:val="LO-normal"/>
        <w:spacing w:line="360" w:lineRule="auto"/>
        <w:jc w:val="both"/>
        <w:rPr>
          <w:color w:val="FF0000"/>
        </w:rPr>
      </w:pPr>
    </w:p>
    <w:p w14:paraId="1451479B" w14:textId="77777777" w:rsidR="00A225DA" w:rsidRDefault="000E7C43" w:rsidP="00A225DA">
      <w:hyperlink r:id="rId49" w:history="1">
        <w:r w:rsidR="00A225DA">
          <w:rPr>
            <w:rStyle w:val="Hyperlien"/>
          </w:rPr>
          <w:t>https://raamm.org/actualites/revue-de-presse/accessibilite-universelle-mise-demeure-contre-lequipe-spectra/</w:t>
        </w:r>
      </w:hyperlink>
    </w:p>
    <w:p w14:paraId="0D34B737" w14:textId="77777777" w:rsidR="00A225DA" w:rsidRDefault="00A225DA" w:rsidP="007260D9">
      <w:pPr>
        <w:pStyle w:val="LO-normal"/>
        <w:spacing w:line="360" w:lineRule="auto"/>
        <w:jc w:val="both"/>
        <w:rPr>
          <w:color w:val="FF0000"/>
        </w:rPr>
      </w:pPr>
    </w:p>
    <w:p w14:paraId="3A656B68" w14:textId="77777777" w:rsidR="00A225DA" w:rsidRDefault="000E7C43" w:rsidP="00A225DA">
      <w:hyperlink r:id="rId50" w:history="1">
        <w:r w:rsidR="00A225DA">
          <w:rPr>
            <w:rStyle w:val="Hyperlien"/>
          </w:rPr>
          <w:t>https://www.qub.radio/balado/j-appelle-mon-avocat</w:t>
        </w:r>
      </w:hyperlink>
    </w:p>
    <w:p w14:paraId="5FD657FC" w14:textId="77777777" w:rsidR="00A225DA" w:rsidRDefault="00A225DA" w:rsidP="007260D9">
      <w:pPr>
        <w:pStyle w:val="LO-normal"/>
        <w:spacing w:line="360" w:lineRule="auto"/>
        <w:jc w:val="both"/>
        <w:rPr>
          <w:color w:val="FF0000"/>
        </w:rPr>
      </w:pPr>
    </w:p>
    <w:p w14:paraId="3CFA4B45" w14:textId="77777777" w:rsidR="00A225DA" w:rsidRDefault="000E7C43" w:rsidP="00A225DA">
      <w:hyperlink r:id="rId51" w:history="1">
        <w:r w:rsidR="00A225DA">
          <w:rPr>
            <w:rStyle w:val="Hyperlien"/>
          </w:rPr>
          <w:t>https://www.tvanouvelles.ca/2019/06/13/des-navettes-fluviales-pas-accessibles</w:t>
        </w:r>
      </w:hyperlink>
    </w:p>
    <w:p w14:paraId="69265F0B" w14:textId="77777777" w:rsidR="00A225DA" w:rsidRDefault="00A225DA" w:rsidP="007260D9">
      <w:pPr>
        <w:pStyle w:val="LO-normal"/>
        <w:spacing w:line="360" w:lineRule="auto"/>
        <w:jc w:val="both"/>
        <w:rPr>
          <w:color w:val="FF0000"/>
        </w:rPr>
      </w:pPr>
    </w:p>
    <w:p w14:paraId="0019260E" w14:textId="77777777" w:rsidR="00A225DA" w:rsidRDefault="000E7C43" w:rsidP="00A225DA">
      <w:hyperlink r:id="rId52" w:history="1">
        <w:r w:rsidR="00A225DA">
          <w:rPr>
            <w:rStyle w:val="Hyperlien"/>
          </w:rPr>
          <w:t>https://www.ithq.qc.ca/institut/actualites/article/la-terrasse-de-lithq-accessible-a-tous/</w:t>
        </w:r>
      </w:hyperlink>
    </w:p>
    <w:p w14:paraId="5FD5A0A1" w14:textId="77777777" w:rsidR="00A225DA" w:rsidRDefault="00A225DA" w:rsidP="007260D9">
      <w:pPr>
        <w:pStyle w:val="LO-normal"/>
        <w:spacing w:line="360" w:lineRule="auto"/>
        <w:jc w:val="both"/>
        <w:rPr>
          <w:color w:val="FF0000"/>
        </w:rPr>
      </w:pPr>
    </w:p>
    <w:p w14:paraId="21802D83" w14:textId="77777777" w:rsidR="00A225DA" w:rsidRDefault="000E7C43" w:rsidP="00A225DA">
      <w:hyperlink r:id="rId53" w:history="1">
        <w:r w:rsidR="00A225DA">
          <w:rPr>
            <w:rStyle w:val="Hyperlien"/>
          </w:rPr>
          <w:t>https://podcasts.apple.com/us/podcast/les-accomplissements-la-stm-sont-largement-exag%C3%A9r%C3%A9es/id1439282295?i=1000457595351</w:t>
        </w:r>
      </w:hyperlink>
    </w:p>
    <w:p w14:paraId="4D5EC6B7" w14:textId="77777777" w:rsidR="00A225DA" w:rsidRDefault="00A225DA" w:rsidP="007260D9">
      <w:pPr>
        <w:pStyle w:val="LO-normal"/>
        <w:spacing w:line="360" w:lineRule="auto"/>
        <w:jc w:val="both"/>
        <w:rPr>
          <w:color w:val="FF0000"/>
        </w:rPr>
      </w:pPr>
    </w:p>
    <w:p w14:paraId="47FA494D" w14:textId="77777777" w:rsidR="00A225DA" w:rsidRDefault="000E7C43" w:rsidP="00A225DA">
      <w:hyperlink r:id="rId54" w:history="1">
        <w:r w:rsidR="00A225DA">
          <w:rPr>
            <w:rStyle w:val="Hyperlien"/>
          </w:rPr>
          <w:t>https://canalm.vuesetvoix.com/les-enjeux-de-laccessibilite-avec-luc-fortin-35/</w:t>
        </w:r>
      </w:hyperlink>
    </w:p>
    <w:p w14:paraId="67DADB3F" w14:textId="77777777" w:rsidR="00A225DA" w:rsidRDefault="00A225DA" w:rsidP="007260D9">
      <w:pPr>
        <w:pStyle w:val="LO-normal"/>
        <w:spacing w:line="360" w:lineRule="auto"/>
        <w:jc w:val="both"/>
        <w:rPr>
          <w:color w:val="FF0000"/>
        </w:rPr>
      </w:pPr>
    </w:p>
    <w:p w14:paraId="5219FCA4" w14:textId="77777777" w:rsidR="00A225DA" w:rsidRDefault="000E7C43" w:rsidP="00A225DA">
      <w:hyperlink r:id="rId55" w:history="1">
        <w:r w:rsidR="00A225DA">
          <w:rPr>
            <w:rStyle w:val="Hyperlien"/>
          </w:rPr>
          <w:t>https://www.pressreader.com/canada/metro-montreal/20190830/281547997562564</w:t>
        </w:r>
      </w:hyperlink>
    </w:p>
    <w:p w14:paraId="49FE09FA" w14:textId="77777777" w:rsidR="00A225DA" w:rsidRDefault="00A225DA" w:rsidP="007260D9">
      <w:pPr>
        <w:pStyle w:val="LO-normal"/>
        <w:spacing w:line="360" w:lineRule="auto"/>
        <w:jc w:val="both"/>
        <w:rPr>
          <w:color w:val="FF0000"/>
        </w:rPr>
      </w:pPr>
    </w:p>
    <w:p w14:paraId="31D192F7" w14:textId="77777777" w:rsidR="00B46852" w:rsidRDefault="000E7C43" w:rsidP="00B46852">
      <w:pPr>
        <w:rPr>
          <w:rStyle w:val="Hyperlien"/>
        </w:rPr>
      </w:pPr>
      <w:hyperlink r:id="rId56" w:history="1">
        <w:r w:rsidR="00A225DA">
          <w:rPr>
            <w:rStyle w:val="Hyperlien"/>
          </w:rPr>
          <w:t>https://www.theglobeandmail.com/investing/markets/stocks/PEN/pressreleases/4041028/</w:t>
        </w:r>
      </w:hyperlink>
    </w:p>
    <w:p w14:paraId="4FFFCAB9" w14:textId="77777777" w:rsidR="00B46852" w:rsidRDefault="00B46852" w:rsidP="00B46852">
      <w:pPr>
        <w:rPr>
          <w:rStyle w:val="Hyperlien"/>
        </w:rPr>
      </w:pPr>
    </w:p>
    <w:p w14:paraId="2310EF81" w14:textId="77777777" w:rsidR="00B46852" w:rsidRDefault="000E7C43" w:rsidP="00B46852">
      <w:hyperlink r:id="rId57" w:history="1">
        <w:r w:rsidR="00B46852" w:rsidRPr="00C93166">
          <w:rPr>
            <w:rStyle w:val="Hyperlien"/>
          </w:rPr>
          <w:t>https://www.lapresse.ca/covid-19/202003/30/01-5267055-des-personnes-handicapes-sont-en-danger-selon-des-militants.php?fbclid=IwAR2HlYEFSeJS742_5dbjLNpBUEfFbJkKgd-5AJeb2469VX6ZIj6c658pM4A</w:t>
        </w:r>
      </w:hyperlink>
    </w:p>
    <w:p w14:paraId="5BC0E89A" w14:textId="77777777" w:rsidR="00A225DA" w:rsidRDefault="00A225DA" w:rsidP="00A225DA">
      <w:pPr>
        <w:rPr>
          <w:rStyle w:val="Hyperlien"/>
        </w:rPr>
      </w:pPr>
    </w:p>
    <w:p w14:paraId="12A83364" w14:textId="77777777" w:rsidR="00B46852" w:rsidRDefault="000E7C43" w:rsidP="00B46852">
      <w:hyperlink r:id="rId58" w:history="1">
        <w:r w:rsidR="00B46852">
          <w:rPr>
            <w:rStyle w:val="Hyperlien"/>
          </w:rPr>
          <w:t>https://lactualite.com/actualites/covid-19-des-personnes-handicapees-sont-en-danger-alertent-des-militants/?fbclid=IwAR21LimOdDE05VPanvRLP10aGsisSyhPngPVH-oefRlQG4PSu0KWljrANvg</w:t>
        </w:r>
      </w:hyperlink>
    </w:p>
    <w:p w14:paraId="59C835D4" w14:textId="77777777" w:rsidR="00B46852" w:rsidRDefault="00B46852" w:rsidP="00A225DA">
      <w:pPr>
        <w:rPr>
          <w:rStyle w:val="Hyperlien"/>
        </w:rPr>
      </w:pPr>
    </w:p>
    <w:p w14:paraId="70C5F030" w14:textId="77777777" w:rsidR="00B46852" w:rsidRDefault="00B46852" w:rsidP="00A225DA">
      <w:pPr>
        <w:rPr>
          <w:rStyle w:val="Hyperlien"/>
        </w:rPr>
      </w:pPr>
    </w:p>
    <w:p w14:paraId="2AD12AFD" w14:textId="77777777" w:rsidR="00190FD9" w:rsidRPr="00274195" w:rsidRDefault="00190FD9" w:rsidP="00274195">
      <w:pPr>
        <w:sectPr w:rsidR="00190FD9" w:rsidRPr="00274195">
          <w:type w:val="continuous"/>
          <w:pgSz w:w="12240" w:h="15840"/>
          <w:pgMar w:top="1134" w:right="1797" w:bottom="1134" w:left="1797" w:header="0" w:footer="720" w:gutter="0"/>
          <w:cols w:space="720"/>
          <w:formProt w:val="0"/>
          <w:docGrid w:linePitch="100" w:charSpace="8192"/>
        </w:sectPr>
      </w:pPr>
      <w:bookmarkStart w:id="65" w:name="_147n2zr"/>
      <w:bookmarkEnd w:id="65"/>
    </w:p>
    <w:p w14:paraId="356AFF28" w14:textId="77777777" w:rsidR="003253A6" w:rsidRDefault="003253A6" w:rsidP="003253A6">
      <w:pPr>
        <w:rPr>
          <w:rStyle w:val="Hyperlien"/>
        </w:rPr>
      </w:pPr>
      <w:r>
        <w:rPr>
          <w:rStyle w:val="a3i"/>
          <w:color w:val="0000FF"/>
        </w:rPr>
        <w:t>Prévisualiser la vidéo YouTube conférence avant dépôt à la commission</w:t>
      </w:r>
    </w:p>
    <w:p w14:paraId="64CB73CD" w14:textId="77777777" w:rsidR="003253A6" w:rsidRDefault="003253A6" w:rsidP="003253A6">
      <w:r>
        <w:rPr>
          <w:noProof/>
          <w:color w:val="0000FF"/>
        </w:rPr>
        <w:drawing>
          <wp:inline distT="0" distB="0" distL="0" distR="0" wp14:anchorId="63CB7187" wp14:editId="0ECF2901">
            <wp:extent cx="4057015" cy="2279650"/>
            <wp:effectExtent l="0" t="0" r="0" b="6350"/>
            <wp:docPr id="40" name="Image 40">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h">
                      <a:hlinkClick r:id="rId50"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7015" cy="2279650"/>
                    </a:xfrm>
                    <a:prstGeom prst="rect">
                      <a:avLst/>
                    </a:prstGeom>
                    <a:noFill/>
                    <a:ln>
                      <a:noFill/>
                    </a:ln>
                  </pic:spPr>
                </pic:pic>
              </a:graphicData>
            </a:graphic>
          </wp:inline>
        </w:drawing>
      </w:r>
    </w:p>
    <w:p w14:paraId="6C266A3E" w14:textId="77777777" w:rsidR="003253A6" w:rsidRDefault="003253A6" w:rsidP="003253A6">
      <w:pPr>
        <w:rPr>
          <w:vanish/>
          <w:color w:val="0000FF"/>
          <w:u w:val="single"/>
        </w:rPr>
      </w:pPr>
      <w:r>
        <w:rPr>
          <w:noProof/>
          <w:vanish/>
          <w:color w:val="0000FF"/>
        </w:rPr>
        <w:drawing>
          <wp:inline distT="0" distB="0" distL="0" distR="0" wp14:anchorId="3C64C07D" wp14:editId="00394CF0">
            <wp:extent cx="12700" cy="12700"/>
            <wp:effectExtent l="0" t="0" r="0" b="0"/>
            <wp:docPr id="38" name="Image 38">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0"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18C6C682" w14:textId="77777777" w:rsidR="003253A6" w:rsidRDefault="003253A6" w:rsidP="003253A6">
      <w:pPr>
        <w:rPr>
          <w:color w:val="0000FF"/>
          <w:u w:val="single"/>
        </w:rPr>
      </w:pPr>
      <w:r>
        <w:rPr>
          <w:noProof/>
          <w:color w:val="0000FF"/>
        </w:rPr>
        <w:drawing>
          <wp:inline distT="0" distB="0" distL="0" distR="0" wp14:anchorId="31493847" wp14:editId="6100D243">
            <wp:extent cx="206375" cy="206375"/>
            <wp:effectExtent l="0" t="0" r="0" b="0"/>
            <wp:docPr id="37" name="Image 37">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d">
                      <a:hlinkClick r:id="rId5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p w14:paraId="1CBA37FB" w14:textId="77777777" w:rsidR="003253A6" w:rsidRDefault="003253A6" w:rsidP="003253A6">
      <w:pPr>
        <w:rPr>
          <w:color w:val="0000FF"/>
          <w:u w:val="single"/>
        </w:rPr>
      </w:pPr>
      <w:r>
        <w:rPr>
          <w:rStyle w:val="av3"/>
          <w:rFonts w:eastAsia="Noto Sans Symbols"/>
          <w:color w:val="0000FF"/>
          <w:u w:val="single"/>
        </w:rPr>
        <w:t>Conférence avant dépôt à la commission</w:t>
      </w:r>
    </w:p>
    <w:p w14:paraId="05908A68" w14:textId="142C17CD" w:rsidR="003253A6" w:rsidRDefault="003253A6" w:rsidP="003253A6">
      <w:r>
        <w:rPr>
          <w:noProof/>
          <w:color w:val="0000FF"/>
        </w:rPr>
        <w:drawing>
          <wp:inline distT="0" distB="0" distL="0" distR="0" wp14:anchorId="778F2DBA" wp14:editId="4ADA2D29">
            <wp:extent cx="12700" cy="12700"/>
            <wp:effectExtent l="0" t="0" r="0" b="0"/>
            <wp:docPr id="36" name="Image 36">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7"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735D5F7" w14:textId="7A500887" w:rsidR="0020534F" w:rsidRDefault="003253A6">
      <w:pPr>
        <w:rPr>
          <w:rStyle w:val="a3i"/>
          <w:color w:val="0000FF"/>
        </w:rPr>
      </w:pPr>
      <w:r>
        <w:rPr>
          <w:rStyle w:val="a3i"/>
          <w:color w:val="0000FF"/>
        </w:rPr>
        <w:t>Prévisualiser la vidéo YouTube conférence de presse après le dépôt des plaintes à la commission des droits de la personne</w:t>
      </w:r>
      <w:r w:rsidR="0020534F">
        <w:rPr>
          <w:rStyle w:val="a3i"/>
          <w:color w:val="0000FF"/>
        </w:rPr>
        <w:br w:type="page"/>
      </w:r>
    </w:p>
    <w:p w14:paraId="330463F7" w14:textId="77777777" w:rsidR="003253A6" w:rsidRDefault="003253A6" w:rsidP="003253A6">
      <w:r>
        <w:rPr>
          <w:noProof/>
          <w:color w:val="0000FF"/>
        </w:rPr>
        <w:lastRenderedPageBreak/>
        <w:drawing>
          <wp:inline distT="0" distB="0" distL="0" distR="0" wp14:anchorId="2F0349A6" wp14:editId="2C2D3149">
            <wp:extent cx="4057015" cy="2279650"/>
            <wp:effectExtent l="0" t="0" r="0" b="6350"/>
            <wp:docPr id="47" name="Image 47">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s">
                      <a:hlinkClick r:id="rId37"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57015" cy="2279650"/>
                    </a:xfrm>
                    <a:prstGeom prst="rect">
                      <a:avLst/>
                    </a:prstGeom>
                    <a:noFill/>
                    <a:ln>
                      <a:noFill/>
                    </a:ln>
                  </pic:spPr>
                </pic:pic>
              </a:graphicData>
            </a:graphic>
          </wp:inline>
        </w:drawing>
      </w:r>
    </w:p>
    <w:p w14:paraId="4A7BD997" w14:textId="77777777" w:rsidR="003253A6" w:rsidRDefault="003253A6" w:rsidP="003253A6">
      <w:pPr>
        <w:rPr>
          <w:vanish/>
          <w:color w:val="0000FF"/>
          <w:u w:val="single"/>
        </w:rPr>
      </w:pPr>
      <w:r>
        <w:rPr>
          <w:noProof/>
          <w:vanish/>
          <w:color w:val="0000FF"/>
        </w:rPr>
        <w:drawing>
          <wp:inline distT="0" distB="0" distL="0" distR="0" wp14:anchorId="5CC87809" wp14:editId="11B1EC28">
            <wp:extent cx="12700" cy="12700"/>
            <wp:effectExtent l="0" t="0" r="0" b="0"/>
            <wp:docPr id="44" name="Image 44">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7"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0C574E0D" w14:textId="77777777" w:rsidR="003253A6" w:rsidRDefault="003253A6" w:rsidP="003253A6">
      <w:pPr>
        <w:rPr>
          <w:color w:val="0000FF"/>
          <w:u w:val="single"/>
        </w:rPr>
      </w:pPr>
      <w:r>
        <w:rPr>
          <w:noProof/>
          <w:color w:val="0000FF"/>
        </w:rPr>
        <w:drawing>
          <wp:inline distT="0" distB="0" distL="0" distR="0" wp14:anchorId="71BD69CF" wp14:editId="0A911BA5">
            <wp:extent cx="206375" cy="206375"/>
            <wp:effectExtent l="0" t="0" r="0" b="0"/>
            <wp:docPr id="43" name="Image 43">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o">
                      <a:hlinkClick r:id="rId5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p w14:paraId="3AF26100" w14:textId="639EB7E5" w:rsidR="0020534F" w:rsidRDefault="003253A6">
      <w:pPr>
        <w:rPr>
          <w:color w:val="0000FF"/>
          <w:u w:val="single"/>
        </w:rPr>
      </w:pPr>
      <w:r>
        <w:rPr>
          <w:rStyle w:val="av3"/>
          <w:rFonts w:eastAsia="Noto Sans Symbols"/>
          <w:color w:val="0000FF"/>
          <w:u w:val="single"/>
        </w:rPr>
        <w:t>Conférence de presse après le dépôt des plaintes à la commission des droits de la personne</w:t>
      </w:r>
      <w:r w:rsidR="0020534F">
        <w:rPr>
          <w:color w:val="0000FF"/>
          <w:u w:val="single"/>
        </w:rPr>
        <w:br w:type="page"/>
      </w:r>
    </w:p>
    <w:p w14:paraId="584B2AE4" w14:textId="0D04DA6F" w:rsidR="00297BCA" w:rsidRPr="008C3F14" w:rsidRDefault="00FE23AD" w:rsidP="008C3F14">
      <w:pPr>
        <w:pStyle w:val="Titre1"/>
      </w:pPr>
      <w:bookmarkStart w:id="66" w:name="_Toc40194472"/>
      <w:r>
        <w:lastRenderedPageBreak/>
        <w:t>Annexes</w:t>
      </w:r>
      <w:bookmarkEnd w:id="66"/>
      <w:r>
        <w:t xml:space="preserve"> </w:t>
      </w:r>
    </w:p>
    <w:p w14:paraId="56B94F48" w14:textId="77777777" w:rsidR="00297BCA" w:rsidRDefault="00297BCA" w:rsidP="00274195"/>
    <w:p w14:paraId="053A3C43" w14:textId="069D0917" w:rsidR="00297BCA" w:rsidRPr="008C3F14" w:rsidRDefault="00297BCA" w:rsidP="00274195">
      <w:pPr>
        <w:rPr>
          <w:b/>
          <w:bCs/>
        </w:rPr>
      </w:pPr>
      <w:r w:rsidRPr="00297BCA">
        <w:rPr>
          <w:b/>
          <w:bCs/>
        </w:rPr>
        <w:t xml:space="preserve">Pièce jointe # </w:t>
      </w:r>
      <w:r w:rsidR="008C3F14">
        <w:rPr>
          <w:b/>
          <w:bCs/>
        </w:rPr>
        <w:t>1</w:t>
      </w:r>
      <w:r w:rsidRPr="00297BCA">
        <w:rPr>
          <w:b/>
          <w:bCs/>
        </w:rPr>
        <w:t xml:space="preserve"> – Demande de reproduction de Hachette</w:t>
      </w:r>
    </w:p>
    <w:p w14:paraId="0C3D2991" w14:textId="5AF8D79E" w:rsidR="00297BCA" w:rsidRDefault="007C2B6E" w:rsidP="00274195">
      <w:r>
        <w:rPr>
          <w:noProof/>
        </w:rPr>
        <w:drawing>
          <wp:inline distT="0" distB="0" distL="0" distR="0" wp14:anchorId="7BDE3CB7" wp14:editId="3BDF19C0">
            <wp:extent cx="5486400" cy="7329488"/>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7329488"/>
                    </a:xfrm>
                    <a:prstGeom prst="rect">
                      <a:avLst/>
                    </a:prstGeom>
                    <a:noFill/>
                    <a:ln>
                      <a:noFill/>
                    </a:ln>
                  </pic:spPr>
                </pic:pic>
              </a:graphicData>
            </a:graphic>
          </wp:inline>
        </w:drawing>
      </w:r>
      <w:bookmarkStart w:id="67" w:name="_MON_1647173970"/>
      <w:bookmarkEnd w:id="67"/>
      <w:r w:rsidR="0020534F">
        <w:br w:type="page"/>
      </w:r>
    </w:p>
    <w:p w14:paraId="3BFDA544" w14:textId="1A575AA0" w:rsidR="002120CA" w:rsidRDefault="00297BCA" w:rsidP="00274195">
      <w:pPr>
        <w:rPr>
          <w:b/>
          <w:bCs/>
        </w:rPr>
      </w:pPr>
      <w:r w:rsidRPr="00297BCA">
        <w:rPr>
          <w:b/>
          <w:bCs/>
        </w:rPr>
        <w:lastRenderedPageBreak/>
        <w:t xml:space="preserve">Pièce jointe # </w:t>
      </w:r>
      <w:r w:rsidR="008C3F14">
        <w:rPr>
          <w:b/>
          <w:bCs/>
        </w:rPr>
        <w:t>2</w:t>
      </w:r>
      <w:r w:rsidRPr="00297BCA">
        <w:rPr>
          <w:b/>
          <w:bCs/>
        </w:rPr>
        <w:t xml:space="preserve"> – Photo Linda Gauthier et Steven Laperrière avec le Ministre Jean Boulet.</w:t>
      </w:r>
      <w:r w:rsidR="00687267">
        <w:rPr>
          <w:b/>
          <w:bCs/>
        </w:rPr>
        <w:t xml:space="preserve"> (09-09-2019)</w:t>
      </w:r>
    </w:p>
    <w:p w14:paraId="0994FD93" w14:textId="0A5674AB" w:rsidR="0020534F" w:rsidRDefault="00687267" w:rsidP="00274195">
      <w:pPr>
        <w:rPr>
          <w:b/>
          <w:bCs/>
        </w:rPr>
      </w:pPr>
      <w:r>
        <w:rPr>
          <w:b/>
          <w:bCs/>
          <w:noProof/>
        </w:rPr>
        <w:drawing>
          <wp:inline distT="0" distB="0" distL="0" distR="0" wp14:anchorId="17CC2607" wp14:editId="0DDBA39A">
            <wp:extent cx="5490210" cy="251904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307.jpeg"/>
                    <pic:cNvPicPr/>
                  </pic:nvPicPr>
                  <pic:blipFill>
                    <a:blip r:embed="rId64">
                      <a:extLst>
                        <a:ext uri="{28A0092B-C50C-407E-A947-70E740481C1C}">
                          <a14:useLocalDpi xmlns:a14="http://schemas.microsoft.com/office/drawing/2010/main" val="0"/>
                        </a:ext>
                      </a:extLst>
                    </a:blip>
                    <a:stretch>
                      <a:fillRect/>
                    </a:stretch>
                  </pic:blipFill>
                  <pic:spPr>
                    <a:xfrm>
                      <a:off x="0" y="0"/>
                      <a:ext cx="5490210" cy="2519045"/>
                    </a:xfrm>
                    <a:prstGeom prst="rect">
                      <a:avLst/>
                    </a:prstGeom>
                  </pic:spPr>
                </pic:pic>
              </a:graphicData>
            </a:graphic>
          </wp:inline>
        </w:drawing>
      </w:r>
    </w:p>
    <w:p w14:paraId="31C6853C" w14:textId="77777777" w:rsidR="0020534F" w:rsidRDefault="0020534F">
      <w:pPr>
        <w:rPr>
          <w:b/>
          <w:bCs/>
        </w:rPr>
      </w:pPr>
      <w:r>
        <w:rPr>
          <w:b/>
          <w:bCs/>
        </w:rPr>
        <w:br w:type="page"/>
      </w:r>
    </w:p>
    <w:p w14:paraId="6F4ADDFA" w14:textId="4FC00969" w:rsidR="008C3F14" w:rsidRPr="008C3F14" w:rsidRDefault="008C3F14" w:rsidP="008C3F14">
      <w:pPr>
        <w:pStyle w:val="Titre1"/>
      </w:pPr>
      <w:r>
        <w:lastRenderedPageBreak/>
        <w:t xml:space="preserve">État financiers et prévisions budgétaires </w:t>
      </w:r>
    </w:p>
    <w:p w14:paraId="307F564B" w14:textId="201E4DE5" w:rsidR="00AA6CB9" w:rsidRDefault="00AA6CB9" w:rsidP="00274195">
      <w:pPr>
        <w:rPr>
          <w:b/>
          <w:bCs/>
        </w:rPr>
      </w:pPr>
    </w:p>
    <w:p w14:paraId="197A5ADB" w14:textId="42DB195E" w:rsidR="00167D9F" w:rsidRDefault="00167D9F" w:rsidP="00167D9F">
      <w:r>
        <w:fldChar w:fldCharType="begin"/>
      </w:r>
      <w:r w:rsidR="008942E1">
        <w:instrText xml:space="preserve"> INCLUDEPICTURE "C:\\var\\folders\\1k\\fx0dqkgn19lbz549l2qkkk8c0000gn\\T\\com.microsoft.Word\\WebArchiveCopyPasteTempFiles\\page2image36932240" \* MERGEFORMAT </w:instrText>
      </w:r>
      <w:r>
        <w:fldChar w:fldCharType="separate"/>
      </w:r>
      <w:r>
        <w:rPr>
          <w:noProof/>
        </w:rPr>
        <w:drawing>
          <wp:inline distT="0" distB="0" distL="0" distR="0" wp14:anchorId="60B793B3" wp14:editId="7E281AE8">
            <wp:extent cx="5490210" cy="7880350"/>
            <wp:effectExtent l="0" t="0" r="1905" b="0"/>
            <wp:docPr id="31" name="Image 31" descr="page2image3693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69322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90210" cy="7880350"/>
                    </a:xfrm>
                    <a:prstGeom prst="rect">
                      <a:avLst/>
                    </a:prstGeom>
                    <a:noFill/>
                    <a:ln>
                      <a:noFill/>
                    </a:ln>
                  </pic:spPr>
                </pic:pic>
              </a:graphicData>
            </a:graphic>
          </wp:inline>
        </w:drawing>
      </w:r>
      <w:r>
        <w:fldChar w:fldCharType="end"/>
      </w:r>
    </w:p>
    <w:p w14:paraId="52D52447" w14:textId="003D875E" w:rsidR="00167D9F" w:rsidRDefault="00167D9F" w:rsidP="00167D9F">
      <w:pPr>
        <w:pStyle w:val="NormalWeb"/>
      </w:pPr>
      <w:r>
        <w:lastRenderedPageBreak/>
        <w:fldChar w:fldCharType="begin"/>
      </w:r>
      <w:r w:rsidR="008942E1">
        <w:instrText xml:space="preserve"> INCLUDEPICTURE "C:\\var\\folders\\1k\\fx0dqkgn19lbz549l2qkkk8c0000gn\\T\\com.microsoft.Word\\WebArchiveCopyPasteTempFiles\\page3image37127392" \* MERGEFORMAT </w:instrText>
      </w:r>
      <w:r>
        <w:fldChar w:fldCharType="separate"/>
      </w:r>
      <w:r>
        <w:rPr>
          <w:noProof/>
          <w:lang w:eastAsia="fr-CA"/>
        </w:rPr>
        <w:drawing>
          <wp:inline distT="0" distB="0" distL="0" distR="0" wp14:anchorId="7DAA34AE" wp14:editId="61F875CD">
            <wp:extent cx="5490210" cy="7205345"/>
            <wp:effectExtent l="0" t="0" r="0" b="0"/>
            <wp:docPr id="30" name="Image 30" descr="page3image3712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371273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90210" cy="7205345"/>
                    </a:xfrm>
                    <a:prstGeom prst="rect">
                      <a:avLst/>
                    </a:prstGeom>
                    <a:noFill/>
                    <a:ln>
                      <a:noFill/>
                    </a:ln>
                  </pic:spPr>
                </pic:pic>
              </a:graphicData>
            </a:graphic>
          </wp:inline>
        </w:drawing>
      </w:r>
      <w:r>
        <w:fldChar w:fldCharType="end"/>
      </w:r>
    </w:p>
    <w:p w14:paraId="68A82F09" w14:textId="25BB637E" w:rsidR="00167D9F" w:rsidRDefault="00167D9F" w:rsidP="00167D9F">
      <w:r>
        <w:lastRenderedPageBreak/>
        <w:fldChar w:fldCharType="begin"/>
      </w:r>
      <w:r w:rsidR="008942E1">
        <w:instrText xml:space="preserve"> INCLUDEPICTURE "C:\\var\\folders\\1k\\fx0dqkgn19lbz549l2qkkk8c0000gn\\T\\com.microsoft.Word\\WebArchiveCopyPasteTempFiles\\page4image36937232" \* MERGEFORMAT </w:instrText>
      </w:r>
      <w:r>
        <w:fldChar w:fldCharType="separate"/>
      </w:r>
      <w:r>
        <w:rPr>
          <w:noProof/>
        </w:rPr>
        <w:drawing>
          <wp:inline distT="0" distB="0" distL="0" distR="0" wp14:anchorId="05B404AE" wp14:editId="53DFD5B9">
            <wp:extent cx="5490210" cy="7607300"/>
            <wp:effectExtent l="0" t="0" r="0" b="0"/>
            <wp:docPr id="28" name="Image 28" descr="page4image3693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4image3693723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90210" cy="7607300"/>
                    </a:xfrm>
                    <a:prstGeom prst="rect">
                      <a:avLst/>
                    </a:prstGeom>
                    <a:noFill/>
                    <a:ln>
                      <a:noFill/>
                    </a:ln>
                  </pic:spPr>
                </pic:pic>
              </a:graphicData>
            </a:graphic>
          </wp:inline>
        </w:drawing>
      </w:r>
      <w:r>
        <w:fldChar w:fldCharType="end"/>
      </w:r>
    </w:p>
    <w:p w14:paraId="2502262E" w14:textId="53D742A2" w:rsidR="00167D9F" w:rsidRDefault="00EA4678" w:rsidP="00167D9F">
      <w:r>
        <w:rPr>
          <w:noProof/>
        </w:rPr>
        <w:lastRenderedPageBreak/>
        <w:drawing>
          <wp:inline distT="0" distB="0" distL="0" distR="0" wp14:anchorId="134E3961" wp14:editId="5876779A">
            <wp:extent cx="5170805" cy="861822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états financiers signés pour steven_000069.pdf"/>
                    <pic:cNvPicPr/>
                  </pic:nvPicPr>
                  <pic:blipFill>
                    <a:blip r:embed="rId68">
                      <a:extLst>
                        <a:ext uri="{28A0092B-C50C-407E-A947-70E740481C1C}">
                          <a14:useLocalDpi xmlns:a14="http://schemas.microsoft.com/office/drawing/2010/main" val="0"/>
                        </a:ext>
                      </a:extLst>
                    </a:blip>
                    <a:stretch>
                      <a:fillRect/>
                    </a:stretch>
                  </pic:blipFill>
                  <pic:spPr>
                    <a:xfrm>
                      <a:off x="0" y="0"/>
                      <a:ext cx="5170805" cy="8618220"/>
                    </a:xfrm>
                    <a:prstGeom prst="rect">
                      <a:avLst/>
                    </a:prstGeom>
                  </pic:spPr>
                </pic:pic>
              </a:graphicData>
            </a:graphic>
          </wp:inline>
        </w:drawing>
      </w:r>
    </w:p>
    <w:p w14:paraId="079FC2FB" w14:textId="567BACFB" w:rsidR="00167D9F" w:rsidRDefault="00167D9F" w:rsidP="00167D9F">
      <w:r>
        <w:lastRenderedPageBreak/>
        <w:fldChar w:fldCharType="begin"/>
      </w:r>
      <w:r w:rsidR="008942E1">
        <w:instrText xml:space="preserve"> INCLUDEPICTURE "C:\\var\\folders\\1k\\fx0dqkgn19lbz549l2qkkk8c0000gn\\T\\com.microsoft.Word\\WebArchiveCopyPasteTempFiles\\page6image36943264" \* MERGEFORMAT </w:instrText>
      </w:r>
      <w:r>
        <w:fldChar w:fldCharType="separate"/>
      </w:r>
      <w:r>
        <w:rPr>
          <w:noProof/>
        </w:rPr>
        <w:drawing>
          <wp:inline distT="0" distB="0" distL="0" distR="0" wp14:anchorId="169047C0" wp14:editId="20CF3BB4">
            <wp:extent cx="5490210" cy="8489950"/>
            <wp:effectExtent l="0" t="0" r="0" b="6350"/>
            <wp:docPr id="23" name="Image 23" descr="page6image3694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6image3694326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90210" cy="8489950"/>
                    </a:xfrm>
                    <a:prstGeom prst="rect">
                      <a:avLst/>
                    </a:prstGeom>
                    <a:noFill/>
                    <a:ln>
                      <a:noFill/>
                    </a:ln>
                  </pic:spPr>
                </pic:pic>
              </a:graphicData>
            </a:graphic>
          </wp:inline>
        </w:drawing>
      </w:r>
      <w:r>
        <w:fldChar w:fldCharType="end"/>
      </w:r>
    </w:p>
    <w:p w14:paraId="1707DBE5" w14:textId="117E70AC" w:rsidR="00167D9F" w:rsidRDefault="00167D9F" w:rsidP="00167D9F">
      <w:r>
        <w:lastRenderedPageBreak/>
        <w:fldChar w:fldCharType="begin"/>
      </w:r>
      <w:r w:rsidR="008942E1">
        <w:instrText xml:space="preserve"> INCLUDEPICTURE "C:\\var\\folders\\1k\\fx0dqkgn19lbz549l2qkkk8c0000gn\\T\\com.microsoft.Word\\WebArchiveCopyPasteTempFiles\\page7image36933904" \* MERGEFORMAT </w:instrText>
      </w:r>
      <w:r>
        <w:fldChar w:fldCharType="separate"/>
      </w:r>
      <w:r>
        <w:rPr>
          <w:noProof/>
        </w:rPr>
        <w:drawing>
          <wp:inline distT="0" distB="0" distL="0" distR="0" wp14:anchorId="381D5490" wp14:editId="3EC01142">
            <wp:extent cx="5490210" cy="8394700"/>
            <wp:effectExtent l="0" t="0" r="0" b="0"/>
            <wp:docPr id="22" name="Image 22" descr="page7image3693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7image369339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90210" cy="8394700"/>
                    </a:xfrm>
                    <a:prstGeom prst="rect">
                      <a:avLst/>
                    </a:prstGeom>
                    <a:noFill/>
                    <a:ln>
                      <a:noFill/>
                    </a:ln>
                  </pic:spPr>
                </pic:pic>
              </a:graphicData>
            </a:graphic>
          </wp:inline>
        </w:drawing>
      </w:r>
      <w:r>
        <w:fldChar w:fldCharType="end"/>
      </w:r>
    </w:p>
    <w:p w14:paraId="238BA953" w14:textId="4AA15705" w:rsidR="00167D9F" w:rsidRDefault="00167D9F" w:rsidP="00167D9F">
      <w:r>
        <w:lastRenderedPageBreak/>
        <w:fldChar w:fldCharType="begin"/>
      </w:r>
      <w:r w:rsidR="008942E1">
        <w:instrText xml:space="preserve"> INCLUDEPICTURE "C:\\var\\folders\\1k\\fx0dqkgn19lbz549l2qkkk8c0000gn\\T\\com.microsoft.Word\\WebArchiveCopyPasteTempFiles\\page8image36934528" \* MERGEFORMAT </w:instrText>
      </w:r>
      <w:r>
        <w:fldChar w:fldCharType="separate"/>
      </w:r>
      <w:r>
        <w:rPr>
          <w:noProof/>
        </w:rPr>
        <w:drawing>
          <wp:inline distT="0" distB="0" distL="0" distR="0" wp14:anchorId="5841DA8C" wp14:editId="6F0419C7">
            <wp:extent cx="5490210" cy="8337550"/>
            <wp:effectExtent l="0" t="0" r="0" b="6350"/>
            <wp:docPr id="16" name="Image 16" descr="page8image3693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8image3693452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90210" cy="8337550"/>
                    </a:xfrm>
                    <a:prstGeom prst="rect">
                      <a:avLst/>
                    </a:prstGeom>
                    <a:noFill/>
                    <a:ln>
                      <a:noFill/>
                    </a:ln>
                  </pic:spPr>
                </pic:pic>
              </a:graphicData>
            </a:graphic>
          </wp:inline>
        </w:drawing>
      </w:r>
      <w:r>
        <w:fldChar w:fldCharType="end"/>
      </w:r>
    </w:p>
    <w:p w14:paraId="3FEB936B" w14:textId="442EA032" w:rsidR="00167D9F" w:rsidRDefault="00167D9F" w:rsidP="00167D9F">
      <w:r>
        <w:lastRenderedPageBreak/>
        <w:fldChar w:fldCharType="begin"/>
      </w:r>
      <w:r w:rsidR="008942E1">
        <w:instrText xml:space="preserve"> INCLUDEPICTURE "C:\\var\\folders\\1k\\fx0dqkgn19lbz549l2qkkk8c0000gn\\T\\com.microsoft.Word\\WebArchiveCopyPasteTempFiles\\page9image36929952" \* MERGEFORMAT </w:instrText>
      </w:r>
      <w:r>
        <w:fldChar w:fldCharType="separate"/>
      </w:r>
      <w:r>
        <w:rPr>
          <w:noProof/>
        </w:rPr>
        <w:drawing>
          <wp:inline distT="0" distB="0" distL="0" distR="0" wp14:anchorId="716A1C93" wp14:editId="32BC5D32">
            <wp:extent cx="5490210" cy="8477250"/>
            <wp:effectExtent l="0" t="0" r="0" b="6350"/>
            <wp:docPr id="15" name="Image 15" descr="page9image3692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9image369299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90210" cy="8477250"/>
                    </a:xfrm>
                    <a:prstGeom prst="rect">
                      <a:avLst/>
                    </a:prstGeom>
                    <a:noFill/>
                    <a:ln>
                      <a:noFill/>
                    </a:ln>
                  </pic:spPr>
                </pic:pic>
              </a:graphicData>
            </a:graphic>
          </wp:inline>
        </w:drawing>
      </w:r>
      <w:r>
        <w:fldChar w:fldCharType="end"/>
      </w:r>
    </w:p>
    <w:p w14:paraId="4B834789" w14:textId="5D9A0D41" w:rsidR="00167D9F" w:rsidRDefault="00167D9F" w:rsidP="00167D9F">
      <w:r>
        <w:lastRenderedPageBreak/>
        <w:fldChar w:fldCharType="begin"/>
      </w:r>
      <w:r w:rsidR="008942E1">
        <w:instrText xml:space="preserve"> INCLUDEPICTURE "C:\\var\\folders\\1k\\fx0dqkgn19lbz549l2qkkk8c0000gn\\T\\com.microsoft.Word\\WebArchiveCopyPasteTempFiles\\page10image36930368" \* MERGEFORMAT </w:instrText>
      </w:r>
      <w:r>
        <w:fldChar w:fldCharType="separate"/>
      </w:r>
      <w:r>
        <w:rPr>
          <w:noProof/>
        </w:rPr>
        <w:drawing>
          <wp:inline distT="0" distB="0" distL="0" distR="0" wp14:anchorId="0ED72CF0" wp14:editId="0DCDF07E">
            <wp:extent cx="5490210" cy="8553450"/>
            <wp:effectExtent l="0" t="0" r="0" b="6350"/>
            <wp:docPr id="14" name="Image 14" descr="page10image3693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0image3693036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90210" cy="8553450"/>
                    </a:xfrm>
                    <a:prstGeom prst="rect">
                      <a:avLst/>
                    </a:prstGeom>
                    <a:noFill/>
                    <a:ln>
                      <a:noFill/>
                    </a:ln>
                  </pic:spPr>
                </pic:pic>
              </a:graphicData>
            </a:graphic>
          </wp:inline>
        </w:drawing>
      </w:r>
      <w:r>
        <w:fldChar w:fldCharType="end"/>
      </w:r>
    </w:p>
    <w:p w14:paraId="047A1890" w14:textId="3C17B9F5" w:rsidR="006F005C" w:rsidRPr="006F005C" w:rsidRDefault="006F005C" w:rsidP="006F005C">
      <w:pPr>
        <w:rPr>
          <w:b/>
          <w:bCs/>
        </w:rPr>
      </w:pPr>
      <w:r w:rsidRPr="006F005C">
        <w:rPr>
          <w:b/>
          <w:bCs/>
        </w:rPr>
        <w:lastRenderedPageBreak/>
        <w:t>Prévisions budgétaires 2020-2021</w:t>
      </w:r>
    </w:p>
    <w:p w14:paraId="7545CF35" w14:textId="77777777" w:rsidR="006F005C" w:rsidRDefault="006F005C" w:rsidP="006F005C">
      <w:pPr>
        <w:pStyle w:val="Titre1"/>
        <w:rPr>
          <w:sz w:val="24"/>
          <w:szCs w:val="24"/>
        </w:rPr>
      </w:pPr>
    </w:p>
    <w:tbl>
      <w:tblPr>
        <w:tblStyle w:val="1"/>
        <w:tblW w:w="9340" w:type="dxa"/>
        <w:tblInd w:w="-214" w:type="dxa"/>
        <w:tblCellMar>
          <w:left w:w="108" w:type="dxa"/>
          <w:right w:w="108" w:type="dxa"/>
        </w:tblCellMar>
        <w:tblLook w:val="0400" w:firstRow="0" w:lastRow="0" w:firstColumn="0" w:lastColumn="0" w:noHBand="0" w:noVBand="1"/>
      </w:tblPr>
      <w:tblGrid>
        <w:gridCol w:w="3922"/>
        <w:gridCol w:w="2529"/>
        <w:gridCol w:w="2889"/>
      </w:tblGrid>
      <w:tr w:rsidR="006F005C" w14:paraId="67EDD84B" w14:textId="77777777" w:rsidTr="006F005C">
        <w:trPr>
          <w:trHeight w:val="280"/>
        </w:trPr>
        <w:tc>
          <w:tcPr>
            <w:tcW w:w="3922" w:type="dxa"/>
            <w:vMerge w:val="restart"/>
            <w:shd w:val="clear" w:color="auto" w:fill="FFFFFF"/>
          </w:tcPr>
          <w:p w14:paraId="5B0CF90B" w14:textId="77777777" w:rsidR="006F005C" w:rsidRDefault="006F005C">
            <w:pPr>
              <w:pStyle w:val="LO-normal"/>
              <w:rPr>
                <w:color w:val="000000"/>
                <w:sz w:val="23"/>
                <w:szCs w:val="23"/>
              </w:rPr>
            </w:pPr>
          </w:p>
        </w:tc>
        <w:tc>
          <w:tcPr>
            <w:tcW w:w="2529" w:type="dxa"/>
            <w:tcBorders>
              <w:top w:val="single" w:sz="4" w:space="0" w:color="000000"/>
              <w:left w:val="single" w:sz="4" w:space="0" w:color="000000"/>
              <w:bottom w:val="single" w:sz="4" w:space="0" w:color="000000"/>
              <w:right w:val="single" w:sz="4" w:space="0" w:color="000000"/>
            </w:tcBorders>
            <w:shd w:val="clear" w:color="auto" w:fill="FDE9D9"/>
            <w:hideMark/>
          </w:tcPr>
          <w:p w14:paraId="1BBB05B2" w14:textId="77777777" w:rsidR="006F005C" w:rsidRDefault="006F005C">
            <w:pPr>
              <w:pStyle w:val="LO-normal"/>
              <w:jc w:val="center"/>
              <w:rPr>
                <w:b/>
                <w:color w:val="000000"/>
              </w:rPr>
            </w:pPr>
            <w:r>
              <w:rPr>
                <w:b/>
                <w:color w:val="000000"/>
              </w:rPr>
              <w:t>2019-2020</w:t>
            </w:r>
          </w:p>
        </w:tc>
        <w:tc>
          <w:tcPr>
            <w:tcW w:w="2889" w:type="dxa"/>
            <w:tcBorders>
              <w:top w:val="single" w:sz="4" w:space="0" w:color="000000"/>
              <w:left w:val="nil"/>
              <w:bottom w:val="single" w:sz="4" w:space="0" w:color="000000"/>
              <w:right w:val="single" w:sz="4" w:space="0" w:color="000000"/>
            </w:tcBorders>
            <w:shd w:val="clear" w:color="auto" w:fill="FDE9D9"/>
            <w:hideMark/>
          </w:tcPr>
          <w:p w14:paraId="70D64A50" w14:textId="77777777" w:rsidR="006F005C" w:rsidRDefault="006F005C">
            <w:pPr>
              <w:pStyle w:val="LO-normal"/>
              <w:jc w:val="center"/>
              <w:rPr>
                <w:b/>
                <w:color w:val="000000"/>
              </w:rPr>
            </w:pPr>
            <w:r>
              <w:rPr>
                <w:b/>
                <w:color w:val="000000"/>
              </w:rPr>
              <w:t>2020-2021</w:t>
            </w:r>
          </w:p>
        </w:tc>
      </w:tr>
      <w:tr w:rsidR="006F005C" w14:paraId="3706544E" w14:textId="77777777" w:rsidTr="006F005C">
        <w:trPr>
          <w:trHeight w:val="280"/>
        </w:trPr>
        <w:tc>
          <w:tcPr>
            <w:tcW w:w="0" w:type="auto"/>
            <w:vMerge/>
            <w:vAlign w:val="center"/>
            <w:hideMark/>
          </w:tcPr>
          <w:p w14:paraId="2A8FB18E" w14:textId="77777777" w:rsidR="006F005C" w:rsidRDefault="006F005C">
            <w:pPr>
              <w:rPr>
                <w:color w:val="000000"/>
                <w:sz w:val="23"/>
                <w:szCs w:val="23"/>
              </w:rPr>
            </w:pPr>
          </w:p>
        </w:tc>
        <w:tc>
          <w:tcPr>
            <w:tcW w:w="2529" w:type="dxa"/>
            <w:tcBorders>
              <w:top w:val="nil"/>
              <w:left w:val="single" w:sz="4" w:space="0" w:color="000000"/>
              <w:bottom w:val="single" w:sz="4" w:space="0" w:color="000000"/>
              <w:right w:val="single" w:sz="4" w:space="0" w:color="000000"/>
            </w:tcBorders>
            <w:shd w:val="clear" w:color="auto" w:fill="FDE9D9"/>
            <w:hideMark/>
          </w:tcPr>
          <w:p w14:paraId="659B552C" w14:textId="77777777" w:rsidR="006F005C" w:rsidRDefault="006F005C">
            <w:pPr>
              <w:pStyle w:val="LO-normal"/>
              <w:jc w:val="center"/>
              <w:rPr>
                <w:b/>
                <w:color w:val="000000"/>
              </w:rPr>
            </w:pPr>
            <w:r>
              <w:rPr>
                <w:b/>
                <w:color w:val="000000"/>
              </w:rPr>
              <w:t>(Montants réels)</w:t>
            </w:r>
          </w:p>
        </w:tc>
        <w:tc>
          <w:tcPr>
            <w:tcW w:w="2889" w:type="dxa"/>
            <w:tcBorders>
              <w:top w:val="nil"/>
              <w:left w:val="nil"/>
              <w:bottom w:val="single" w:sz="4" w:space="0" w:color="000000"/>
              <w:right w:val="single" w:sz="4" w:space="0" w:color="000000"/>
            </w:tcBorders>
            <w:shd w:val="clear" w:color="auto" w:fill="FDE9D9"/>
            <w:hideMark/>
          </w:tcPr>
          <w:p w14:paraId="131F68DB" w14:textId="77777777" w:rsidR="006F005C" w:rsidRDefault="006F005C">
            <w:pPr>
              <w:pStyle w:val="LO-normal"/>
              <w:jc w:val="center"/>
              <w:rPr>
                <w:b/>
                <w:color w:val="000000"/>
              </w:rPr>
            </w:pPr>
            <w:r>
              <w:rPr>
                <w:b/>
                <w:color w:val="000000"/>
              </w:rPr>
              <w:t>(Prévisions)</w:t>
            </w:r>
          </w:p>
        </w:tc>
      </w:tr>
      <w:tr w:rsidR="006F005C" w14:paraId="16096CD7" w14:textId="77777777" w:rsidTr="006F005C">
        <w:trPr>
          <w:trHeight w:val="280"/>
        </w:trPr>
        <w:tc>
          <w:tcPr>
            <w:tcW w:w="3922" w:type="dxa"/>
            <w:tcBorders>
              <w:top w:val="single" w:sz="4" w:space="0" w:color="000000"/>
              <w:left w:val="single" w:sz="4" w:space="0" w:color="000000"/>
              <w:bottom w:val="single" w:sz="4" w:space="0" w:color="000000"/>
              <w:right w:val="single" w:sz="4" w:space="0" w:color="000000"/>
            </w:tcBorders>
            <w:shd w:val="clear" w:color="auto" w:fill="C00000"/>
            <w:hideMark/>
          </w:tcPr>
          <w:p w14:paraId="08DCF767" w14:textId="77777777" w:rsidR="006F005C" w:rsidRDefault="006F005C">
            <w:pPr>
              <w:pStyle w:val="LO-normal"/>
              <w:rPr>
                <w:b/>
                <w:color w:val="FFFFFF"/>
                <w:sz w:val="23"/>
                <w:szCs w:val="23"/>
              </w:rPr>
            </w:pPr>
            <w:r>
              <w:rPr>
                <w:b/>
                <w:color w:val="FFFFFF"/>
                <w:sz w:val="23"/>
                <w:szCs w:val="23"/>
              </w:rPr>
              <w:t>REVENUS</w:t>
            </w:r>
          </w:p>
        </w:tc>
        <w:tc>
          <w:tcPr>
            <w:tcW w:w="2529" w:type="dxa"/>
            <w:tcBorders>
              <w:top w:val="single" w:sz="4" w:space="0" w:color="000000"/>
              <w:left w:val="nil"/>
              <w:bottom w:val="single" w:sz="4" w:space="0" w:color="000000"/>
              <w:right w:val="single" w:sz="4" w:space="0" w:color="000000"/>
            </w:tcBorders>
            <w:shd w:val="clear" w:color="auto" w:fill="C00000"/>
            <w:hideMark/>
          </w:tcPr>
          <w:p w14:paraId="200BCD56" w14:textId="77777777" w:rsidR="006F005C" w:rsidRDefault="006F005C">
            <w:pPr>
              <w:pStyle w:val="LO-normal"/>
              <w:rPr>
                <w:color w:val="000000"/>
              </w:rPr>
            </w:pPr>
            <w:r>
              <w:rPr>
                <w:color w:val="000000"/>
              </w:rPr>
              <w:t> </w:t>
            </w:r>
          </w:p>
        </w:tc>
        <w:tc>
          <w:tcPr>
            <w:tcW w:w="2889" w:type="dxa"/>
            <w:tcBorders>
              <w:top w:val="single" w:sz="4" w:space="0" w:color="000000"/>
              <w:left w:val="nil"/>
              <w:bottom w:val="single" w:sz="4" w:space="0" w:color="000000"/>
              <w:right w:val="single" w:sz="4" w:space="0" w:color="000000"/>
            </w:tcBorders>
            <w:shd w:val="clear" w:color="auto" w:fill="C00000"/>
            <w:hideMark/>
          </w:tcPr>
          <w:p w14:paraId="7FD12871" w14:textId="77777777" w:rsidR="006F005C" w:rsidRDefault="006F005C">
            <w:pPr>
              <w:pStyle w:val="LO-normal"/>
              <w:rPr>
                <w:color w:val="000000"/>
              </w:rPr>
            </w:pPr>
            <w:r>
              <w:rPr>
                <w:color w:val="000000"/>
              </w:rPr>
              <w:t> </w:t>
            </w:r>
          </w:p>
        </w:tc>
      </w:tr>
      <w:tr w:rsidR="006F005C" w14:paraId="7454F879"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2A13C44" w14:textId="77777777" w:rsidR="006F005C" w:rsidRDefault="006F005C">
            <w:pPr>
              <w:pStyle w:val="LO-normal"/>
              <w:rPr>
                <w:color w:val="000000"/>
              </w:rPr>
            </w:pPr>
            <w:r>
              <w:rPr>
                <w:color w:val="000000"/>
              </w:rPr>
              <w:t xml:space="preserve">Subventions                                       </w:t>
            </w:r>
          </w:p>
        </w:tc>
        <w:tc>
          <w:tcPr>
            <w:tcW w:w="2529" w:type="dxa"/>
            <w:tcBorders>
              <w:top w:val="nil"/>
              <w:left w:val="nil"/>
              <w:bottom w:val="single" w:sz="4" w:space="0" w:color="000000"/>
              <w:right w:val="single" w:sz="4" w:space="0" w:color="000000"/>
            </w:tcBorders>
            <w:shd w:val="clear" w:color="auto" w:fill="FFFFFF"/>
            <w:hideMark/>
          </w:tcPr>
          <w:p w14:paraId="7E91AD1A" w14:textId="77777777" w:rsidR="006F005C" w:rsidRDefault="006F005C">
            <w:pPr>
              <w:pStyle w:val="LO-normal"/>
              <w:jc w:val="right"/>
              <w:rPr>
                <w:color w:val="000000"/>
              </w:rPr>
            </w:pPr>
            <w:r>
              <w:rPr>
                <w:color w:val="000000"/>
              </w:rPr>
              <w:t>94 553$</w:t>
            </w:r>
          </w:p>
        </w:tc>
        <w:tc>
          <w:tcPr>
            <w:tcW w:w="2889" w:type="dxa"/>
            <w:tcBorders>
              <w:top w:val="nil"/>
              <w:left w:val="nil"/>
              <w:bottom w:val="single" w:sz="4" w:space="0" w:color="000000"/>
              <w:right w:val="single" w:sz="4" w:space="0" w:color="000000"/>
            </w:tcBorders>
            <w:shd w:val="clear" w:color="auto" w:fill="FFFFFF"/>
            <w:hideMark/>
          </w:tcPr>
          <w:p w14:paraId="35AACBB0" w14:textId="77777777" w:rsidR="006F005C" w:rsidRDefault="006F005C">
            <w:pPr>
              <w:pStyle w:val="LO-normal"/>
              <w:jc w:val="right"/>
              <w:rPr>
                <w:bCs/>
                <w:color w:val="000000"/>
              </w:rPr>
            </w:pPr>
            <w:r>
              <w:rPr>
                <w:bCs/>
                <w:color w:val="000000"/>
              </w:rPr>
              <w:t>123 545 $</w:t>
            </w:r>
          </w:p>
        </w:tc>
      </w:tr>
      <w:tr w:rsidR="006F005C" w14:paraId="3037D057" w14:textId="77777777" w:rsidTr="006F005C">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7ACD3C7B" w14:textId="77777777" w:rsidR="006F005C" w:rsidRDefault="006F005C">
            <w:pPr>
              <w:pStyle w:val="LO-normal"/>
              <w:rPr>
                <w:color w:val="000000"/>
              </w:rPr>
            </w:pPr>
            <w:r>
              <w:rPr>
                <w:color w:val="000000"/>
              </w:rPr>
              <w:t>Redevances</w:t>
            </w:r>
          </w:p>
        </w:tc>
        <w:tc>
          <w:tcPr>
            <w:tcW w:w="2529" w:type="dxa"/>
            <w:tcBorders>
              <w:top w:val="nil"/>
              <w:left w:val="nil"/>
              <w:bottom w:val="single" w:sz="4" w:space="0" w:color="000000"/>
              <w:right w:val="single" w:sz="4" w:space="0" w:color="000000"/>
            </w:tcBorders>
            <w:shd w:val="clear" w:color="auto" w:fill="FFFFFF"/>
            <w:hideMark/>
          </w:tcPr>
          <w:p w14:paraId="2E9624B5" w14:textId="77777777" w:rsidR="006F005C" w:rsidRDefault="006F005C">
            <w:pPr>
              <w:pStyle w:val="LO-normal"/>
              <w:jc w:val="right"/>
              <w:rPr>
                <w:color w:val="000000"/>
              </w:rPr>
            </w:pPr>
            <w:r>
              <w:rPr>
                <w:color w:val="000000"/>
              </w:rPr>
              <w:t>8 560 $</w:t>
            </w:r>
          </w:p>
        </w:tc>
        <w:tc>
          <w:tcPr>
            <w:tcW w:w="2889" w:type="dxa"/>
            <w:tcBorders>
              <w:top w:val="nil"/>
              <w:left w:val="nil"/>
              <w:bottom w:val="single" w:sz="4" w:space="0" w:color="000000"/>
              <w:right w:val="single" w:sz="4" w:space="0" w:color="000000"/>
            </w:tcBorders>
            <w:shd w:val="clear" w:color="auto" w:fill="FFFFFF"/>
            <w:hideMark/>
          </w:tcPr>
          <w:p w14:paraId="510B0E7E" w14:textId="77777777" w:rsidR="006F005C" w:rsidRDefault="006F005C">
            <w:pPr>
              <w:pStyle w:val="LO-normal"/>
              <w:jc w:val="right"/>
              <w:rPr>
                <w:bCs/>
                <w:color w:val="000000"/>
              </w:rPr>
            </w:pPr>
            <w:r>
              <w:rPr>
                <w:bCs/>
                <w:color w:val="000000"/>
              </w:rPr>
              <w:t>0 $</w:t>
            </w:r>
          </w:p>
        </w:tc>
      </w:tr>
      <w:tr w:rsidR="006F005C" w14:paraId="3CAE4D9A" w14:textId="77777777" w:rsidTr="006F005C">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684067E7" w14:textId="77777777" w:rsidR="006F005C" w:rsidRDefault="006F005C">
            <w:pPr>
              <w:pStyle w:val="LO-normal"/>
              <w:rPr>
                <w:color w:val="000000"/>
              </w:rPr>
            </w:pPr>
            <w:r>
              <w:rPr>
                <w:color w:val="000000"/>
              </w:rPr>
              <w:t>Cotisations des membres</w:t>
            </w:r>
          </w:p>
        </w:tc>
        <w:tc>
          <w:tcPr>
            <w:tcW w:w="2529" w:type="dxa"/>
            <w:tcBorders>
              <w:top w:val="nil"/>
              <w:left w:val="nil"/>
              <w:bottom w:val="single" w:sz="4" w:space="0" w:color="000000"/>
              <w:right w:val="single" w:sz="4" w:space="0" w:color="000000"/>
            </w:tcBorders>
            <w:shd w:val="clear" w:color="auto" w:fill="FFFFFF"/>
            <w:hideMark/>
          </w:tcPr>
          <w:p w14:paraId="09DF0201" w14:textId="77777777" w:rsidR="006F005C" w:rsidRDefault="006F005C">
            <w:pPr>
              <w:pStyle w:val="LO-normal"/>
              <w:jc w:val="right"/>
              <w:rPr>
                <w:color w:val="000000"/>
              </w:rPr>
            </w:pPr>
            <w:r>
              <w:rPr>
                <w:color w:val="000000"/>
              </w:rPr>
              <w:t>850$</w:t>
            </w:r>
          </w:p>
        </w:tc>
        <w:tc>
          <w:tcPr>
            <w:tcW w:w="2889" w:type="dxa"/>
            <w:tcBorders>
              <w:top w:val="nil"/>
              <w:left w:val="nil"/>
              <w:bottom w:val="single" w:sz="4" w:space="0" w:color="000000"/>
              <w:right w:val="single" w:sz="4" w:space="0" w:color="000000"/>
            </w:tcBorders>
            <w:shd w:val="clear" w:color="auto" w:fill="FFFFFF"/>
            <w:hideMark/>
          </w:tcPr>
          <w:p w14:paraId="4B5CA838" w14:textId="77777777" w:rsidR="006F005C" w:rsidRDefault="006F005C">
            <w:pPr>
              <w:pStyle w:val="LO-normal"/>
              <w:jc w:val="right"/>
              <w:rPr>
                <w:bCs/>
                <w:color w:val="000000"/>
              </w:rPr>
            </w:pPr>
            <w:r>
              <w:rPr>
                <w:bCs/>
                <w:color w:val="000000"/>
              </w:rPr>
              <w:t>1 000$</w:t>
            </w:r>
          </w:p>
        </w:tc>
      </w:tr>
      <w:tr w:rsidR="006F005C" w14:paraId="1E6BCD9A" w14:textId="77777777" w:rsidTr="006F005C">
        <w:trPr>
          <w:trHeight w:val="273"/>
        </w:trPr>
        <w:tc>
          <w:tcPr>
            <w:tcW w:w="3922" w:type="dxa"/>
            <w:tcBorders>
              <w:top w:val="nil"/>
              <w:left w:val="single" w:sz="4" w:space="0" w:color="000000"/>
              <w:bottom w:val="single" w:sz="4" w:space="0" w:color="000000"/>
              <w:right w:val="single" w:sz="4" w:space="0" w:color="000000"/>
            </w:tcBorders>
            <w:shd w:val="clear" w:color="auto" w:fill="FFFFFF"/>
            <w:hideMark/>
          </w:tcPr>
          <w:p w14:paraId="05E3DDF2" w14:textId="77777777" w:rsidR="006F005C" w:rsidRDefault="006F005C">
            <w:pPr>
              <w:pStyle w:val="LO-normal"/>
              <w:rPr>
                <w:color w:val="000000"/>
              </w:rPr>
            </w:pPr>
            <w:r>
              <w:rPr>
                <w:color w:val="000000"/>
              </w:rPr>
              <w:t>Dons</w:t>
            </w:r>
          </w:p>
        </w:tc>
        <w:tc>
          <w:tcPr>
            <w:tcW w:w="2529" w:type="dxa"/>
            <w:tcBorders>
              <w:top w:val="nil"/>
              <w:left w:val="nil"/>
              <w:bottom w:val="single" w:sz="4" w:space="0" w:color="000000"/>
              <w:right w:val="single" w:sz="4" w:space="0" w:color="000000"/>
            </w:tcBorders>
            <w:shd w:val="clear" w:color="auto" w:fill="FFFFFF"/>
            <w:hideMark/>
          </w:tcPr>
          <w:p w14:paraId="11C64DF4" w14:textId="77777777" w:rsidR="006F005C" w:rsidRDefault="006F005C">
            <w:pPr>
              <w:pStyle w:val="LO-normal"/>
              <w:jc w:val="right"/>
              <w:rPr>
                <w:color w:val="000000"/>
              </w:rPr>
            </w:pPr>
            <w:r>
              <w:rPr>
                <w:color w:val="000000"/>
              </w:rPr>
              <w:t>325$</w:t>
            </w:r>
          </w:p>
        </w:tc>
        <w:tc>
          <w:tcPr>
            <w:tcW w:w="2889" w:type="dxa"/>
            <w:tcBorders>
              <w:top w:val="nil"/>
              <w:left w:val="nil"/>
              <w:bottom w:val="single" w:sz="4" w:space="0" w:color="000000"/>
              <w:right w:val="single" w:sz="4" w:space="0" w:color="000000"/>
            </w:tcBorders>
            <w:shd w:val="clear" w:color="auto" w:fill="FFFFFF"/>
            <w:hideMark/>
          </w:tcPr>
          <w:p w14:paraId="7FA95697" w14:textId="77777777" w:rsidR="006F005C" w:rsidRDefault="006F005C">
            <w:pPr>
              <w:pStyle w:val="LO-normal"/>
              <w:jc w:val="right"/>
              <w:rPr>
                <w:bCs/>
                <w:color w:val="000000"/>
              </w:rPr>
            </w:pPr>
            <w:r>
              <w:rPr>
                <w:bCs/>
                <w:color w:val="000000"/>
              </w:rPr>
              <w:t>500$</w:t>
            </w:r>
          </w:p>
        </w:tc>
      </w:tr>
      <w:tr w:rsidR="006F005C" w14:paraId="2CB90E60" w14:textId="77777777" w:rsidTr="006F005C">
        <w:trPr>
          <w:trHeight w:val="278"/>
        </w:trPr>
        <w:tc>
          <w:tcPr>
            <w:tcW w:w="3922" w:type="dxa"/>
            <w:tcBorders>
              <w:top w:val="nil"/>
              <w:left w:val="single" w:sz="4" w:space="0" w:color="000000"/>
              <w:bottom w:val="single" w:sz="4" w:space="0" w:color="000000"/>
              <w:right w:val="single" w:sz="4" w:space="0" w:color="000000"/>
            </w:tcBorders>
            <w:shd w:val="clear" w:color="auto" w:fill="FFFFFF"/>
            <w:hideMark/>
          </w:tcPr>
          <w:p w14:paraId="28BB5268" w14:textId="77777777" w:rsidR="006F005C" w:rsidRDefault="006F005C">
            <w:pPr>
              <w:pStyle w:val="LO-normal"/>
              <w:rPr>
                <w:color w:val="000000"/>
              </w:rPr>
            </w:pPr>
            <w:r>
              <w:rPr>
                <w:color w:val="000000"/>
              </w:rPr>
              <w:t>Discrétionnaires des ministres et députés</w:t>
            </w:r>
          </w:p>
        </w:tc>
        <w:tc>
          <w:tcPr>
            <w:tcW w:w="2529" w:type="dxa"/>
            <w:tcBorders>
              <w:top w:val="nil"/>
              <w:left w:val="nil"/>
              <w:bottom w:val="single" w:sz="4" w:space="0" w:color="000000"/>
              <w:right w:val="single" w:sz="4" w:space="0" w:color="000000"/>
            </w:tcBorders>
            <w:shd w:val="clear" w:color="auto" w:fill="FFFFFF"/>
            <w:hideMark/>
          </w:tcPr>
          <w:p w14:paraId="355521DE" w14:textId="77777777" w:rsidR="006F005C" w:rsidRDefault="006F005C">
            <w:pPr>
              <w:pStyle w:val="LO-normal"/>
              <w:tabs>
                <w:tab w:val="center" w:pos="1156"/>
                <w:tab w:val="right" w:pos="2313"/>
              </w:tabs>
              <w:rPr>
                <w:color w:val="000000"/>
              </w:rPr>
            </w:pPr>
            <w:r>
              <w:rPr>
                <w:color w:val="000000"/>
              </w:rPr>
              <w:tab/>
            </w:r>
            <w:r>
              <w:rPr>
                <w:color w:val="000000"/>
              </w:rPr>
              <w:tab/>
              <w:t xml:space="preserve">  0$</w:t>
            </w:r>
          </w:p>
        </w:tc>
        <w:tc>
          <w:tcPr>
            <w:tcW w:w="2889" w:type="dxa"/>
            <w:tcBorders>
              <w:top w:val="nil"/>
              <w:left w:val="nil"/>
              <w:bottom w:val="single" w:sz="4" w:space="0" w:color="000000"/>
              <w:right w:val="single" w:sz="4" w:space="0" w:color="000000"/>
            </w:tcBorders>
            <w:shd w:val="clear" w:color="auto" w:fill="FFFFFF"/>
            <w:hideMark/>
          </w:tcPr>
          <w:p w14:paraId="1E01236F" w14:textId="77777777" w:rsidR="006F005C" w:rsidRDefault="006F005C">
            <w:pPr>
              <w:pStyle w:val="LO-normal"/>
              <w:jc w:val="right"/>
              <w:rPr>
                <w:bCs/>
                <w:color w:val="000000"/>
              </w:rPr>
            </w:pPr>
            <w:r>
              <w:rPr>
                <w:bCs/>
                <w:color w:val="000000"/>
              </w:rPr>
              <w:t>8 000$</w:t>
            </w:r>
          </w:p>
        </w:tc>
      </w:tr>
      <w:tr w:rsidR="006F005C" w14:paraId="5ADFE7CF" w14:textId="77777777" w:rsidTr="006F005C">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5269436E" w14:textId="77777777" w:rsidR="006F005C" w:rsidRDefault="006F005C">
            <w:pPr>
              <w:pStyle w:val="LO-normal"/>
              <w:rPr>
                <w:color w:val="000000"/>
              </w:rPr>
            </w:pPr>
            <w:r>
              <w:rPr>
                <w:color w:val="000000"/>
              </w:rPr>
              <w:t>Autofinancement</w:t>
            </w:r>
          </w:p>
        </w:tc>
        <w:tc>
          <w:tcPr>
            <w:tcW w:w="2529" w:type="dxa"/>
            <w:tcBorders>
              <w:top w:val="nil"/>
              <w:left w:val="nil"/>
              <w:bottom w:val="single" w:sz="4" w:space="0" w:color="000000"/>
              <w:right w:val="single" w:sz="4" w:space="0" w:color="000000"/>
            </w:tcBorders>
            <w:shd w:val="clear" w:color="auto" w:fill="FFFFFF"/>
            <w:hideMark/>
          </w:tcPr>
          <w:p w14:paraId="2B4CA289" w14:textId="77777777" w:rsidR="006F005C" w:rsidRDefault="006F005C">
            <w:pPr>
              <w:pStyle w:val="LO-normal"/>
              <w:tabs>
                <w:tab w:val="center" w:pos="1156"/>
                <w:tab w:val="right" w:pos="2313"/>
              </w:tabs>
              <w:rPr>
                <w:color w:val="000000"/>
              </w:rPr>
            </w:pPr>
            <w:r>
              <w:rPr>
                <w:color w:val="000000"/>
              </w:rPr>
              <w:t xml:space="preserve">                                          0$</w:t>
            </w:r>
          </w:p>
        </w:tc>
        <w:tc>
          <w:tcPr>
            <w:tcW w:w="2889" w:type="dxa"/>
            <w:tcBorders>
              <w:top w:val="nil"/>
              <w:left w:val="nil"/>
              <w:bottom w:val="single" w:sz="4" w:space="0" w:color="000000"/>
              <w:right w:val="single" w:sz="4" w:space="0" w:color="000000"/>
            </w:tcBorders>
            <w:shd w:val="clear" w:color="auto" w:fill="FFFFFF"/>
            <w:hideMark/>
          </w:tcPr>
          <w:p w14:paraId="360437DD" w14:textId="77777777" w:rsidR="006F005C" w:rsidRDefault="006F005C">
            <w:pPr>
              <w:pStyle w:val="LO-normal"/>
              <w:jc w:val="right"/>
              <w:rPr>
                <w:bCs/>
                <w:color w:val="000000"/>
              </w:rPr>
            </w:pPr>
            <w:r>
              <w:rPr>
                <w:bCs/>
                <w:color w:val="000000"/>
              </w:rPr>
              <w:t>9 000$</w:t>
            </w:r>
          </w:p>
        </w:tc>
      </w:tr>
      <w:tr w:rsidR="006F005C" w14:paraId="771CA32D" w14:textId="77777777" w:rsidTr="006F005C">
        <w:trPr>
          <w:trHeight w:val="195"/>
        </w:trPr>
        <w:tc>
          <w:tcPr>
            <w:tcW w:w="3922" w:type="dxa"/>
            <w:tcBorders>
              <w:top w:val="nil"/>
              <w:left w:val="single" w:sz="4" w:space="0" w:color="000000"/>
              <w:bottom w:val="single" w:sz="4" w:space="0" w:color="000000"/>
              <w:right w:val="single" w:sz="4" w:space="0" w:color="000000"/>
            </w:tcBorders>
            <w:shd w:val="clear" w:color="auto" w:fill="FFFFFF"/>
            <w:hideMark/>
          </w:tcPr>
          <w:p w14:paraId="5ACCD7D3" w14:textId="77777777" w:rsidR="006F005C" w:rsidRDefault="006F005C">
            <w:pPr>
              <w:pStyle w:val="LO-normal"/>
              <w:rPr>
                <w:color w:val="000000"/>
              </w:rPr>
            </w:pPr>
            <w:r>
              <w:rPr>
                <w:color w:val="000000"/>
              </w:rPr>
              <w:t>Divers</w:t>
            </w:r>
          </w:p>
        </w:tc>
        <w:tc>
          <w:tcPr>
            <w:tcW w:w="2529" w:type="dxa"/>
            <w:tcBorders>
              <w:top w:val="nil"/>
              <w:left w:val="nil"/>
              <w:bottom w:val="single" w:sz="4" w:space="0" w:color="000000"/>
              <w:right w:val="single" w:sz="4" w:space="0" w:color="000000"/>
            </w:tcBorders>
            <w:shd w:val="clear" w:color="auto" w:fill="FFFFFF"/>
            <w:hideMark/>
          </w:tcPr>
          <w:p w14:paraId="7F809B81" w14:textId="77777777" w:rsidR="006F005C" w:rsidRDefault="006F005C">
            <w:pPr>
              <w:pStyle w:val="LO-normal"/>
              <w:tabs>
                <w:tab w:val="center" w:pos="1156"/>
                <w:tab w:val="right" w:pos="2313"/>
              </w:tabs>
              <w:rPr>
                <w:color w:val="000000"/>
              </w:rPr>
            </w:pPr>
            <w:r>
              <w:rPr>
                <w:color w:val="000000"/>
              </w:rPr>
              <w:t xml:space="preserve">                                          0$</w:t>
            </w:r>
          </w:p>
        </w:tc>
        <w:tc>
          <w:tcPr>
            <w:tcW w:w="2889" w:type="dxa"/>
            <w:tcBorders>
              <w:top w:val="nil"/>
              <w:left w:val="nil"/>
              <w:bottom w:val="single" w:sz="4" w:space="0" w:color="000000"/>
              <w:right w:val="single" w:sz="4" w:space="0" w:color="000000"/>
            </w:tcBorders>
            <w:shd w:val="clear" w:color="auto" w:fill="FFFFFF"/>
            <w:hideMark/>
          </w:tcPr>
          <w:p w14:paraId="03DAAC9D" w14:textId="77777777" w:rsidR="006F005C" w:rsidRDefault="006F005C">
            <w:pPr>
              <w:pStyle w:val="LO-normal"/>
              <w:jc w:val="right"/>
              <w:rPr>
                <w:bCs/>
                <w:color w:val="000000"/>
              </w:rPr>
            </w:pPr>
            <w:r>
              <w:rPr>
                <w:bCs/>
                <w:color w:val="000000"/>
              </w:rPr>
              <w:t>0$</w:t>
            </w:r>
          </w:p>
        </w:tc>
      </w:tr>
      <w:tr w:rsidR="006F005C" w14:paraId="17FAF773"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DE9D9"/>
            <w:hideMark/>
          </w:tcPr>
          <w:p w14:paraId="20ACF2A1" w14:textId="77777777" w:rsidR="006F005C" w:rsidRDefault="006F005C">
            <w:pPr>
              <w:pStyle w:val="LO-normal"/>
              <w:rPr>
                <w:b/>
                <w:color w:val="000000"/>
                <w:sz w:val="23"/>
                <w:szCs w:val="23"/>
              </w:rPr>
            </w:pPr>
            <w:r>
              <w:rPr>
                <w:b/>
                <w:color w:val="000000"/>
                <w:sz w:val="23"/>
                <w:szCs w:val="23"/>
              </w:rPr>
              <w:t>Total des revenus</w:t>
            </w:r>
          </w:p>
        </w:tc>
        <w:tc>
          <w:tcPr>
            <w:tcW w:w="2529" w:type="dxa"/>
            <w:tcBorders>
              <w:top w:val="nil"/>
              <w:left w:val="nil"/>
              <w:bottom w:val="single" w:sz="4" w:space="0" w:color="000000"/>
              <w:right w:val="single" w:sz="4" w:space="0" w:color="000000"/>
            </w:tcBorders>
            <w:shd w:val="clear" w:color="auto" w:fill="FDE9D9"/>
            <w:hideMark/>
          </w:tcPr>
          <w:p w14:paraId="25E4D8F1" w14:textId="77777777" w:rsidR="006F005C" w:rsidRDefault="006F005C">
            <w:pPr>
              <w:pStyle w:val="LO-normal"/>
              <w:jc w:val="right"/>
              <w:rPr>
                <w:b/>
                <w:color w:val="000000"/>
              </w:rPr>
            </w:pPr>
            <w:r>
              <w:rPr>
                <w:b/>
                <w:color w:val="000000"/>
              </w:rPr>
              <w:t>104 288$</w:t>
            </w:r>
          </w:p>
        </w:tc>
        <w:tc>
          <w:tcPr>
            <w:tcW w:w="2889" w:type="dxa"/>
            <w:tcBorders>
              <w:top w:val="nil"/>
              <w:left w:val="nil"/>
              <w:bottom w:val="single" w:sz="4" w:space="0" w:color="000000"/>
              <w:right w:val="single" w:sz="4" w:space="0" w:color="000000"/>
            </w:tcBorders>
            <w:shd w:val="clear" w:color="auto" w:fill="FDE9D9"/>
            <w:hideMark/>
          </w:tcPr>
          <w:p w14:paraId="57634FD8" w14:textId="77777777" w:rsidR="006F005C" w:rsidRDefault="006F005C">
            <w:pPr>
              <w:pStyle w:val="LO-normal"/>
              <w:rPr>
                <w:b/>
                <w:color w:val="000000"/>
              </w:rPr>
            </w:pPr>
            <w:r>
              <w:rPr>
                <w:b/>
                <w:color w:val="000000"/>
              </w:rPr>
              <w:t xml:space="preserve">                                      142 045$</w:t>
            </w:r>
          </w:p>
        </w:tc>
      </w:tr>
      <w:tr w:rsidR="006F005C" w14:paraId="54037CF8"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C00000"/>
            <w:hideMark/>
          </w:tcPr>
          <w:p w14:paraId="11F3B26C" w14:textId="77777777" w:rsidR="006F005C" w:rsidRDefault="006F005C">
            <w:pPr>
              <w:pStyle w:val="LO-normal"/>
              <w:rPr>
                <w:b/>
                <w:color w:val="FFFFFF"/>
                <w:sz w:val="23"/>
                <w:szCs w:val="23"/>
              </w:rPr>
            </w:pPr>
            <w:r>
              <w:rPr>
                <w:b/>
                <w:color w:val="FFFFFF"/>
                <w:sz w:val="23"/>
                <w:szCs w:val="23"/>
              </w:rPr>
              <w:t>DÉPENSES</w:t>
            </w:r>
          </w:p>
        </w:tc>
        <w:tc>
          <w:tcPr>
            <w:tcW w:w="2529" w:type="dxa"/>
            <w:tcBorders>
              <w:top w:val="nil"/>
              <w:left w:val="nil"/>
              <w:bottom w:val="single" w:sz="4" w:space="0" w:color="000000"/>
              <w:right w:val="single" w:sz="4" w:space="0" w:color="000000"/>
            </w:tcBorders>
            <w:shd w:val="clear" w:color="auto" w:fill="C00000"/>
            <w:hideMark/>
          </w:tcPr>
          <w:p w14:paraId="4D10A330" w14:textId="77777777" w:rsidR="006F005C" w:rsidRDefault="006F005C">
            <w:pPr>
              <w:pStyle w:val="LO-normal"/>
              <w:jc w:val="right"/>
              <w:rPr>
                <w:color w:val="000000"/>
                <w:sz w:val="23"/>
                <w:szCs w:val="23"/>
              </w:rPr>
            </w:pPr>
            <w:r>
              <w:rPr>
                <w:color w:val="000000"/>
                <w:sz w:val="23"/>
                <w:szCs w:val="23"/>
              </w:rPr>
              <w:t> </w:t>
            </w:r>
          </w:p>
        </w:tc>
        <w:tc>
          <w:tcPr>
            <w:tcW w:w="2889" w:type="dxa"/>
            <w:tcBorders>
              <w:top w:val="nil"/>
              <w:left w:val="nil"/>
              <w:bottom w:val="single" w:sz="4" w:space="0" w:color="000000"/>
              <w:right w:val="single" w:sz="4" w:space="0" w:color="000000"/>
            </w:tcBorders>
            <w:shd w:val="clear" w:color="auto" w:fill="C00000"/>
            <w:hideMark/>
          </w:tcPr>
          <w:p w14:paraId="12514CFF" w14:textId="77777777" w:rsidR="006F005C" w:rsidRDefault="006F005C">
            <w:pPr>
              <w:pStyle w:val="LO-normal"/>
              <w:jc w:val="right"/>
              <w:rPr>
                <w:color w:val="000000"/>
                <w:sz w:val="23"/>
                <w:szCs w:val="23"/>
              </w:rPr>
            </w:pPr>
            <w:r>
              <w:rPr>
                <w:color w:val="000000"/>
                <w:sz w:val="23"/>
                <w:szCs w:val="23"/>
              </w:rPr>
              <w:t> </w:t>
            </w:r>
          </w:p>
        </w:tc>
      </w:tr>
      <w:tr w:rsidR="006F005C" w14:paraId="03A3D483" w14:textId="77777777" w:rsidTr="006F005C">
        <w:trPr>
          <w:trHeight w:val="360"/>
        </w:trPr>
        <w:tc>
          <w:tcPr>
            <w:tcW w:w="3922" w:type="dxa"/>
            <w:tcBorders>
              <w:top w:val="nil"/>
              <w:left w:val="single" w:sz="4" w:space="0" w:color="000000"/>
              <w:bottom w:val="single" w:sz="4" w:space="0" w:color="000000"/>
              <w:right w:val="single" w:sz="4" w:space="0" w:color="000000"/>
            </w:tcBorders>
            <w:shd w:val="clear" w:color="auto" w:fill="FFFFFF"/>
            <w:hideMark/>
          </w:tcPr>
          <w:p w14:paraId="24DE27FD" w14:textId="77777777" w:rsidR="006F005C" w:rsidRDefault="006F005C">
            <w:pPr>
              <w:pStyle w:val="LO-normal"/>
              <w:rPr>
                <w:color w:val="000000"/>
              </w:rPr>
            </w:pPr>
            <w:r>
              <w:rPr>
                <w:color w:val="000000"/>
              </w:rPr>
              <w:t>Papeterie, fournitures de bureau et poste</w:t>
            </w:r>
          </w:p>
        </w:tc>
        <w:tc>
          <w:tcPr>
            <w:tcW w:w="2529" w:type="dxa"/>
            <w:tcBorders>
              <w:top w:val="nil"/>
              <w:left w:val="nil"/>
              <w:bottom w:val="single" w:sz="4" w:space="0" w:color="000000"/>
              <w:right w:val="single" w:sz="4" w:space="0" w:color="000000"/>
            </w:tcBorders>
            <w:shd w:val="clear" w:color="auto" w:fill="FFFFFF"/>
            <w:hideMark/>
          </w:tcPr>
          <w:p w14:paraId="79B0CBFB" w14:textId="77777777" w:rsidR="006F005C" w:rsidRDefault="006F005C">
            <w:pPr>
              <w:pStyle w:val="LO-normal"/>
              <w:jc w:val="right"/>
              <w:rPr>
                <w:b/>
                <w:bCs/>
                <w:color w:val="000000"/>
              </w:rPr>
            </w:pPr>
            <w:r>
              <w:rPr>
                <w:b/>
                <w:bCs/>
                <w:color w:val="000000"/>
              </w:rPr>
              <w:t>5 375$</w:t>
            </w:r>
          </w:p>
        </w:tc>
        <w:tc>
          <w:tcPr>
            <w:tcW w:w="2889" w:type="dxa"/>
            <w:tcBorders>
              <w:top w:val="nil"/>
              <w:left w:val="nil"/>
              <w:bottom w:val="single" w:sz="4" w:space="0" w:color="000000"/>
              <w:right w:val="single" w:sz="4" w:space="0" w:color="000000"/>
            </w:tcBorders>
            <w:shd w:val="clear" w:color="auto" w:fill="FFFFFF"/>
            <w:hideMark/>
          </w:tcPr>
          <w:p w14:paraId="0E8E496F" w14:textId="77777777" w:rsidR="006F005C" w:rsidRDefault="006F005C">
            <w:pPr>
              <w:pStyle w:val="LO-normal"/>
              <w:jc w:val="right"/>
              <w:rPr>
                <w:b/>
                <w:color w:val="000000"/>
              </w:rPr>
            </w:pPr>
            <w:r>
              <w:rPr>
                <w:b/>
                <w:color w:val="000000"/>
              </w:rPr>
              <w:t>5 200 $</w:t>
            </w:r>
          </w:p>
        </w:tc>
      </w:tr>
      <w:tr w:rsidR="006F005C" w14:paraId="517BC011" w14:textId="77777777" w:rsidTr="006F005C">
        <w:trPr>
          <w:trHeight w:val="40"/>
        </w:trPr>
        <w:tc>
          <w:tcPr>
            <w:tcW w:w="3922" w:type="dxa"/>
            <w:tcBorders>
              <w:top w:val="nil"/>
              <w:left w:val="single" w:sz="4" w:space="0" w:color="000000"/>
              <w:bottom w:val="single" w:sz="4" w:space="0" w:color="000000"/>
              <w:right w:val="single" w:sz="4" w:space="0" w:color="000000"/>
            </w:tcBorders>
            <w:shd w:val="clear" w:color="auto" w:fill="FFFFFF"/>
            <w:hideMark/>
          </w:tcPr>
          <w:p w14:paraId="3F1C4702" w14:textId="77777777" w:rsidR="006F005C" w:rsidRDefault="006F005C">
            <w:pPr>
              <w:pStyle w:val="LO-normal"/>
              <w:rPr>
                <w:color w:val="000000"/>
              </w:rPr>
            </w:pPr>
            <w:r>
              <w:rPr>
                <w:color w:val="000000"/>
              </w:rPr>
              <w:t>Salaires et charges sociales</w:t>
            </w:r>
          </w:p>
        </w:tc>
        <w:tc>
          <w:tcPr>
            <w:tcW w:w="2529" w:type="dxa"/>
            <w:tcBorders>
              <w:top w:val="nil"/>
              <w:left w:val="nil"/>
              <w:bottom w:val="single" w:sz="4" w:space="0" w:color="000000"/>
              <w:right w:val="single" w:sz="4" w:space="0" w:color="000000"/>
            </w:tcBorders>
            <w:shd w:val="clear" w:color="auto" w:fill="FFFFFF"/>
            <w:hideMark/>
          </w:tcPr>
          <w:p w14:paraId="3ADCF204" w14:textId="77777777" w:rsidR="006F005C" w:rsidRDefault="006F005C">
            <w:pPr>
              <w:pStyle w:val="LO-normal"/>
              <w:jc w:val="right"/>
              <w:rPr>
                <w:b/>
                <w:bCs/>
                <w:color w:val="000000"/>
              </w:rPr>
            </w:pPr>
            <w:r>
              <w:rPr>
                <w:b/>
                <w:bCs/>
                <w:color w:val="000000"/>
              </w:rPr>
              <w:t>20 645 $</w:t>
            </w:r>
          </w:p>
        </w:tc>
        <w:tc>
          <w:tcPr>
            <w:tcW w:w="2889" w:type="dxa"/>
            <w:tcBorders>
              <w:top w:val="nil"/>
              <w:left w:val="nil"/>
              <w:bottom w:val="single" w:sz="4" w:space="0" w:color="000000"/>
              <w:right w:val="single" w:sz="4" w:space="0" w:color="000000"/>
            </w:tcBorders>
            <w:shd w:val="clear" w:color="auto" w:fill="FFFFFF"/>
            <w:hideMark/>
          </w:tcPr>
          <w:p w14:paraId="493D5892" w14:textId="77777777" w:rsidR="006F005C" w:rsidRDefault="006F005C">
            <w:pPr>
              <w:pStyle w:val="LO-normal"/>
              <w:jc w:val="right"/>
              <w:rPr>
                <w:b/>
                <w:color w:val="000000"/>
              </w:rPr>
            </w:pPr>
            <w:r>
              <w:rPr>
                <w:b/>
                <w:color w:val="000000"/>
              </w:rPr>
              <w:t>62 284 $</w:t>
            </w:r>
          </w:p>
        </w:tc>
      </w:tr>
      <w:tr w:rsidR="006F005C" w14:paraId="5E7DF055" w14:textId="77777777" w:rsidTr="006F005C">
        <w:trPr>
          <w:trHeight w:val="40"/>
        </w:trPr>
        <w:tc>
          <w:tcPr>
            <w:tcW w:w="3922" w:type="dxa"/>
            <w:tcBorders>
              <w:top w:val="nil"/>
              <w:left w:val="single" w:sz="4" w:space="0" w:color="000000"/>
              <w:bottom w:val="single" w:sz="4" w:space="0" w:color="000000"/>
              <w:right w:val="single" w:sz="4" w:space="0" w:color="000000"/>
            </w:tcBorders>
            <w:shd w:val="clear" w:color="auto" w:fill="FFFFFF"/>
            <w:hideMark/>
          </w:tcPr>
          <w:p w14:paraId="13841CA7" w14:textId="77777777" w:rsidR="006F005C" w:rsidRDefault="006F005C">
            <w:pPr>
              <w:pStyle w:val="LO-normal"/>
              <w:rPr>
                <w:color w:val="000000"/>
              </w:rPr>
            </w:pPr>
            <w:r>
              <w:rPr>
                <w:color w:val="000000"/>
              </w:rPr>
              <w:t>Contractuels</w:t>
            </w:r>
          </w:p>
        </w:tc>
        <w:tc>
          <w:tcPr>
            <w:tcW w:w="2529" w:type="dxa"/>
            <w:tcBorders>
              <w:top w:val="nil"/>
              <w:left w:val="nil"/>
              <w:bottom w:val="single" w:sz="4" w:space="0" w:color="000000"/>
              <w:right w:val="single" w:sz="4" w:space="0" w:color="000000"/>
            </w:tcBorders>
            <w:shd w:val="clear" w:color="auto" w:fill="FFFFFF"/>
            <w:hideMark/>
          </w:tcPr>
          <w:p w14:paraId="4E4BE94A" w14:textId="77777777" w:rsidR="006F005C" w:rsidRDefault="006F005C">
            <w:pPr>
              <w:pStyle w:val="LO-normal"/>
              <w:jc w:val="right"/>
              <w:rPr>
                <w:b/>
                <w:bCs/>
                <w:color w:val="000000"/>
              </w:rPr>
            </w:pPr>
            <w:r>
              <w:rPr>
                <w:b/>
                <w:bCs/>
                <w:color w:val="000000"/>
              </w:rPr>
              <w:t>13 638$</w:t>
            </w:r>
          </w:p>
        </w:tc>
        <w:tc>
          <w:tcPr>
            <w:tcW w:w="2889" w:type="dxa"/>
            <w:tcBorders>
              <w:top w:val="nil"/>
              <w:left w:val="nil"/>
              <w:bottom w:val="single" w:sz="4" w:space="0" w:color="000000"/>
              <w:right w:val="single" w:sz="4" w:space="0" w:color="000000"/>
            </w:tcBorders>
            <w:shd w:val="clear" w:color="auto" w:fill="FFFFFF"/>
            <w:hideMark/>
          </w:tcPr>
          <w:p w14:paraId="5141A5AE" w14:textId="77777777" w:rsidR="006F005C" w:rsidRDefault="006F005C">
            <w:pPr>
              <w:pStyle w:val="LO-normal"/>
              <w:jc w:val="right"/>
              <w:rPr>
                <w:b/>
                <w:color w:val="000000"/>
              </w:rPr>
            </w:pPr>
            <w:r>
              <w:rPr>
                <w:b/>
                <w:color w:val="000000"/>
              </w:rPr>
              <w:t>11 500$</w:t>
            </w:r>
          </w:p>
        </w:tc>
      </w:tr>
      <w:tr w:rsidR="006F005C" w14:paraId="3ADB1859"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2079CAD7" w14:textId="77777777" w:rsidR="006F005C" w:rsidRDefault="006F005C">
            <w:pPr>
              <w:pStyle w:val="LO-normal"/>
              <w:rPr>
                <w:color w:val="000000"/>
              </w:rPr>
            </w:pPr>
            <w:r>
              <w:rPr>
                <w:color w:val="000000"/>
              </w:rPr>
              <w:t>Publicité et promotion</w:t>
            </w:r>
          </w:p>
        </w:tc>
        <w:tc>
          <w:tcPr>
            <w:tcW w:w="2529" w:type="dxa"/>
            <w:tcBorders>
              <w:top w:val="nil"/>
              <w:left w:val="nil"/>
              <w:bottom w:val="single" w:sz="4" w:space="0" w:color="000000"/>
              <w:right w:val="single" w:sz="4" w:space="0" w:color="000000"/>
            </w:tcBorders>
            <w:shd w:val="clear" w:color="auto" w:fill="FFFFFF"/>
            <w:hideMark/>
          </w:tcPr>
          <w:p w14:paraId="7B676B66" w14:textId="77777777" w:rsidR="006F005C" w:rsidRDefault="006F005C">
            <w:pPr>
              <w:pStyle w:val="LO-normal"/>
              <w:jc w:val="right"/>
              <w:rPr>
                <w:b/>
                <w:bCs/>
                <w:color w:val="000000"/>
              </w:rPr>
            </w:pPr>
            <w:r>
              <w:rPr>
                <w:b/>
                <w:bCs/>
                <w:color w:val="000000"/>
              </w:rPr>
              <w:t>3 782 $</w:t>
            </w:r>
          </w:p>
        </w:tc>
        <w:tc>
          <w:tcPr>
            <w:tcW w:w="2889" w:type="dxa"/>
            <w:tcBorders>
              <w:top w:val="nil"/>
              <w:left w:val="nil"/>
              <w:bottom w:val="single" w:sz="4" w:space="0" w:color="000000"/>
              <w:right w:val="single" w:sz="4" w:space="0" w:color="000000"/>
            </w:tcBorders>
            <w:shd w:val="clear" w:color="auto" w:fill="FFFFFF"/>
            <w:hideMark/>
          </w:tcPr>
          <w:p w14:paraId="49902B54" w14:textId="77777777" w:rsidR="006F005C" w:rsidRDefault="006F005C">
            <w:pPr>
              <w:pStyle w:val="LO-normal"/>
              <w:jc w:val="right"/>
              <w:rPr>
                <w:b/>
                <w:color w:val="000000"/>
              </w:rPr>
            </w:pPr>
            <w:r>
              <w:rPr>
                <w:b/>
                <w:color w:val="000000"/>
              </w:rPr>
              <w:t>13 366$</w:t>
            </w:r>
          </w:p>
        </w:tc>
      </w:tr>
      <w:tr w:rsidR="006F005C" w14:paraId="0C9E8047"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241D837" w14:textId="77777777" w:rsidR="006F005C" w:rsidRDefault="006F005C">
            <w:pPr>
              <w:pStyle w:val="LO-normal"/>
              <w:rPr>
                <w:color w:val="000000"/>
              </w:rPr>
            </w:pPr>
            <w:r>
              <w:rPr>
                <w:color w:val="000000"/>
              </w:rPr>
              <w:t>Ste web</w:t>
            </w:r>
          </w:p>
        </w:tc>
        <w:tc>
          <w:tcPr>
            <w:tcW w:w="2529" w:type="dxa"/>
            <w:tcBorders>
              <w:top w:val="nil"/>
              <w:left w:val="nil"/>
              <w:bottom w:val="single" w:sz="4" w:space="0" w:color="000000"/>
              <w:right w:val="single" w:sz="4" w:space="0" w:color="000000"/>
            </w:tcBorders>
            <w:shd w:val="clear" w:color="auto" w:fill="FFFFFF"/>
            <w:hideMark/>
          </w:tcPr>
          <w:p w14:paraId="33106D34" w14:textId="77777777" w:rsidR="006F005C" w:rsidRDefault="006F005C">
            <w:pPr>
              <w:pStyle w:val="LO-normal"/>
              <w:jc w:val="right"/>
              <w:rPr>
                <w:b/>
                <w:bCs/>
                <w:color w:val="000000"/>
              </w:rPr>
            </w:pPr>
            <w:r>
              <w:rPr>
                <w:b/>
                <w:bCs/>
                <w:color w:val="000000"/>
              </w:rPr>
              <w:t>15 263$</w:t>
            </w:r>
          </w:p>
        </w:tc>
        <w:tc>
          <w:tcPr>
            <w:tcW w:w="2889" w:type="dxa"/>
            <w:tcBorders>
              <w:top w:val="nil"/>
              <w:left w:val="nil"/>
              <w:bottom w:val="single" w:sz="4" w:space="0" w:color="000000"/>
              <w:right w:val="single" w:sz="4" w:space="0" w:color="000000"/>
            </w:tcBorders>
            <w:shd w:val="clear" w:color="auto" w:fill="FFFFFF"/>
            <w:hideMark/>
          </w:tcPr>
          <w:p w14:paraId="183A38B7" w14:textId="77777777" w:rsidR="006F005C" w:rsidRDefault="006F005C">
            <w:pPr>
              <w:pStyle w:val="LO-normal"/>
              <w:jc w:val="right"/>
              <w:rPr>
                <w:b/>
                <w:color w:val="000000"/>
              </w:rPr>
            </w:pPr>
            <w:r>
              <w:rPr>
                <w:b/>
                <w:color w:val="000000"/>
              </w:rPr>
              <w:t>1 200 $</w:t>
            </w:r>
          </w:p>
        </w:tc>
      </w:tr>
      <w:tr w:rsidR="006F005C" w14:paraId="00D532AE"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37ABD552" w14:textId="77777777" w:rsidR="006F005C" w:rsidRDefault="006F005C">
            <w:pPr>
              <w:pStyle w:val="LO-normal"/>
              <w:rPr>
                <w:color w:val="000000"/>
              </w:rPr>
            </w:pPr>
            <w:r>
              <w:rPr>
                <w:color w:val="000000"/>
              </w:rPr>
              <w:t>Frais de réunions</w:t>
            </w:r>
          </w:p>
        </w:tc>
        <w:tc>
          <w:tcPr>
            <w:tcW w:w="2529" w:type="dxa"/>
            <w:tcBorders>
              <w:top w:val="nil"/>
              <w:left w:val="nil"/>
              <w:bottom w:val="single" w:sz="4" w:space="0" w:color="000000"/>
              <w:right w:val="single" w:sz="4" w:space="0" w:color="000000"/>
            </w:tcBorders>
            <w:shd w:val="clear" w:color="auto" w:fill="FFFFFF"/>
            <w:hideMark/>
          </w:tcPr>
          <w:p w14:paraId="5623871A" w14:textId="77777777" w:rsidR="006F005C" w:rsidRDefault="006F005C">
            <w:pPr>
              <w:pStyle w:val="LO-normal"/>
              <w:jc w:val="right"/>
              <w:rPr>
                <w:b/>
                <w:bCs/>
                <w:color w:val="000000"/>
              </w:rPr>
            </w:pPr>
            <w:r>
              <w:rPr>
                <w:b/>
                <w:bCs/>
                <w:color w:val="000000"/>
              </w:rPr>
              <w:t>5 127$</w:t>
            </w:r>
          </w:p>
        </w:tc>
        <w:tc>
          <w:tcPr>
            <w:tcW w:w="2889" w:type="dxa"/>
            <w:tcBorders>
              <w:top w:val="nil"/>
              <w:left w:val="nil"/>
              <w:bottom w:val="single" w:sz="4" w:space="0" w:color="000000"/>
              <w:right w:val="single" w:sz="4" w:space="0" w:color="000000"/>
            </w:tcBorders>
            <w:shd w:val="clear" w:color="auto" w:fill="FFFFFF"/>
            <w:hideMark/>
          </w:tcPr>
          <w:p w14:paraId="2C02C1E5" w14:textId="77777777" w:rsidR="006F005C" w:rsidRDefault="006F005C">
            <w:pPr>
              <w:pStyle w:val="LO-normal"/>
              <w:jc w:val="right"/>
              <w:rPr>
                <w:b/>
                <w:color w:val="000000"/>
              </w:rPr>
            </w:pPr>
            <w:r>
              <w:rPr>
                <w:b/>
                <w:color w:val="000000"/>
              </w:rPr>
              <w:t>3 500$</w:t>
            </w:r>
          </w:p>
        </w:tc>
      </w:tr>
      <w:tr w:rsidR="006F005C" w14:paraId="0418CD38"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E05F170" w14:textId="77777777" w:rsidR="006F005C" w:rsidRDefault="006F005C">
            <w:pPr>
              <w:pStyle w:val="LO-normal"/>
              <w:rPr>
                <w:color w:val="000000"/>
              </w:rPr>
            </w:pPr>
            <w:r>
              <w:rPr>
                <w:color w:val="000000"/>
              </w:rPr>
              <w:t>Honoraires professionnels</w:t>
            </w:r>
          </w:p>
        </w:tc>
        <w:tc>
          <w:tcPr>
            <w:tcW w:w="2529" w:type="dxa"/>
            <w:tcBorders>
              <w:top w:val="nil"/>
              <w:left w:val="nil"/>
              <w:bottom w:val="single" w:sz="4" w:space="0" w:color="000000"/>
              <w:right w:val="single" w:sz="4" w:space="0" w:color="000000"/>
            </w:tcBorders>
            <w:shd w:val="clear" w:color="auto" w:fill="FFFFFF"/>
            <w:hideMark/>
          </w:tcPr>
          <w:p w14:paraId="150C2052" w14:textId="77777777" w:rsidR="006F005C" w:rsidRDefault="006F005C">
            <w:pPr>
              <w:pStyle w:val="LO-normal"/>
              <w:jc w:val="right"/>
              <w:rPr>
                <w:b/>
                <w:bCs/>
                <w:color w:val="000000"/>
              </w:rPr>
            </w:pPr>
            <w:r>
              <w:rPr>
                <w:b/>
                <w:bCs/>
                <w:color w:val="000000"/>
              </w:rPr>
              <w:t>9 164$</w:t>
            </w:r>
          </w:p>
        </w:tc>
        <w:tc>
          <w:tcPr>
            <w:tcW w:w="2889" w:type="dxa"/>
            <w:tcBorders>
              <w:top w:val="nil"/>
              <w:left w:val="nil"/>
              <w:bottom w:val="single" w:sz="4" w:space="0" w:color="000000"/>
              <w:right w:val="single" w:sz="4" w:space="0" w:color="000000"/>
            </w:tcBorders>
            <w:shd w:val="clear" w:color="auto" w:fill="FFFFFF"/>
            <w:hideMark/>
          </w:tcPr>
          <w:p w14:paraId="0D40A579" w14:textId="77777777" w:rsidR="006F005C" w:rsidRDefault="006F005C">
            <w:pPr>
              <w:pStyle w:val="LO-normal"/>
              <w:jc w:val="right"/>
              <w:rPr>
                <w:b/>
                <w:color w:val="000000"/>
              </w:rPr>
            </w:pPr>
            <w:r>
              <w:rPr>
                <w:b/>
                <w:color w:val="000000"/>
              </w:rPr>
              <w:t>16 000$</w:t>
            </w:r>
          </w:p>
        </w:tc>
      </w:tr>
      <w:tr w:rsidR="006F005C" w14:paraId="359FAB47"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4685864B" w14:textId="77777777" w:rsidR="006F005C" w:rsidRDefault="006F005C">
            <w:pPr>
              <w:pStyle w:val="LO-normal"/>
              <w:rPr>
                <w:color w:val="000000"/>
              </w:rPr>
            </w:pPr>
            <w:r>
              <w:rPr>
                <w:color w:val="000000"/>
              </w:rPr>
              <w:t>Loyer et location de salles</w:t>
            </w:r>
          </w:p>
        </w:tc>
        <w:tc>
          <w:tcPr>
            <w:tcW w:w="2529" w:type="dxa"/>
            <w:tcBorders>
              <w:top w:val="nil"/>
              <w:left w:val="nil"/>
              <w:bottom w:val="single" w:sz="4" w:space="0" w:color="000000"/>
              <w:right w:val="single" w:sz="4" w:space="0" w:color="000000"/>
            </w:tcBorders>
            <w:shd w:val="clear" w:color="auto" w:fill="FFFFFF"/>
            <w:hideMark/>
          </w:tcPr>
          <w:p w14:paraId="0B7DBC22" w14:textId="77777777" w:rsidR="006F005C" w:rsidRDefault="006F005C">
            <w:pPr>
              <w:pStyle w:val="LO-normal"/>
              <w:jc w:val="right"/>
              <w:rPr>
                <w:b/>
                <w:bCs/>
                <w:color w:val="000000"/>
              </w:rPr>
            </w:pPr>
            <w:r>
              <w:rPr>
                <w:b/>
                <w:bCs/>
                <w:color w:val="000000"/>
              </w:rPr>
              <w:t>3 566$</w:t>
            </w:r>
          </w:p>
        </w:tc>
        <w:tc>
          <w:tcPr>
            <w:tcW w:w="2889" w:type="dxa"/>
            <w:tcBorders>
              <w:top w:val="nil"/>
              <w:left w:val="nil"/>
              <w:bottom w:val="single" w:sz="4" w:space="0" w:color="000000"/>
              <w:right w:val="single" w:sz="4" w:space="0" w:color="000000"/>
            </w:tcBorders>
            <w:shd w:val="clear" w:color="auto" w:fill="FFFFFF"/>
            <w:hideMark/>
          </w:tcPr>
          <w:p w14:paraId="71A72E14" w14:textId="77777777" w:rsidR="006F005C" w:rsidRDefault="006F005C">
            <w:pPr>
              <w:pStyle w:val="LO-normal"/>
              <w:jc w:val="right"/>
              <w:rPr>
                <w:b/>
                <w:color w:val="000000"/>
              </w:rPr>
            </w:pPr>
            <w:r>
              <w:rPr>
                <w:b/>
                <w:color w:val="000000"/>
              </w:rPr>
              <w:t>7 500$</w:t>
            </w:r>
          </w:p>
        </w:tc>
      </w:tr>
      <w:tr w:rsidR="006F005C" w14:paraId="5294A3B0"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497A9FEE" w14:textId="77777777" w:rsidR="006F005C" w:rsidRDefault="006F005C">
            <w:pPr>
              <w:pStyle w:val="LO-normal"/>
              <w:rPr>
                <w:color w:val="000000"/>
              </w:rPr>
            </w:pPr>
            <w:r>
              <w:rPr>
                <w:color w:val="000000"/>
              </w:rPr>
              <w:t>Intérêts et frais bancaires</w:t>
            </w:r>
          </w:p>
        </w:tc>
        <w:tc>
          <w:tcPr>
            <w:tcW w:w="2529" w:type="dxa"/>
            <w:tcBorders>
              <w:top w:val="nil"/>
              <w:left w:val="nil"/>
              <w:bottom w:val="single" w:sz="4" w:space="0" w:color="000000"/>
              <w:right w:val="single" w:sz="4" w:space="0" w:color="000000"/>
            </w:tcBorders>
            <w:shd w:val="clear" w:color="auto" w:fill="FFFFFF"/>
            <w:hideMark/>
          </w:tcPr>
          <w:p w14:paraId="00563ED6" w14:textId="77777777" w:rsidR="006F005C" w:rsidRDefault="006F005C">
            <w:pPr>
              <w:pStyle w:val="LO-normal"/>
              <w:jc w:val="right"/>
              <w:rPr>
                <w:b/>
                <w:bCs/>
                <w:color w:val="000000"/>
              </w:rPr>
            </w:pPr>
            <w:r>
              <w:rPr>
                <w:b/>
                <w:bCs/>
                <w:color w:val="000000"/>
              </w:rPr>
              <w:t>815$</w:t>
            </w:r>
          </w:p>
        </w:tc>
        <w:tc>
          <w:tcPr>
            <w:tcW w:w="2889" w:type="dxa"/>
            <w:tcBorders>
              <w:top w:val="nil"/>
              <w:left w:val="nil"/>
              <w:bottom w:val="single" w:sz="4" w:space="0" w:color="000000"/>
              <w:right w:val="single" w:sz="4" w:space="0" w:color="000000"/>
            </w:tcBorders>
            <w:shd w:val="clear" w:color="auto" w:fill="FFFFFF"/>
            <w:hideMark/>
          </w:tcPr>
          <w:p w14:paraId="07B55543" w14:textId="77777777" w:rsidR="006F005C" w:rsidRDefault="006F005C">
            <w:pPr>
              <w:pStyle w:val="LO-normal"/>
              <w:jc w:val="right"/>
              <w:rPr>
                <w:b/>
                <w:color w:val="000000"/>
              </w:rPr>
            </w:pPr>
            <w:r>
              <w:rPr>
                <w:b/>
                <w:color w:val="000000"/>
              </w:rPr>
              <w:t>600$</w:t>
            </w:r>
          </w:p>
        </w:tc>
      </w:tr>
      <w:tr w:rsidR="006F005C" w14:paraId="607EF295"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2B586F92" w14:textId="77777777" w:rsidR="006F005C" w:rsidRDefault="006F005C">
            <w:pPr>
              <w:pStyle w:val="LO-normal"/>
              <w:rPr>
                <w:color w:val="000000"/>
              </w:rPr>
            </w:pPr>
            <w:r>
              <w:rPr>
                <w:color w:val="000000"/>
              </w:rPr>
              <w:t>Taxes et permis</w:t>
            </w:r>
          </w:p>
        </w:tc>
        <w:tc>
          <w:tcPr>
            <w:tcW w:w="2529" w:type="dxa"/>
            <w:tcBorders>
              <w:top w:val="nil"/>
              <w:left w:val="nil"/>
              <w:bottom w:val="single" w:sz="4" w:space="0" w:color="000000"/>
              <w:right w:val="single" w:sz="4" w:space="0" w:color="000000"/>
            </w:tcBorders>
            <w:shd w:val="clear" w:color="auto" w:fill="FFFFFF"/>
            <w:hideMark/>
          </w:tcPr>
          <w:p w14:paraId="7ABCFA05" w14:textId="77777777" w:rsidR="006F005C" w:rsidRDefault="006F005C">
            <w:pPr>
              <w:pStyle w:val="LO-normal"/>
              <w:jc w:val="right"/>
              <w:rPr>
                <w:b/>
                <w:bCs/>
                <w:color w:val="000000"/>
              </w:rPr>
            </w:pPr>
            <w:r>
              <w:rPr>
                <w:b/>
                <w:bCs/>
                <w:color w:val="000000"/>
              </w:rPr>
              <w:t>34 $</w:t>
            </w:r>
          </w:p>
        </w:tc>
        <w:tc>
          <w:tcPr>
            <w:tcW w:w="2889" w:type="dxa"/>
            <w:tcBorders>
              <w:top w:val="nil"/>
              <w:left w:val="nil"/>
              <w:bottom w:val="single" w:sz="4" w:space="0" w:color="000000"/>
              <w:right w:val="single" w:sz="4" w:space="0" w:color="000000"/>
            </w:tcBorders>
            <w:shd w:val="clear" w:color="auto" w:fill="FFFFFF"/>
            <w:hideMark/>
          </w:tcPr>
          <w:p w14:paraId="3ED084AF" w14:textId="77777777" w:rsidR="006F005C" w:rsidRDefault="006F005C">
            <w:pPr>
              <w:pStyle w:val="LO-normal"/>
              <w:jc w:val="right"/>
              <w:rPr>
                <w:b/>
                <w:color w:val="000000"/>
              </w:rPr>
            </w:pPr>
            <w:r>
              <w:rPr>
                <w:b/>
                <w:color w:val="000000"/>
              </w:rPr>
              <w:t>36$</w:t>
            </w:r>
          </w:p>
        </w:tc>
      </w:tr>
      <w:tr w:rsidR="006F005C" w14:paraId="639B2D1E"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12D2323" w14:textId="77777777" w:rsidR="006F005C" w:rsidRDefault="006F005C">
            <w:pPr>
              <w:pStyle w:val="LO-normal"/>
              <w:rPr>
                <w:color w:val="000000"/>
              </w:rPr>
            </w:pPr>
            <w:r>
              <w:rPr>
                <w:color w:val="000000"/>
              </w:rPr>
              <w:t>Cotisations et abonnements</w:t>
            </w:r>
          </w:p>
        </w:tc>
        <w:tc>
          <w:tcPr>
            <w:tcW w:w="2529" w:type="dxa"/>
            <w:tcBorders>
              <w:top w:val="nil"/>
              <w:left w:val="nil"/>
              <w:bottom w:val="single" w:sz="4" w:space="0" w:color="000000"/>
              <w:right w:val="single" w:sz="4" w:space="0" w:color="000000"/>
            </w:tcBorders>
            <w:shd w:val="clear" w:color="auto" w:fill="FFFFFF"/>
            <w:hideMark/>
          </w:tcPr>
          <w:p w14:paraId="3BA9A37F" w14:textId="77777777" w:rsidR="006F005C" w:rsidRDefault="006F005C">
            <w:pPr>
              <w:pStyle w:val="LO-normal"/>
              <w:jc w:val="right"/>
              <w:rPr>
                <w:b/>
                <w:bCs/>
                <w:color w:val="000000"/>
              </w:rPr>
            </w:pPr>
            <w:r>
              <w:rPr>
                <w:b/>
                <w:bCs/>
                <w:color w:val="000000"/>
              </w:rPr>
              <w:t>761 $</w:t>
            </w:r>
          </w:p>
        </w:tc>
        <w:tc>
          <w:tcPr>
            <w:tcW w:w="2889" w:type="dxa"/>
            <w:tcBorders>
              <w:top w:val="nil"/>
              <w:left w:val="nil"/>
              <w:bottom w:val="single" w:sz="4" w:space="0" w:color="000000"/>
              <w:right w:val="single" w:sz="4" w:space="0" w:color="000000"/>
            </w:tcBorders>
            <w:shd w:val="clear" w:color="auto" w:fill="FFFFFF"/>
            <w:hideMark/>
          </w:tcPr>
          <w:p w14:paraId="75F2184D" w14:textId="77777777" w:rsidR="006F005C" w:rsidRDefault="006F005C">
            <w:pPr>
              <w:pStyle w:val="LO-normal"/>
              <w:jc w:val="right"/>
              <w:rPr>
                <w:b/>
                <w:color w:val="000000"/>
              </w:rPr>
            </w:pPr>
            <w:r>
              <w:rPr>
                <w:b/>
                <w:color w:val="000000"/>
              </w:rPr>
              <w:t>1 030$</w:t>
            </w:r>
          </w:p>
        </w:tc>
      </w:tr>
      <w:tr w:rsidR="006F005C" w14:paraId="3DE1AA28" w14:textId="77777777" w:rsidTr="006F005C">
        <w:trPr>
          <w:trHeight w:val="300"/>
        </w:trPr>
        <w:tc>
          <w:tcPr>
            <w:tcW w:w="3922" w:type="dxa"/>
            <w:tcBorders>
              <w:top w:val="nil"/>
              <w:left w:val="single" w:sz="4" w:space="0" w:color="000000"/>
              <w:bottom w:val="single" w:sz="4" w:space="0" w:color="000000"/>
              <w:right w:val="single" w:sz="4" w:space="0" w:color="000000"/>
            </w:tcBorders>
            <w:shd w:val="clear" w:color="auto" w:fill="FFFFFF"/>
            <w:hideMark/>
          </w:tcPr>
          <w:p w14:paraId="531ECE82" w14:textId="77777777" w:rsidR="006F005C" w:rsidRDefault="006F005C">
            <w:pPr>
              <w:pStyle w:val="LO-normal"/>
              <w:rPr>
                <w:color w:val="000000"/>
              </w:rPr>
            </w:pPr>
            <w:r>
              <w:rPr>
                <w:color w:val="000000"/>
              </w:rPr>
              <w:t>Dons</w:t>
            </w:r>
          </w:p>
        </w:tc>
        <w:tc>
          <w:tcPr>
            <w:tcW w:w="2529" w:type="dxa"/>
            <w:tcBorders>
              <w:top w:val="nil"/>
              <w:left w:val="nil"/>
              <w:bottom w:val="single" w:sz="4" w:space="0" w:color="000000"/>
              <w:right w:val="single" w:sz="4" w:space="0" w:color="000000"/>
            </w:tcBorders>
            <w:shd w:val="clear" w:color="auto" w:fill="FFFFFF"/>
            <w:hideMark/>
          </w:tcPr>
          <w:p w14:paraId="5FE53FAB" w14:textId="77777777" w:rsidR="006F005C" w:rsidRDefault="006F005C">
            <w:pPr>
              <w:pStyle w:val="LO-normal"/>
              <w:jc w:val="right"/>
              <w:rPr>
                <w:b/>
                <w:bCs/>
                <w:color w:val="000000"/>
              </w:rPr>
            </w:pPr>
            <w:r>
              <w:rPr>
                <w:b/>
                <w:bCs/>
                <w:color w:val="000000"/>
              </w:rPr>
              <w:t>100$</w:t>
            </w:r>
          </w:p>
        </w:tc>
        <w:tc>
          <w:tcPr>
            <w:tcW w:w="2889" w:type="dxa"/>
            <w:tcBorders>
              <w:top w:val="nil"/>
              <w:left w:val="nil"/>
              <w:bottom w:val="single" w:sz="4" w:space="0" w:color="000000"/>
              <w:right w:val="single" w:sz="4" w:space="0" w:color="000000"/>
            </w:tcBorders>
            <w:shd w:val="clear" w:color="auto" w:fill="FFFFFF"/>
            <w:hideMark/>
          </w:tcPr>
          <w:p w14:paraId="78C87948" w14:textId="77777777" w:rsidR="006F005C" w:rsidRDefault="006F005C">
            <w:pPr>
              <w:pStyle w:val="LO-normal"/>
              <w:jc w:val="right"/>
              <w:rPr>
                <w:b/>
                <w:color w:val="000000"/>
              </w:rPr>
            </w:pPr>
            <w:r>
              <w:rPr>
                <w:b/>
                <w:color w:val="000000"/>
              </w:rPr>
              <w:t>500$</w:t>
            </w:r>
          </w:p>
        </w:tc>
      </w:tr>
      <w:tr w:rsidR="006F005C" w14:paraId="5F517761"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154982B2" w14:textId="77777777" w:rsidR="006F005C" w:rsidRDefault="006F005C">
            <w:pPr>
              <w:pStyle w:val="LO-normal"/>
              <w:rPr>
                <w:color w:val="000000"/>
              </w:rPr>
            </w:pPr>
            <w:r>
              <w:rPr>
                <w:color w:val="000000"/>
              </w:rPr>
              <w:t>Formation et colloque</w:t>
            </w:r>
          </w:p>
        </w:tc>
        <w:tc>
          <w:tcPr>
            <w:tcW w:w="2529" w:type="dxa"/>
            <w:tcBorders>
              <w:top w:val="nil"/>
              <w:left w:val="nil"/>
              <w:bottom w:val="single" w:sz="4" w:space="0" w:color="000000"/>
              <w:right w:val="single" w:sz="4" w:space="0" w:color="000000"/>
            </w:tcBorders>
            <w:shd w:val="clear" w:color="auto" w:fill="FFFFFF"/>
            <w:hideMark/>
          </w:tcPr>
          <w:p w14:paraId="4027A90D" w14:textId="77777777" w:rsidR="006F005C" w:rsidRDefault="006F005C">
            <w:pPr>
              <w:pStyle w:val="LO-normal"/>
              <w:jc w:val="right"/>
              <w:rPr>
                <w:b/>
                <w:bCs/>
                <w:color w:val="000000"/>
              </w:rPr>
            </w:pPr>
            <w:r>
              <w:rPr>
                <w:b/>
                <w:bCs/>
                <w:color w:val="000000"/>
              </w:rPr>
              <w:t>5 000$</w:t>
            </w:r>
          </w:p>
        </w:tc>
        <w:tc>
          <w:tcPr>
            <w:tcW w:w="2889" w:type="dxa"/>
            <w:tcBorders>
              <w:top w:val="nil"/>
              <w:left w:val="nil"/>
              <w:bottom w:val="single" w:sz="4" w:space="0" w:color="000000"/>
              <w:right w:val="single" w:sz="4" w:space="0" w:color="000000"/>
            </w:tcBorders>
            <w:shd w:val="clear" w:color="auto" w:fill="FFFFFF"/>
            <w:hideMark/>
          </w:tcPr>
          <w:p w14:paraId="4C8D2F04" w14:textId="77777777" w:rsidR="006F005C" w:rsidRDefault="006F005C">
            <w:pPr>
              <w:pStyle w:val="LO-normal"/>
              <w:jc w:val="right"/>
              <w:rPr>
                <w:b/>
                <w:color w:val="000000"/>
              </w:rPr>
            </w:pPr>
            <w:r>
              <w:rPr>
                <w:b/>
                <w:color w:val="000000"/>
              </w:rPr>
              <w:t xml:space="preserve">                                  5 500$</w:t>
            </w:r>
          </w:p>
        </w:tc>
      </w:tr>
      <w:tr w:rsidR="006F005C" w14:paraId="0EC3B480"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535DB6A7" w14:textId="77777777" w:rsidR="006F005C" w:rsidRDefault="006F005C">
            <w:pPr>
              <w:pStyle w:val="LO-normal"/>
              <w:rPr>
                <w:color w:val="000000"/>
              </w:rPr>
            </w:pPr>
            <w:r>
              <w:rPr>
                <w:color w:val="000000"/>
              </w:rPr>
              <w:t>Informatique</w:t>
            </w:r>
          </w:p>
        </w:tc>
        <w:tc>
          <w:tcPr>
            <w:tcW w:w="2529" w:type="dxa"/>
            <w:tcBorders>
              <w:top w:val="nil"/>
              <w:left w:val="nil"/>
              <w:bottom w:val="single" w:sz="4" w:space="0" w:color="000000"/>
              <w:right w:val="single" w:sz="4" w:space="0" w:color="000000"/>
            </w:tcBorders>
            <w:shd w:val="clear" w:color="auto" w:fill="FFFFFF"/>
            <w:hideMark/>
          </w:tcPr>
          <w:p w14:paraId="4D350C85" w14:textId="77777777" w:rsidR="006F005C" w:rsidRDefault="006F005C">
            <w:pPr>
              <w:pStyle w:val="LO-normal"/>
              <w:jc w:val="right"/>
              <w:rPr>
                <w:b/>
                <w:bCs/>
                <w:color w:val="000000"/>
              </w:rPr>
            </w:pPr>
            <w:r>
              <w:rPr>
                <w:b/>
                <w:bCs/>
                <w:color w:val="000000"/>
              </w:rPr>
              <w:t>7 841$</w:t>
            </w:r>
          </w:p>
        </w:tc>
        <w:tc>
          <w:tcPr>
            <w:tcW w:w="2889" w:type="dxa"/>
            <w:tcBorders>
              <w:top w:val="nil"/>
              <w:left w:val="nil"/>
              <w:bottom w:val="single" w:sz="4" w:space="0" w:color="000000"/>
              <w:right w:val="single" w:sz="4" w:space="0" w:color="000000"/>
            </w:tcBorders>
            <w:shd w:val="clear" w:color="auto" w:fill="FFFFFF"/>
            <w:hideMark/>
          </w:tcPr>
          <w:p w14:paraId="072E1AB8" w14:textId="77777777" w:rsidR="006F005C" w:rsidRDefault="006F005C">
            <w:pPr>
              <w:pStyle w:val="LO-normal"/>
              <w:jc w:val="right"/>
              <w:rPr>
                <w:b/>
                <w:color w:val="000000"/>
              </w:rPr>
            </w:pPr>
            <w:r>
              <w:rPr>
                <w:b/>
                <w:color w:val="000000"/>
              </w:rPr>
              <w:t>2 000$</w:t>
            </w:r>
          </w:p>
        </w:tc>
      </w:tr>
      <w:tr w:rsidR="006F005C" w14:paraId="7E7BDFD2"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4F05A0F" w14:textId="77777777" w:rsidR="006F005C" w:rsidRDefault="006F005C">
            <w:pPr>
              <w:pStyle w:val="LO-normal"/>
              <w:rPr>
                <w:color w:val="000000"/>
              </w:rPr>
            </w:pPr>
            <w:r>
              <w:rPr>
                <w:color w:val="000000"/>
              </w:rPr>
              <w:t>Déplacements</w:t>
            </w:r>
          </w:p>
        </w:tc>
        <w:tc>
          <w:tcPr>
            <w:tcW w:w="2529" w:type="dxa"/>
            <w:tcBorders>
              <w:top w:val="nil"/>
              <w:left w:val="nil"/>
              <w:bottom w:val="single" w:sz="4" w:space="0" w:color="000000"/>
              <w:right w:val="single" w:sz="4" w:space="0" w:color="000000"/>
            </w:tcBorders>
            <w:shd w:val="clear" w:color="auto" w:fill="FFFFFF"/>
            <w:hideMark/>
          </w:tcPr>
          <w:p w14:paraId="13BBB6D6" w14:textId="77777777" w:rsidR="006F005C" w:rsidRDefault="006F005C">
            <w:pPr>
              <w:pStyle w:val="LO-normal"/>
              <w:jc w:val="right"/>
              <w:rPr>
                <w:b/>
                <w:bCs/>
                <w:color w:val="000000"/>
              </w:rPr>
            </w:pPr>
            <w:r>
              <w:rPr>
                <w:b/>
                <w:bCs/>
                <w:color w:val="000000"/>
              </w:rPr>
              <w:t>3 028 $</w:t>
            </w:r>
          </w:p>
        </w:tc>
        <w:tc>
          <w:tcPr>
            <w:tcW w:w="2889" w:type="dxa"/>
            <w:tcBorders>
              <w:top w:val="nil"/>
              <w:left w:val="nil"/>
              <w:bottom w:val="single" w:sz="4" w:space="0" w:color="000000"/>
              <w:right w:val="single" w:sz="4" w:space="0" w:color="000000"/>
            </w:tcBorders>
            <w:shd w:val="clear" w:color="auto" w:fill="FFFFFF"/>
            <w:hideMark/>
          </w:tcPr>
          <w:p w14:paraId="2361EADD" w14:textId="77777777" w:rsidR="006F005C" w:rsidRDefault="006F005C">
            <w:pPr>
              <w:pStyle w:val="LO-normal"/>
              <w:jc w:val="right"/>
              <w:rPr>
                <w:b/>
                <w:color w:val="000000"/>
              </w:rPr>
            </w:pPr>
            <w:r>
              <w:rPr>
                <w:b/>
                <w:color w:val="000000"/>
              </w:rPr>
              <w:t>4 000 $</w:t>
            </w:r>
          </w:p>
        </w:tc>
      </w:tr>
      <w:tr w:rsidR="006F005C" w14:paraId="70F06210"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71467CB0" w14:textId="77777777" w:rsidR="006F005C" w:rsidRDefault="006F005C">
            <w:pPr>
              <w:pStyle w:val="LO-normal"/>
              <w:rPr>
                <w:color w:val="000000"/>
              </w:rPr>
            </w:pPr>
            <w:r>
              <w:rPr>
                <w:color w:val="000000"/>
              </w:rPr>
              <w:t>Frais d’accessibilité</w:t>
            </w:r>
          </w:p>
        </w:tc>
        <w:tc>
          <w:tcPr>
            <w:tcW w:w="2529" w:type="dxa"/>
            <w:tcBorders>
              <w:top w:val="nil"/>
              <w:left w:val="nil"/>
              <w:bottom w:val="single" w:sz="4" w:space="0" w:color="000000"/>
              <w:right w:val="single" w:sz="4" w:space="0" w:color="000000"/>
            </w:tcBorders>
            <w:shd w:val="clear" w:color="auto" w:fill="FFFFFF"/>
            <w:hideMark/>
          </w:tcPr>
          <w:p w14:paraId="382A6074" w14:textId="77777777" w:rsidR="006F005C" w:rsidRDefault="006F005C">
            <w:pPr>
              <w:pStyle w:val="LO-normal"/>
              <w:jc w:val="right"/>
              <w:rPr>
                <w:b/>
                <w:bCs/>
                <w:color w:val="000000"/>
              </w:rPr>
            </w:pPr>
            <w:r>
              <w:rPr>
                <w:b/>
                <w:bCs/>
                <w:color w:val="000000"/>
              </w:rPr>
              <w:t>0 $</w:t>
            </w:r>
          </w:p>
        </w:tc>
        <w:tc>
          <w:tcPr>
            <w:tcW w:w="2889" w:type="dxa"/>
            <w:tcBorders>
              <w:top w:val="nil"/>
              <w:left w:val="nil"/>
              <w:bottom w:val="single" w:sz="4" w:space="0" w:color="000000"/>
              <w:right w:val="single" w:sz="4" w:space="0" w:color="000000"/>
            </w:tcBorders>
            <w:shd w:val="clear" w:color="auto" w:fill="FFFFFF"/>
            <w:hideMark/>
          </w:tcPr>
          <w:p w14:paraId="4CC30700" w14:textId="77777777" w:rsidR="006F005C" w:rsidRDefault="006F005C">
            <w:pPr>
              <w:pStyle w:val="LO-normal"/>
              <w:jc w:val="right"/>
              <w:rPr>
                <w:b/>
                <w:color w:val="000000"/>
              </w:rPr>
            </w:pPr>
            <w:r>
              <w:rPr>
                <w:b/>
                <w:color w:val="000000"/>
              </w:rPr>
              <w:t>1 000 $</w:t>
            </w:r>
          </w:p>
        </w:tc>
      </w:tr>
      <w:tr w:rsidR="006F005C" w14:paraId="34906C77" w14:textId="77777777" w:rsidTr="006F005C">
        <w:trPr>
          <w:trHeight w:val="249"/>
        </w:trPr>
        <w:tc>
          <w:tcPr>
            <w:tcW w:w="3922" w:type="dxa"/>
            <w:tcBorders>
              <w:top w:val="nil"/>
              <w:left w:val="single" w:sz="4" w:space="0" w:color="000000"/>
              <w:bottom w:val="single" w:sz="4" w:space="0" w:color="000000"/>
              <w:right w:val="single" w:sz="4" w:space="0" w:color="000000"/>
            </w:tcBorders>
            <w:shd w:val="clear" w:color="auto" w:fill="FFFFFF"/>
            <w:hideMark/>
          </w:tcPr>
          <w:p w14:paraId="50EF0290" w14:textId="77777777" w:rsidR="006F005C" w:rsidRDefault="006F005C">
            <w:pPr>
              <w:pStyle w:val="LO-normal"/>
              <w:rPr>
                <w:color w:val="000000"/>
              </w:rPr>
            </w:pPr>
            <w:r>
              <w:rPr>
                <w:color w:val="000000"/>
              </w:rPr>
              <w:t>Location et achat d’équipement audio</w:t>
            </w:r>
          </w:p>
        </w:tc>
        <w:tc>
          <w:tcPr>
            <w:tcW w:w="2529" w:type="dxa"/>
            <w:tcBorders>
              <w:top w:val="nil"/>
              <w:left w:val="nil"/>
              <w:bottom w:val="single" w:sz="4" w:space="0" w:color="000000"/>
              <w:right w:val="single" w:sz="4" w:space="0" w:color="000000"/>
            </w:tcBorders>
            <w:shd w:val="clear" w:color="auto" w:fill="FFFFFF"/>
            <w:hideMark/>
          </w:tcPr>
          <w:p w14:paraId="7C4226CD" w14:textId="77777777" w:rsidR="006F005C" w:rsidRDefault="006F005C">
            <w:pPr>
              <w:pStyle w:val="LO-normal"/>
              <w:jc w:val="right"/>
              <w:rPr>
                <w:b/>
                <w:bCs/>
                <w:color w:val="000000"/>
              </w:rPr>
            </w:pPr>
            <w:r>
              <w:rPr>
                <w:b/>
                <w:bCs/>
                <w:color w:val="000000"/>
              </w:rPr>
              <w:t>0 $</w:t>
            </w:r>
          </w:p>
        </w:tc>
        <w:tc>
          <w:tcPr>
            <w:tcW w:w="2889" w:type="dxa"/>
            <w:tcBorders>
              <w:top w:val="nil"/>
              <w:left w:val="nil"/>
              <w:bottom w:val="single" w:sz="4" w:space="0" w:color="000000"/>
              <w:right w:val="single" w:sz="4" w:space="0" w:color="000000"/>
            </w:tcBorders>
            <w:shd w:val="clear" w:color="auto" w:fill="FFFFFF"/>
            <w:hideMark/>
          </w:tcPr>
          <w:p w14:paraId="10D7742C" w14:textId="77777777" w:rsidR="006F005C" w:rsidRDefault="006F005C">
            <w:pPr>
              <w:pStyle w:val="LO-normal"/>
              <w:jc w:val="right"/>
              <w:rPr>
                <w:b/>
                <w:color w:val="000000"/>
              </w:rPr>
            </w:pPr>
            <w:r>
              <w:rPr>
                <w:b/>
                <w:color w:val="000000"/>
              </w:rPr>
              <w:t>300 $</w:t>
            </w:r>
          </w:p>
        </w:tc>
      </w:tr>
      <w:tr w:rsidR="006F005C" w14:paraId="57B62146"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239DD8B7" w14:textId="77777777" w:rsidR="006F005C" w:rsidRDefault="006F005C">
            <w:pPr>
              <w:pStyle w:val="LO-normal"/>
              <w:rPr>
                <w:color w:val="000000"/>
              </w:rPr>
            </w:pPr>
            <w:r>
              <w:rPr>
                <w:color w:val="000000"/>
              </w:rPr>
              <w:t>Vie associative</w:t>
            </w:r>
          </w:p>
        </w:tc>
        <w:tc>
          <w:tcPr>
            <w:tcW w:w="2529" w:type="dxa"/>
            <w:tcBorders>
              <w:top w:val="nil"/>
              <w:left w:val="nil"/>
              <w:bottom w:val="single" w:sz="4" w:space="0" w:color="000000"/>
              <w:right w:val="single" w:sz="4" w:space="0" w:color="000000"/>
            </w:tcBorders>
            <w:shd w:val="clear" w:color="auto" w:fill="FFFFFF"/>
            <w:hideMark/>
          </w:tcPr>
          <w:p w14:paraId="798FA2E4" w14:textId="77777777" w:rsidR="006F005C" w:rsidRDefault="006F005C">
            <w:pPr>
              <w:pStyle w:val="LO-normal"/>
              <w:jc w:val="right"/>
              <w:rPr>
                <w:b/>
                <w:bCs/>
                <w:color w:val="000000"/>
              </w:rPr>
            </w:pPr>
            <w:r>
              <w:rPr>
                <w:b/>
                <w:bCs/>
                <w:color w:val="000000"/>
              </w:rPr>
              <w:t>2 496$</w:t>
            </w:r>
          </w:p>
        </w:tc>
        <w:tc>
          <w:tcPr>
            <w:tcW w:w="2889" w:type="dxa"/>
            <w:tcBorders>
              <w:top w:val="nil"/>
              <w:left w:val="nil"/>
              <w:bottom w:val="single" w:sz="4" w:space="0" w:color="000000"/>
              <w:right w:val="single" w:sz="4" w:space="0" w:color="000000"/>
            </w:tcBorders>
            <w:shd w:val="clear" w:color="auto" w:fill="FFFFFF"/>
            <w:hideMark/>
          </w:tcPr>
          <w:p w14:paraId="166910CC" w14:textId="77777777" w:rsidR="006F005C" w:rsidRDefault="006F005C">
            <w:pPr>
              <w:pStyle w:val="LO-normal"/>
              <w:jc w:val="right"/>
              <w:rPr>
                <w:b/>
                <w:color w:val="000000"/>
              </w:rPr>
            </w:pPr>
            <w:r>
              <w:rPr>
                <w:b/>
                <w:color w:val="000000"/>
              </w:rPr>
              <w:t>2 500 $</w:t>
            </w:r>
          </w:p>
        </w:tc>
      </w:tr>
      <w:tr w:rsidR="006F005C" w14:paraId="166E9130" w14:textId="77777777" w:rsidTr="006F005C">
        <w:trPr>
          <w:trHeight w:val="280"/>
        </w:trPr>
        <w:tc>
          <w:tcPr>
            <w:tcW w:w="3922" w:type="dxa"/>
            <w:tcBorders>
              <w:top w:val="nil"/>
              <w:left w:val="single" w:sz="4" w:space="0" w:color="000000"/>
              <w:bottom w:val="single" w:sz="4" w:space="0" w:color="000000"/>
              <w:right w:val="single" w:sz="4" w:space="0" w:color="000000"/>
            </w:tcBorders>
            <w:shd w:val="clear" w:color="auto" w:fill="FFFFFF"/>
            <w:hideMark/>
          </w:tcPr>
          <w:p w14:paraId="012758FE" w14:textId="77777777" w:rsidR="006F005C" w:rsidRDefault="006F005C">
            <w:pPr>
              <w:pStyle w:val="LO-normal"/>
              <w:rPr>
                <w:color w:val="000000"/>
              </w:rPr>
            </w:pPr>
            <w:r>
              <w:rPr>
                <w:color w:val="000000"/>
              </w:rPr>
              <w:t>Entretien et réparations</w:t>
            </w:r>
          </w:p>
        </w:tc>
        <w:tc>
          <w:tcPr>
            <w:tcW w:w="2529" w:type="dxa"/>
            <w:tcBorders>
              <w:top w:val="nil"/>
              <w:left w:val="nil"/>
              <w:bottom w:val="single" w:sz="4" w:space="0" w:color="000000"/>
              <w:right w:val="single" w:sz="4" w:space="0" w:color="000000"/>
            </w:tcBorders>
            <w:shd w:val="clear" w:color="auto" w:fill="FFFFFF"/>
            <w:hideMark/>
          </w:tcPr>
          <w:p w14:paraId="5D8DC497" w14:textId="77777777" w:rsidR="006F005C" w:rsidRDefault="006F005C">
            <w:pPr>
              <w:pStyle w:val="LO-normal"/>
              <w:jc w:val="right"/>
              <w:rPr>
                <w:b/>
                <w:bCs/>
                <w:color w:val="000000"/>
              </w:rPr>
            </w:pPr>
            <w:r>
              <w:rPr>
                <w:b/>
                <w:bCs/>
                <w:color w:val="000000"/>
              </w:rPr>
              <w:t>957$</w:t>
            </w:r>
          </w:p>
        </w:tc>
        <w:tc>
          <w:tcPr>
            <w:tcW w:w="2889" w:type="dxa"/>
            <w:tcBorders>
              <w:top w:val="nil"/>
              <w:left w:val="nil"/>
              <w:bottom w:val="single" w:sz="4" w:space="0" w:color="000000"/>
              <w:right w:val="single" w:sz="4" w:space="0" w:color="000000"/>
            </w:tcBorders>
            <w:shd w:val="clear" w:color="auto" w:fill="FFFFFF"/>
            <w:hideMark/>
          </w:tcPr>
          <w:p w14:paraId="22BBB72A" w14:textId="77777777" w:rsidR="006F005C" w:rsidRDefault="006F005C">
            <w:pPr>
              <w:pStyle w:val="LO-normal"/>
              <w:jc w:val="right"/>
              <w:rPr>
                <w:b/>
                <w:color w:val="000000"/>
              </w:rPr>
            </w:pPr>
            <w:r>
              <w:rPr>
                <w:b/>
                <w:color w:val="000000"/>
              </w:rPr>
              <w:t>1 000$</w:t>
            </w:r>
          </w:p>
        </w:tc>
      </w:tr>
      <w:tr w:rsidR="006F005C" w14:paraId="33A7A7AE" w14:textId="77777777" w:rsidTr="006F005C">
        <w:trPr>
          <w:trHeight w:val="260"/>
        </w:trPr>
        <w:tc>
          <w:tcPr>
            <w:tcW w:w="3922" w:type="dxa"/>
            <w:tcBorders>
              <w:top w:val="nil"/>
              <w:left w:val="single" w:sz="4" w:space="0" w:color="000000"/>
              <w:bottom w:val="single" w:sz="4" w:space="0" w:color="000000"/>
              <w:right w:val="single" w:sz="4" w:space="0" w:color="000000"/>
            </w:tcBorders>
            <w:shd w:val="clear" w:color="auto" w:fill="FFFFFF"/>
            <w:hideMark/>
          </w:tcPr>
          <w:p w14:paraId="2AC4AA7E" w14:textId="77777777" w:rsidR="006F005C" w:rsidRDefault="006F005C">
            <w:pPr>
              <w:pStyle w:val="LO-normal"/>
              <w:rPr>
                <w:color w:val="000000"/>
              </w:rPr>
            </w:pPr>
            <w:r>
              <w:rPr>
                <w:color w:val="000000"/>
              </w:rPr>
              <w:t xml:space="preserve">Divers </w:t>
            </w:r>
          </w:p>
        </w:tc>
        <w:tc>
          <w:tcPr>
            <w:tcW w:w="2529" w:type="dxa"/>
            <w:tcBorders>
              <w:top w:val="nil"/>
              <w:left w:val="nil"/>
              <w:bottom w:val="single" w:sz="4" w:space="0" w:color="000000"/>
              <w:right w:val="single" w:sz="4" w:space="0" w:color="000000"/>
            </w:tcBorders>
            <w:shd w:val="clear" w:color="auto" w:fill="FFFFFF"/>
            <w:hideMark/>
          </w:tcPr>
          <w:p w14:paraId="55CD6542" w14:textId="77777777" w:rsidR="006F005C" w:rsidRDefault="006F005C">
            <w:pPr>
              <w:pStyle w:val="LO-normal"/>
              <w:jc w:val="right"/>
              <w:rPr>
                <w:b/>
                <w:bCs/>
                <w:color w:val="000000"/>
              </w:rPr>
            </w:pPr>
            <w:r>
              <w:rPr>
                <w:b/>
                <w:bCs/>
                <w:color w:val="000000"/>
              </w:rPr>
              <w:t>617$</w:t>
            </w:r>
          </w:p>
        </w:tc>
        <w:tc>
          <w:tcPr>
            <w:tcW w:w="2889" w:type="dxa"/>
            <w:tcBorders>
              <w:top w:val="nil"/>
              <w:left w:val="nil"/>
              <w:bottom w:val="single" w:sz="4" w:space="0" w:color="000000"/>
              <w:right w:val="single" w:sz="4" w:space="0" w:color="000000"/>
            </w:tcBorders>
            <w:shd w:val="clear" w:color="auto" w:fill="FFFFFF"/>
            <w:hideMark/>
          </w:tcPr>
          <w:p w14:paraId="43B28BBD" w14:textId="77777777" w:rsidR="006F005C" w:rsidRDefault="006F005C">
            <w:pPr>
              <w:pStyle w:val="LO-normal"/>
              <w:jc w:val="right"/>
              <w:rPr>
                <w:b/>
                <w:color w:val="000000"/>
              </w:rPr>
            </w:pPr>
            <w:r>
              <w:rPr>
                <w:b/>
                <w:color w:val="000000"/>
              </w:rPr>
              <w:t> 500 $</w:t>
            </w:r>
          </w:p>
        </w:tc>
      </w:tr>
      <w:tr w:rsidR="006F005C" w14:paraId="202CEA62" w14:textId="77777777" w:rsidTr="006F005C">
        <w:trPr>
          <w:trHeight w:val="260"/>
        </w:trPr>
        <w:tc>
          <w:tcPr>
            <w:tcW w:w="3922" w:type="dxa"/>
            <w:tcBorders>
              <w:top w:val="nil"/>
              <w:left w:val="single" w:sz="4" w:space="0" w:color="000000"/>
              <w:bottom w:val="single" w:sz="4" w:space="0" w:color="000000"/>
              <w:right w:val="single" w:sz="4" w:space="0" w:color="000000"/>
            </w:tcBorders>
            <w:shd w:val="clear" w:color="auto" w:fill="FFFFFF"/>
            <w:hideMark/>
          </w:tcPr>
          <w:p w14:paraId="41D885C5" w14:textId="77777777" w:rsidR="006F005C" w:rsidRDefault="006F005C">
            <w:pPr>
              <w:pStyle w:val="LO-normal"/>
              <w:rPr>
                <w:color w:val="000000"/>
              </w:rPr>
            </w:pPr>
            <w:r>
              <w:rPr>
                <w:color w:val="000000"/>
              </w:rPr>
              <w:t>Assurances</w:t>
            </w:r>
          </w:p>
        </w:tc>
        <w:tc>
          <w:tcPr>
            <w:tcW w:w="2529" w:type="dxa"/>
            <w:tcBorders>
              <w:top w:val="nil"/>
              <w:left w:val="nil"/>
              <w:bottom w:val="single" w:sz="4" w:space="0" w:color="000000"/>
              <w:right w:val="single" w:sz="4" w:space="0" w:color="000000"/>
            </w:tcBorders>
            <w:shd w:val="clear" w:color="auto" w:fill="FFFFFF"/>
            <w:hideMark/>
          </w:tcPr>
          <w:p w14:paraId="2A909BF4" w14:textId="77777777" w:rsidR="006F005C" w:rsidRDefault="006F005C">
            <w:pPr>
              <w:pStyle w:val="LO-normal"/>
              <w:jc w:val="right"/>
              <w:rPr>
                <w:b/>
                <w:bCs/>
                <w:color w:val="000000"/>
              </w:rPr>
            </w:pPr>
            <w:r>
              <w:rPr>
                <w:b/>
                <w:bCs/>
                <w:color w:val="000000"/>
              </w:rPr>
              <w:t>223$</w:t>
            </w:r>
          </w:p>
        </w:tc>
        <w:tc>
          <w:tcPr>
            <w:tcW w:w="2889" w:type="dxa"/>
            <w:tcBorders>
              <w:top w:val="nil"/>
              <w:left w:val="nil"/>
              <w:bottom w:val="single" w:sz="4" w:space="0" w:color="000000"/>
              <w:right w:val="single" w:sz="4" w:space="0" w:color="000000"/>
            </w:tcBorders>
            <w:shd w:val="clear" w:color="auto" w:fill="FFFFFF"/>
            <w:hideMark/>
          </w:tcPr>
          <w:p w14:paraId="08BB9AC3" w14:textId="77777777" w:rsidR="006F005C" w:rsidRDefault="006F005C">
            <w:pPr>
              <w:pStyle w:val="LO-normal"/>
              <w:jc w:val="right"/>
              <w:rPr>
                <w:b/>
                <w:color w:val="000000"/>
              </w:rPr>
            </w:pPr>
            <w:r>
              <w:rPr>
                <w:b/>
                <w:color w:val="000000"/>
              </w:rPr>
              <w:t>460$</w:t>
            </w:r>
          </w:p>
        </w:tc>
      </w:tr>
      <w:tr w:rsidR="006F005C" w14:paraId="283597FA" w14:textId="77777777" w:rsidTr="006F005C">
        <w:trPr>
          <w:trHeight w:val="400"/>
        </w:trPr>
        <w:tc>
          <w:tcPr>
            <w:tcW w:w="3922" w:type="dxa"/>
            <w:tcBorders>
              <w:top w:val="nil"/>
              <w:left w:val="single" w:sz="4" w:space="0" w:color="000000"/>
              <w:bottom w:val="nil"/>
              <w:right w:val="single" w:sz="4" w:space="0" w:color="000000"/>
            </w:tcBorders>
            <w:shd w:val="clear" w:color="auto" w:fill="FDE9D9"/>
            <w:hideMark/>
          </w:tcPr>
          <w:p w14:paraId="76286646" w14:textId="77777777" w:rsidR="006F005C" w:rsidRDefault="006F005C">
            <w:pPr>
              <w:pStyle w:val="LO-normal"/>
              <w:rPr>
                <w:b/>
                <w:color w:val="000000"/>
              </w:rPr>
            </w:pPr>
            <w:r>
              <w:rPr>
                <w:b/>
                <w:color w:val="000000"/>
              </w:rPr>
              <w:t>Total des dépenses</w:t>
            </w:r>
          </w:p>
        </w:tc>
        <w:tc>
          <w:tcPr>
            <w:tcW w:w="2529" w:type="dxa"/>
            <w:tcBorders>
              <w:top w:val="nil"/>
              <w:left w:val="nil"/>
              <w:bottom w:val="nil"/>
              <w:right w:val="single" w:sz="4" w:space="0" w:color="000000"/>
            </w:tcBorders>
            <w:shd w:val="clear" w:color="auto" w:fill="FDE9D9"/>
            <w:hideMark/>
          </w:tcPr>
          <w:p w14:paraId="06E87FDF" w14:textId="77777777" w:rsidR="006F005C" w:rsidRDefault="006F005C">
            <w:pPr>
              <w:pStyle w:val="LO-normal"/>
              <w:jc w:val="right"/>
              <w:rPr>
                <w:b/>
                <w:color w:val="000000"/>
              </w:rPr>
            </w:pPr>
            <w:r>
              <w:rPr>
                <w:b/>
                <w:color w:val="000000"/>
              </w:rPr>
              <w:t xml:space="preserve">98 432$                                                                                                                                                                                                                                                                                                                                                                                                                                                                                                                                                                                                                                                                                                                                                                                                                                                                                                                                                                                                                                                                                                                                                                                                                                                                                                                                                                                                                                                                                                                                                                                                                                                                                                                                                                                                                                                                                                                                                                                                                                                                                                                                                                                                                                                                                                                                                                                                                                                                                                                                                                                                                                                                                                                                                                                                                                                                                                                                                                                                                                                                                                                                                                                                                                                                                                                                                                                                                                                                                                                                                                                                                                                                                                                                                                                                                                                                                                                                                                                                  </w:t>
            </w:r>
          </w:p>
        </w:tc>
        <w:tc>
          <w:tcPr>
            <w:tcW w:w="2889" w:type="dxa"/>
            <w:tcBorders>
              <w:top w:val="nil"/>
              <w:left w:val="nil"/>
              <w:bottom w:val="nil"/>
              <w:right w:val="single" w:sz="4" w:space="0" w:color="000000"/>
            </w:tcBorders>
            <w:shd w:val="clear" w:color="auto" w:fill="FDE9D9"/>
            <w:hideMark/>
          </w:tcPr>
          <w:p w14:paraId="207E4BFB" w14:textId="77777777" w:rsidR="006F005C" w:rsidRDefault="006F005C">
            <w:pPr>
              <w:pStyle w:val="LO-normal"/>
              <w:jc w:val="right"/>
              <w:rPr>
                <w:b/>
                <w:color w:val="000000"/>
              </w:rPr>
            </w:pPr>
            <w:r>
              <w:rPr>
                <w:b/>
                <w:color w:val="000000"/>
              </w:rPr>
              <w:t>139 976$</w:t>
            </w:r>
          </w:p>
        </w:tc>
      </w:tr>
      <w:tr w:rsidR="006F005C" w14:paraId="5EA71313" w14:textId="77777777" w:rsidTr="006F005C">
        <w:trPr>
          <w:trHeight w:val="400"/>
        </w:trPr>
        <w:tc>
          <w:tcPr>
            <w:tcW w:w="3922" w:type="dxa"/>
            <w:tcBorders>
              <w:top w:val="nil"/>
              <w:left w:val="single" w:sz="4" w:space="0" w:color="000000"/>
              <w:bottom w:val="single" w:sz="4" w:space="0" w:color="000000"/>
              <w:right w:val="single" w:sz="4" w:space="0" w:color="000000"/>
            </w:tcBorders>
            <w:shd w:val="clear" w:color="auto" w:fill="FDE9D9"/>
            <w:hideMark/>
          </w:tcPr>
          <w:p w14:paraId="2B1429B6" w14:textId="77777777" w:rsidR="006F005C" w:rsidRDefault="006F005C">
            <w:pPr>
              <w:pStyle w:val="LO-normal"/>
              <w:rPr>
                <w:b/>
                <w:color w:val="000000"/>
              </w:rPr>
            </w:pPr>
            <w:r>
              <w:rPr>
                <w:b/>
                <w:color w:val="000000"/>
              </w:rPr>
              <w:t>Excédent (insuffisance) des produits sur</w:t>
            </w:r>
          </w:p>
          <w:p w14:paraId="3F91076E" w14:textId="77777777" w:rsidR="006F005C" w:rsidRDefault="006F005C">
            <w:pPr>
              <w:pStyle w:val="LO-normal"/>
              <w:rPr>
                <w:b/>
                <w:color w:val="000000"/>
              </w:rPr>
            </w:pPr>
            <w:r>
              <w:rPr>
                <w:b/>
                <w:color w:val="000000"/>
              </w:rPr>
              <w:t>les charges</w:t>
            </w:r>
          </w:p>
        </w:tc>
        <w:tc>
          <w:tcPr>
            <w:tcW w:w="2529" w:type="dxa"/>
            <w:tcBorders>
              <w:top w:val="nil"/>
              <w:left w:val="nil"/>
              <w:bottom w:val="single" w:sz="4" w:space="0" w:color="000000"/>
              <w:right w:val="single" w:sz="4" w:space="0" w:color="000000"/>
            </w:tcBorders>
            <w:shd w:val="clear" w:color="auto" w:fill="FDE9D9"/>
            <w:hideMark/>
          </w:tcPr>
          <w:p w14:paraId="39D6D869" w14:textId="0EA519B6" w:rsidR="006F005C" w:rsidRDefault="006F005C">
            <w:pPr>
              <w:pStyle w:val="LO-normal"/>
              <w:jc w:val="right"/>
              <w:rPr>
                <w:b/>
                <w:color w:val="000000"/>
              </w:rPr>
            </w:pPr>
            <w:r w:rsidRPr="00497C39">
              <w:rPr>
                <w:b/>
                <w:color w:val="FF0000"/>
              </w:rPr>
              <w:t>5 </w:t>
            </w:r>
            <w:r w:rsidR="00497C39" w:rsidRPr="00497C39">
              <w:rPr>
                <w:b/>
                <w:color w:val="FF0000"/>
              </w:rPr>
              <w:t>8</w:t>
            </w:r>
            <w:r w:rsidRPr="00497C39">
              <w:rPr>
                <w:b/>
                <w:color w:val="FF0000"/>
              </w:rPr>
              <w:t>56$</w:t>
            </w:r>
          </w:p>
        </w:tc>
        <w:tc>
          <w:tcPr>
            <w:tcW w:w="2889" w:type="dxa"/>
            <w:tcBorders>
              <w:top w:val="nil"/>
              <w:left w:val="nil"/>
              <w:bottom w:val="single" w:sz="4" w:space="0" w:color="000000"/>
              <w:right w:val="single" w:sz="4" w:space="0" w:color="000000"/>
            </w:tcBorders>
            <w:shd w:val="clear" w:color="auto" w:fill="FDE9D9"/>
            <w:hideMark/>
          </w:tcPr>
          <w:p w14:paraId="0238F8A2" w14:textId="77777777" w:rsidR="006F005C" w:rsidRDefault="006F005C">
            <w:pPr>
              <w:pStyle w:val="LO-normal"/>
              <w:jc w:val="right"/>
              <w:rPr>
                <w:b/>
                <w:color w:val="000000"/>
              </w:rPr>
            </w:pPr>
            <w:r>
              <w:rPr>
                <w:b/>
                <w:color w:val="000000"/>
              </w:rPr>
              <w:t>2 069$</w:t>
            </w:r>
          </w:p>
        </w:tc>
      </w:tr>
    </w:tbl>
    <w:p w14:paraId="2487D6DB" w14:textId="7DB621C9" w:rsidR="00AA6CB9" w:rsidRPr="00297BCA" w:rsidRDefault="00AA6CB9" w:rsidP="00274195">
      <w:pPr>
        <w:rPr>
          <w:b/>
          <w:bCs/>
        </w:rPr>
      </w:pPr>
    </w:p>
    <w:sectPr w:rsidR="00AA6CB9" w:rsidRPr="00297BCA" w:rsidSect="005F0525">
      <w:type w:val="continuous"/>
      <w:pgSz w:w="12240" w:h="15840"/>
      <w:pgMar w:top="1134" w:right="1797" w:bottom="1134" w:left="1797" w:header="0" w:footer="72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E787D" w14:textId="77777777" w:rsidR="000E7C43" w:rsidRDefault="000E7C43" w:rsidP="005F0525">
      <w:r>
        <w:separator/>
      </w:r>
    </w:p>
  </w:endnote>
  <w:endnote w:type="continuationSeparator" w:id="0">
    <w:p w14:paraId="6D7682C0" w14:textId="77777777" w:rsidR="000E7C43" w:rsidRDefault="000E7C43" w:rsidP="005F0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4D"/>
    <w:family w:val="decorative"/>
    <w:pitch w:val="variable"/>
    <w:sig w:usb0="00000003" w:usb1="10000000" w:usb2="00000000" w:usb3="00000000" w:csb0="80000001" w:csb1="00000000"/>
  </w:font>
  <w:font w:name="OpenSymbol">
    <w:altName w:val="Arial Unicode MS"/>
    <w:panose1 w:val="020B0604020202020204"/>
    <w:charset w:val="00"/>
    <w:family w:val="auto"/>
    <w:pitch w:val="variable"/>
    <w:sig w:usb0="800000AF" w:usb1="1001ECEA" w:usb2="00000000" w:usb3="00000000" w:csb0="0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panose1 w:val="020B0604020202020204"/>
    <w:charset w:val="01"/>
    <w:family w:val="auto"/>
    <w:pitch w:val="default"/>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F2ACC" w14:textId="77777777" w:rsidR="00584B3F" w:rsidRDefault="00584B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0645748"/>
      <w:docPartObj>
        <w:docPartGallery w:val="Page Numbers (Bottom of Page)"/>
        <w:docPartUnique/>
      </w:docPartObj>
    </w:sdtPr>
    <w:sdtEndPr/>
    <w:sdtContent>
      <w:p w14:paraId="5FD6FF79" w14:textId="6EEA1D50" w:rsidR="00584B3F" w:rsidRDefault="00584B3F">
        <w:pPr>
          <w:pStyle w:val="Pieddepage"/>
          <w:jc w:val="center"/>
        </w:pPr>
        <w:r>
          <w:fldChar w:fldCharType="begin"/>
        </w:r>
        <w:r>
          <w:instrText>PAGE   \* MERGEFORMAT</w:instrText>
        </w:r>
        <w:r>
          <w:fldChar w:fldCharType="separate"/>
        </w:r>
        <w:r w:rsidRPr="0020534F">
          <w:rPr>
            <w:noProof/>
            <w:lang w:val="fr-FR"/>
          </w:rPr>
          <w:t>48</w:t>
        </w:r>
        <w:r>
          <w:fldChar w:fldCharType="end"/>
        </w:r>
      </w:p>
    </w:sdtContent>
  </w:sdt>
  <w:p w14:paraId="0869BF11" w14:textId="77777777" w:rsidR="00584B3F" w:rsidRDefault="00584B3F">
    <w:pPr>
      <w:pStyle w:val="LO-normal"/>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32296" w14:textId="77777777" w:rsidR="00584B3F" w:rsidRDefault="00584B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6BB48" w14:textId="77777777" w:rsidR="000E7C43" w:rsidRDefault="000E7C43">
      <w:r>
        <w:separator/>
      </w:r>
    </w:p>
  </w:footnote>
  <w:footnote w:type="continuationSeparator" w:id="0">
    <w:p w14:paraId="46A5EC1A" w14:textId="77777777" w:rsidR="000E7C43" w:rsidRDefault="000E7C43">
      <w:r>
        <w:continuationSeparator/>
      </w:r>
    </w:p>
  </w:footnote>
  <w:footnote w:id="1">
    <w:p w14:paraId="65A03DA3" w14:textId="106ED903" w:rsidR="00584B3F" w:rsidRDefault="00584B3F">
      <w:pPr>
        <w:pStyle w:val="LO-normal"/>
        <w:rPr>
          <w:rFonts w:ascii="Arial" w:eastAsia="Arial" w:hAnsi="Arial" w:cs="Arial"/>
          <w:color w:val="000000"/>
          <w:sz w:val="22"/>
          <w:szCs w:val="22"/>
        </w:rPr>
      </w:pPr>
      <w:r>
        <w:rPr>
          <w:rStyle w:val="Caractresdenotedebasdepage"/>
        </w:rPr>
        <w:footnoteRef/>
      </w:r>
      <w:r>
        <w:rPr>
          <w:vertAlign w:val="superscript"/>
        </w:rPr>
        <w:tab/>
      </w:r>
      <w:r>
        <w:rPr>
          <w:rFonts w:ascii="Arial" w:eastAsia="Arial" w:hAnsi="Arial" w:cs="Arial"/>
          <w:color w:val="000000"/>
          <w:sz w:val="16"/>
          <w:szCs w:val="16"/>
        </w:rPr>
        <w:t>La Commission canadienne des droits de la personne a compétence sur les transports aériens, trains, bateaux sous la juridiction de Port Canada, les institutions financières à l’exception des Caisses populaires, le CRT</w:t>
      </w:r>
    </w:p>
    <w:p w14:paraId="4F698675" w14:textId="2847C99E" w:rsidR="00584B3F" w:rsidRDefault="00584B3F">
      <w:pPr>
        <w:pStyle w:val="LO-normal"/>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06E1E" w14:textId="77777777" w:rsidR="00584B3F" w:rsidRDefault="00584B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00F1" w14:textId="77777777" w:rsidR="00584B3F" w:rsidRDefault="00584B3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7E216" w14:textId="77777777" w:rsidR="00584B3F" w:rsidRDefault="00584B3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21785"/>
    <w:multiLevelType w:val="multilevel"/>
    <w:tmpl w:val="ECCCCBF0"/>
    <w:lvl w:ilvl="0">
      <w:start w:val="1"/>
      <w:numFmt w:val="bullet"/>
      <w:lvlText w:val=""/>
      <w:lvlJc w:val="left"/>
      <w:pPr>
        <w:ind w:left="720" w:firstLine="360"/>
      </w:pPr>
      <w:rPr>
        <w:rFonts w:ascii="Wingdings" w:hAnsi="Wingdings" w:cs="Wingdings" w:hint="default"/>
        <w:b/>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08B66825"/>
    <w:multiLevelType w:val="hybridMultilevel"/>
    <w:tmpl w:val="E0D4D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5B643E"/>
    <w:multiLevelType w:val="multilevel"/>
    <w:tmpl w:val="E64EE79A"/>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3" w15:restartNumberingAfterBreak="0">
    <w:nsid w:val="0C791F5D"/>
    <w:multiLevelType w:val="multilevel"/>
    <w:tmpl w:val="E31E909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4" w15:restartNumberingAfterBreak="0">
    <w:nsid w:val="12E105C4"/>
    <w:multiLevelType w:val="multilevel"/>
    <w:tmpl w:val="A8728E76"/>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5" w15:restartNumberingAfterBreak="0">
    <w:nsid w:val="13B00DCA"/>
    <w:multiLevelType w:val="multilevel"/>
    <w:tmpl w:val="7D9EA090"/>
    <w:lvl w:ilvl="0">
      <w:start w:val="1"/>
      <w:numFmt w:val="bullet"/>
      <w:lvlText w:val="●"/>
      <w:lvlJc w:val="left"/>
      <w:pPr>
        <w:ind w:left="72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6" w15:restartNumberingAfterBreak="0">
    <w:nsid w:val="15C728BD"/>
    <w:multiLevelType w:val="hybridMultilevel"/>
    <w:tmpl w:val="39BAFE86"/>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 w15:restartNumberingAfterBreak="0">
    <w:nsid w:val="1F8F64F3"/>
    <w:multiLevelType w:val="multilevel"/>
    <w:tmpl w:val="FD24EE0E"/>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8" w15:restartNumberingAfterBreak="0">
    <w:nsid w:val="21740A78"/>
    <w:multiLevelType w:val="hybridMultilevel"/>
    <w:tmpl w:val="160E959E"/>
    <w:lvl w:ilvl="0" w:tplc="468A8356">
      <w:start w:val="3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E314EE"/>
    <w:multiLevelType w:val="multilevel"/>
    <w:tmpl w:val="660C6D4A"/>
    <w:lvl w:ilvl="0">
      <w:start w:val="1"/>
      <w:numFmt w:val="bullet"/>
      <w:lvlText w:val="●"/>
      <w:lvlJc w:val="left"/>
      <w:pPr>
        <w:ind w:left="720" w:firstLine="360"/>
      </w:pPr>
      <w:rPr>
        <w:rFonts w:ascii="Arial" w:hAnsi="Arial" w:cs="Arial" w:hint="default"/>
      </w:rPr>
    </w:lvl>
    <w:lvl w:ilvl="1">
      <w:start w:val="1"/>
      <w:numFmt w:val="bullet"/>
      <w:lvlText w:val="⮚"/>
      <w:lvlJc w:val="left"/>
      <w:pPr>
        <w:ind w:left="-371" w:firstLine="1080"/>
      </w:pPr>
      <w:rPr>
        <w:rFonts w:ascii="Noto Sans Symbols" w:hAnsi="Noto Sans Symbols" w:cs="Noto Sans Symbols" w:hint="default"/>
        <w:b/>
        <w:sz w:val="23"/>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0" w15:restartNumberingAfterBreak="0">
    <w:nsid w:val="2B213FFA"/>
    <w:multiLevelType w:val="hybridMultilevel"/>
    <w:tmpl w:val="9E62A504"/>
    <w:lvl w:ilvl="0" w:tplc="9FBEA424">
      <w:start w:val="30"/>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FE3BBF"/>
    <w:multiLevelType w:val="multilevel"/>
    <w:tmpl w:val="B24A3744"/>
    <w:lvl w:ilvl="0">
      <w:start w:val="1"/>
      <w:numFmt w:val="bullet"/>
      <w:lvlText w:val="●"/>
      <w:lvlJc w:val="left"/>
      <w:pPr>
        <w:ind w:left="720" w:firstLine="360"/>
      </w:pPr>
      <w:rPr>
        <w:rFonts w:ascii="Noto Sans Symbols" w:hAnsi="Noto Sans Symbols" w:cs="Noto Sans Symbols" w:hint="default"/>
        <w:color w:val="000000"/>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12" w15:restartNumberingAfterBreak="0">
    <w:nsid w:val="302A6A3F"/>
    <w:multiLevelType w:val="multilevel"/>
    <w:tmpl w:val="71BC9B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3FF732F1"/>
    <w:multiLevelType w:val="multilevel"/>
    <w:tmpl w:val="EA80CFE8"/>
    <w:lvl w:ilvl="0">
      <w:start w:val="1"/>
      <w:numFmt w:val="bullet"/>
      <w:lvlText w:val="●"/>
      <w:lvlJc w:val="left"/>
      <w:pPr>
        <w:ind w:left="644"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14" w15:restartNumberingAfterBreak="0">
    <w:nsid w:val="4015160B"/>
    <w:multiLevelType w:val="hybridMultilevel"/>
    <w:tmpl w:val="AC7A4A6A"/>
    <w:lvl w:ilvl="0" w:tplc="4008ED64">
      <w:start w:val="30"/>
      <w:numFmt w:val="bullet"/>
      <w:lvlText w:val="-"/>
      <w:lvlJc w:val="left"/>
      <w:pPr>
        <w:ind w:left="720" w:hanging="360"/>
      </w:pPr>
      <w:rPr>
        <w:rFonts w:ascii="Times New Roman" w:eastAsia="Times New Roman" w:hAnsi="Times New Roman" w:cs="Times New Roman" w:hint="default"/>
        <w:color w:val="00000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627B29"/>
    <w:multiLevelType w:val="multilevel"/>
    <w:tmpl w:val="6D98C66A"/>
    <w:lvl w:ilvl="0">
      <w:start w:val="1"/>
      <w:numFmt w:val="bullet"/>
      <w:lvlText w:val=""/>
      <w:lvlJc w:val="left"/>
      <w:pPr>
        <w:ind w:left="720" w:firstLine="360"/>
      </w:pPr>
      <w:rPr>
        <w:rFonts w:ascii="Wingdings" w:hAnsi="Wingdings" w:cs="Wingdings" w:hint="default"/>
        <w:sz w:val="23"/>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6" w15:restartNumberingAfterBreak="0">
    <w:nsid w:val="47610B90"/>
    <w:multiLevelType w:val="multilevel"/>
    <w:tmpl w:val="937A324C"/>
    <w:lvl w:ilvl="0">
      <w:start w:val="1"/>
      <w:numFmt w:val="decimal"/>
      <w:lvlText w:val="%1."/>
      <w:lvlJc w:val="right"/>
      <w:pPr>
        <w:ind w:left="65" w:firstLine="360"/>
      </w:pPr>
      <w:rPr>
        <w:sz w:val="24"/>
        <w:u w:val="none"/>
      </w:rPr>
    </w:lvl>
    <w:lvl w:ilvl="1">
      <w:start w:val="1"/>
      <w:numFmt w:val="decimal"/>
      <w:lvlText w:val="%1.%2."/>
      <w:lvlJc w:val="right"/>
      <w:pPr>
        <w:ind w:left="1440" w:firstLine="1080"/>
      </w:pPr>
      <w:rPr>
        <w:sz w:val="23"/>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17" w15:restartNumberingAfterBreak="0">
    <w:nsid w:val="584B6E3C"/>
    <w:multiLevelType w:val="multilevel"/>
    <w:tmpl w:val="93EC2F04"/>
    <w:lvl w:ilvl="0">
      <w:start w:val="1"/>
      <w:numFmt w:val="bullet"/>
      <w:lvlText w:val="●"/>
      <w:lvlJc w:val="left"/>
      <w:pPr>
        <w:ind w:left="720" w:hanging="360"/>
      </w:pPr>
      <w:rPr>
        <w:rFonts w:ascii="Noto Sans Symbols" w:hAnsi="Noto Sans Symbols" w:cs="Noto Sans Symbols" w:hint="default"/>
        <w:sz w:val="2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8" w15:restartNumberingAfterBreak="0">
    <w:nsid w:val="669C3255"/>
    <w:multiLevelType w:val="multilevel"/>
    <w:tmpl w:val="5AE2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726A8F"/>
    <w:multiLevelType w:val="multilevel"/>
    <w:tmpl w:val="8CD2E1D4"/>
    <w:lvl w:ilvl="0">
      <w:start w:val="1"/>
      <w:numFmt w:val="bullet"/>
      <w:lvlText w:val="●"/>
      <w:lvlJc w:val="left"/>
      <w:pPr>
        <w:ind w:left="720" w:firstLine="360"/>
      </w:pPr>
      <w:rPr>
        <w:rFonts w:ascii="Arial" w:hAnsi="Arial" w:cs="Arial" w:hint="default"/>
        <w:b/>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abstractNum w:abstractNumId="20" w15:restartNumberingAfterBreak="0">
    <w:nsid w:val="6E8648AD"/>
    <w:multiLevelType w:val="hybridMultilevel"/>
    <w:tmpl w:val="1924BF92"/>
    <w:lvl w:ilvl="0" w:tplc="5C021BE8">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92F63C9"/>
    <w:multiLevelType w:val="multilevel"/>
    <w:tmpl w:val="AAFE83E4"/>
    <w:lvl w:ilvl="0">
      <w:start w:val="1"/>
      <w:numFmt w:val="bullet"/>
      <w:lvlText w:val="●"/>
      <w:lvlJc w:val="left"/>
      <w:pPr>
        <w:ind w:left="490" w:firstLine="360"/>
      </w:pPr>
      <w:rPr>
        <w:rFonts w:ascii="Arial" w:hAnsi="Arial" w:cs="Arial" w:hint="default"/>
        <w:sz w:val="23"/>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98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414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300"/>
      </w:pPr>
      <w:rPr>
        <w:rFonts w:ascii="Arial" w:hAnsi="Arial" w:cs="Arial" w:hint="default"/>
      </w:rPr>
    </w:lvl>
  </w:abstractNum>
  <w:num w:numId="1">
    <w:abstractNumId w:val="17"/>
  </w:num>
  <w:num w:numId="2">
    <w:abstractNumId w:val="5"/>
  </w:num>
  <w:num w:numId="3">
    <w:abstractNumId w:val="4"/>
  </w:num>
  <w:num w:numId="4">
    <w:abstractNumId w:val="19"/>
  </w:num>
  <w:num w:numId="5">
    <w:abstractNumId w:val="2"/>
  </w:num>
  <w:num w:numId="6">
    <w:abstractNumId w:val="13"/>
  </w:num>
  <w:num w:numId="7">
    <w:abstractNumId w:val="15"/>
  </w:num>
  <w:num w:numId="8">
    <w:abstractNumId w:val="9"/>
  </w:num>
  <w:num w:numId="9">
    <w:abstractNumId w:val="0"/>
  </w:num>
  <w:num w:numId="10">
    <w:abstractNumId w:val="11"/>
  </w:num>
  <w:num w:numId="11">
    <w:abstractNumId w:val="16"/>
  </w:num>
  <w:num w:numId="12">
    <w:abstractNumId w:val="21"/>
  </w:num>
  <w:num w:numId="13">
    <w:abstractNumId w:val="7"/>
  </w:num>
  <w:num w:numId="14">
    <w:abstractNumId w:val="3"/>
  </w:num>
  <w:num w:numId="15">
    <w:abstractNumId w:val="12"/>
  </w:num>
  <w:num w:numId="16">
    <w:abstractNumId w:val="20"/>
  </w:num>
  <w:num w:numId="17">
    <w:abstractNumId w:val="1"/>
  </w:num>
  <w:num w:numId="18">
    <w:abstractNumId w:val="6"/>
  </w:num>
  <w:num w:numId="19">
    <w:abstractNumId w:val="14"/>
  </w:num>
  <w:num w:numId="20">
    <w:abstractNumId w:val="8"/>
  </w:num>
  <w:num w:numId="21">
    <w:abstractNumId w:val="1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3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525"/>
    <w:rsid w:val="000034EE"/>
    <w:rsid w:val="00063EAF"/>
    <w:rsid w:val="00084F7F"/>
    <w:rsid w:val="000A0184"/>
    <w:rsid w:val="000A4BBF"/>
    <w:rsid w:val="000A72B1"/>
    <w:rsid w:val="000B2A66"/>
    <w:rsid w:val="000C74D5"/>
    <w:rsid w:val="000D319B"/>
    <w:rsid w:val="000D3AC1"/>
    <w:rsid w:val="000D5E59"/>
    <w:rsid w:val="000E1183"/>
    <w:rsid w:val="000E1F72"/>
    <w:rsid w:val="000E2A21"/>
    <w:rsid w:val="000E7C43"/>
    <w:rsid w:val="000F1C7E"/>
    <w:rsid w:val="00102D8C"/>
    <w:rsid w:val="00123BAD"/>
    <w:rsid w:val="00125979"/>
    <w:rsid w:val="00127E13"/>
    <w:rsid w:val="00137DF3"/>
    <w:rsid w:val="0014135A"/>
    <w:rsid w:val="00157C19"/>
    <w:rsid w:val="001671A4"/>
    <w:rsid w:val="00167D9F"/>
    <w:rsid w:val="001742C1"/>
    <w:rsid w:val="00190647"/>
    <w:rsid w:val="00190FD9"/>
    <w:rsid w:val="001A7590"/>
    <w:rsid w:val="001B19BB"/>
    <w:rsid w:val="001D0CC3"/>
    <w:rsid w:val="001E50D1"/>
    <w:rsid w:val="001E551F"/>
    <w:rsid w:val="001E76F9"/>
    <w:rsid w:val="002004A4"/>
    <w:rsid w:val="0020534F"/>
    <w:rsid w:val="00205BCF"/>
    <w:rsid w:val="002120CA"/>
    <w:rsid w:val="002124F8"/>
    <w:rsid w:val="00221B4C"/>
    <w:rsid w:val="0024089A"/>
    <w:rsid w:val="00244DE6"/>
    <w:rsid w:val="00274195"/>
    <w:rsid w:val="00275FD2"/>
    <w:rsid w:val="0028027B"/>
    <w:rsid w:val="00286B86"/>
    <w:rsid w:val="00287532"/>
    <w:rsid w:val="00292414"/>
    <w:rsid w:val="00297BCA"/>
    <w:rsid w:val="002A0A38"/>
    <w:rsid w:val="002A5833"/>
    <w:rsid w:val="002A6C01"/>
    <w:rsid w:val="002B754B"/>
    <w:rsid w:val="002D132A"/>
    <w:rsid w:val="002E3DD1"/>
    <w:rsid w:val="002F3256"/>
    <w:rsid w:val="003253A6"/>
    <w:rsid w:val="00332FB5"/>
    <w:rsid w:val="00334E4B"/>
    <w:rsid w:val="00341D59"/>
    <w:rsid w:val="00344D70"/>
    <w:rsid w:val="00365949"/>
    <w:rsid w:val="00370A0D"/>
    <w:rsid w:val="0037630A"/>
    <w:rsid w:val="00383E88"/>
    <w:rsid w:val="003859B2"/>
    <w:rsid w:val="0039325E"/>
    <w:rsid w:val="003978B6"/>
    <w:rsid w:val="003A250D"/>
    <w:rsid w:val="003D22F1"/>
    <w:rsid w:val="003F0A4B"/>
    <w:rsid w:val="003F15F4"/>
    <w:rsid w:val="003F7DC8"/>
    <w:rsid w:val="00422256"/>
    <w:rsid w:val="00422783"/>
    <w:rsid w:val="004442E2"/>
    <w:rsid w:val="00445B4A"/>
    <w:rsid w:val="00446FF3"/>
    <w:rsid w:val="00455816"/>
    <w:rsid w:val="004566EF"/>
    <w:rsid w:val="004711C7"/>
    <w:rsid w:val="00482A65"/>
    <w:rsid w:val="00497C39"/>
    <w:rsid w:val="004D055B"/>
    <w:rsid w:val="004D05A4"/>
    <w:rsid w:val="004D2EF1"/>
    <w:rsid w:val="004E62CC"/>
    <w:rsid w:val="004F1660"/>
    <w:rsid w:val="004F4DCD"/>
    <w:rsid w:val="0050296F"/>
    <w:rsid w:val="005062E6"/>
    <w:rsid w:val="00507247"/>
    <w:rsid w:val="00513755"/>
    <w:rsid w:val="005148A3"/>
    <w:rsid w:val="00540AC2"/>
    <w:rsid w:val="005504D8"/>
    <w:rsid w:val="00551F80"/>
    <w:rsid w:val="00552863"/>
    <w:rsid w:val="0055433F"/>
    <w:rsid w:val="00563A17"/>
    <w:rsid w:val="00571BD9"/>
    <w:rsid w:val="00580A33"/>
    <w:rsid w:val="00580EBA"/>
    <w:rsid w:val="00584B3F"/>
    <w:rsid w:val="00593D5F"/>
    <w:rsid w:val="00597FA7"/>
    <w:rsid w:val="005B6102"/>
    <w:rsid w:val="005C1459"/>
    <w:rsid w:val="005C646E"/>
    <w:rsid w:val="005D1BBF"/>
    <w:rsid w:val="005D6EDB"/>
    <w:rsid w:val="005E1DAA"/>
    <w:rsid w:val="005E4BDF"/>
    <w:rsid w:val="005F0525"/>
    <w:rsid w:val="005F11BE"/>
    <w:rsid w:val="00602654"/>
    <w:rsid w:val="0061488E"/>
    <w:rsid w:val="00616D7D"/>
    <w:rsid w:val="00623350"/>
    <w:rsid w:val="00624A9F"/>
    <w:rsid w:val="00632181"/>
    <w:rsid w:val="00636B1D"/>
    <w:rsid w:val="00641C66"/>
    <w:rsid w:val="00650FB5"/>
    <w:rsid w:val="0065172D"/>
    <w:rsid w:val="006517DD"/>
    <w:rsid w:val="0066565D"/>
    <w:rsid w:val="00675831"/>
    <w:rsid w:val="006847C8"/>
    <w:rsid w:val="00687267"/>
    <w:rsid w:val="00691997"/>
    <w:rsid w:val="00697DA3"/>
    <w:rsid w:val="006A43D7"/>
    <w:rsid w:val="006A5F0F"/>
    <w:rsid w:val="006A6C2F"/>
    <w:rsid w:val="006C4AA2"/>
    <w:rsid w:val="006C7EB8"/>
    <w:rsid w:val="006F005C"/>
    <w:rsid w:val="00703036"/>
    <w:rsid w:val="00703FF2"/>
    <w:rsid w:val="00704303"/>
    <w:rsid w:val="00706812"/>
    <w:rsid w:val="007260D9"/>
    <w:rsid w:val="0073588A"/>
    <w:rsid w:val="007566D4"/>
    <w:rsid w:val="007712D4"/>
    <w:rsid w:val="00775993"/>
    <w:rsid w:val="00781106"/>
    <w:rsid w:val="00793004"/>
    <w:rsid w:val="007938C0"/>
    <w:rsid w:val="00796B31"/>
    <w:rsid w:val="007A4A24"/>
    <w:rsid w:val="007A5D13"/>
    <w:rsid w:val="007B7A9B"/>
    <w:rsid w:val="007C2B6E"/>
    <w:rsid w:val="007C397D"/>
    <w:rsid w:val="007C3BD8"/>
    <w:rsid w:val="007D5777"/>
    <w:rsid w:val="007D6BEF"/>
    <w:rsid w:val="007E42C7"/>
    <w:rsid w:val="007F511D"/>
    <w:rsid w:val="008204B9"/>
    <w:rsid w:val="00820742"/>
    <w:rsid w:val="0082083B"/>
    <w:rsid w:val="00822274"/>
    <w:rsid w:val="008325C0"/>
    <w:rsid w:val="008356D1"/>
    <w:rsid w:val="00836CD0"/>
    <w:rsid w:val="008439EB"/>
    <w:rsid w:val="008549B8"/>
    <w:rsid w:val="00857335"/>
    <w:rsid w:val="008604DC"/>
    <w:rsid w:val="00863150"/>
    <w:rsid w:val="0086414B"/>
    <w:rsid w:val="0086519B"/>
    <w:rsid w:val="0089285F"/>
    <w:rsid w:val="008942E1"/>
    <w:rsid w:val="00897A25"/>
    <w:rsid w:val="00897B51"/>
    <w:rsid w:val="008B3DC5"/>
    <w:rsid w:val="008C3F14"/>
    <w:rsid w:val="008D0983"/>
    <w:rsid w:val="008E36E4"/>
    <w:rsid w:val="009050AC"/>
    <w:rsid w:val="00923DE9"/>
    <w:rsid w:val="0093220D"/>
    <w:rsid w:val="00950EAC"/>
    <w:rsid w:val="00955CC0"/>
    <w:rsid w:val="0097327E"/>
    <w:rsid w:val="0098511B"/>
    <w:rsid w:val="009A353C"/>
    <w:rsid w:val="009A7ED2"/>
    <w:rsid w:val="009B0AAF"/>
    <w:rsid w:val="009B2618"/>
    <w:rsid w:val="009B3DD9"/>
    <w:rsid w:val="009B52A5"/>
    <w:rsid w:val="009C0D64"/>
    <w:rsid w:val="009E3BDE"/>
    <w:rsid w:val="009F2AB7"/>
    <w:rsid w:val="00A03A46"/>
    <w:rsid w:val="00A164CA"/>
    <w:rsid w:val="00A225DA"/>
    <w:rsid w:val="00A34D9C"/>
    <w:rsid w:val="00A62680"/>
    <w:rsid w:val="00A75849"/>
    <w:rsid w:val="00A8025B"/>
    <w:rsid w:val="00AA6CB9"/>
    <w:rsid w:val="00AC57D4"/>
    <w:rsid w:val="00AE2937"/>
    <w:rsid w:val="00AE6A04"/>
    <w:rsid w:val="00AF3D84"/>
    <w:rsid w:val="00B03BBF"/>
    <w:rsid w:val="00B44383"/>
    <w:rsid w:val="00B444FC"/>
    <w:rsid w:val="00B451A3"/>
    <w:rsid w:val="00B45B23"/>
    <w:rsid w:val="00B46852"/>
    <w:rsid w:val="00B534D9"/>
    <w:rsid w:val="00B56ACD"/>
    <w:rsid w:val="00B70AD2"/>
    <w:rsid w:val="00B71332"/>
    <w:rsid w:val="00B77E39"/>
    <w:rsid w:val="00B87BE3"/>
    <w:rsid w:val="00B94B6B"/>
    <w:rsid w:val="00B9611E"/>
    <w:rsid w:val="00BA3E50"/>
    <w:rsid w:val="00BA5E96"/>
    <w:rsid w:val="00BB3642"/>
    <w:rsid w:val="00BD3D35"/>
    <w:rsid w:val="00BF471F"/>
    <w:rsid w:val="00BF4CDB"/>
    <w:rsid w:val="00BF66EB"/>
    <w:rsid w:val="00C0278E"/>
    <w:rsid w:val="00C04CC1"/>
    <w:rsid w:val="00C11158"/>
    <w:rsid w:val="00C15939"/>
    <w:rsid w:val="00C1688C"/>
    <w:rsid w:val="00C24BE8"/>
    <w:rsid w:val="00C310BD"/>
    <w:rsid w:val="00C3331B"/>
    <w:rsid w:val="00C354F7"/>
    <w:rsid w:val="00C42172"/>
    <w:rsid w:val="00C50A7E"/>
    <w:rsid w:val="00C66194"/>
    <w:rsid w:val="00C6652E"/>
    <w:rsid w:val="00C67F26"/>
    <w:rsid w:val="00C74BEF"/>
    <w:rsid w:val="00C77697"/>
    <w:rsid w:val="00C77C96"/>
    <w:rsid w:val="00C81E0E"/>
    <w:rsid w:val="00C85CAE"/>
    <w:rsid w:val="00C9235E"/>
    <w:rsid w:val="00C92380"/>
    <w:rsid w:val="00C92EFC"/>
    <w:rsid w:val="00CB1FEF"/>
    <w:rsid w:val="00CC242F"/>
    <w:rsid w:val="00CD5855"/>
    <w:rsid w:val="00CF23FE"/>
    <w:rsid w:val="00CF25CA"/>
    <w:rsid w:val="00CF5C1A"/>
    <w:rsid w:val="00CF6081"/>
    <w:rsid w:val="00D215E7"/>
    <w:rsid w:val="00D21EBD"/>
    <w:rsid w:val="00D25377"/>
    <w:rsid w:val="00D31D21"/>
    <w:rsid w:val="00D3364F"/>
    <w:rsid w:val="00D37C04"/>
    <w:rsid w:val="00D5200E"/>
    <w:rsid w:val="00D52A92"/>
    <w:rsid w:val="00D77813"/>
    <w:rsid w:val="00D92B61"/>
    <w:rsid w:val="00D92C5B"/>
    <w:rsid w:val="00D97C39"/>
    <w:rsid w:val="00DC0350"/>
    <w:rsid w:val="00DD0F21"/>
    <w:rsid w:val="00DE328E"/>
    <w:rsid w:val="00DE65E8"/>
    <w:rsid w:val="00DE65EA"/>
    <w:rsid w:val="00E0662D"/>
    <w:rsid w:val="00E11E4B"/>
    <w:rsid w:val="00E131D7"/>
    <w:rsid w:val="00E153B1"/>
    <w:rsid w:val="00E15927"/>
    <w:rsid w:val="00E23C28"/>
    <w:rsid w:val="00E43AFC"/>
    <w:rsid w:val="00E54B89"/>
    <w:rsid w:val="00E610A8"/>
    <w:rsid w:val="00E61384"/>
    <w:rsid w:val="00E81020"/>
    <w:rsid w:val="00E814C6"/>
    <w:rsid w:val="00E9056B"/>
    <w:rsid w:val="00E92969"/>
    <w:rsid w:val="00EA4678"/>
    <w:rsid w:val="00EA7C31"/>
    <w:rsid w:val="00EC1531"/>
    <w:rsid w:val="00EC2757"/>
    <w:rsid w:val="00ED5BCD"/>
    <w:rsid w:val="00ED71A5"/>
    <w:rsid w:val="00EF5C0C"/>
    <w:rsid w:val="00F056A3"/>
    <w:rsid w:val="00F17D5A"/>
    <w:rsid w:val="00F462B3"/>
    <w:rsid w:val="00F54CAE"/>
    <w:rsid w:val="00F61C5D"/>
    <w:rsid w:val="00F75E0D"/>
    <w:rsid w:val="00F80B8D"/>
    <w:rsid w:val="00F83178"/>
    <w:rsid w:val="00F903A9"/>
    <w:rsid w:val="00F9063F"/>
    <w:rsid w:val="00F9201E"/>
    <w:rsid w:val="00F96C71"/>
    <w:rsid w:val="00FB0F3B"/>
    <w:rsid w:val="00FB3F3A"/>
    <w:rsid w:val="00FB6DCC"/>
    <w:rsid w:val="00FC0CE4"/>
    <w:rsid w:val="00FE23AD"/>
    <w:rsid w:val="00FE3422"/>
    <w:rsid w:val="00FE4699"/>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851C7"/>
  <w15:docId w15:val="{6D57BC93-AB82-422B-91B4-5C3EC8BC9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31B"/>
    <w:rPr>
      <w:sz w:val="24"/>
      <w:szCs w:val="24"/>
    </w:rPr>
  </w:style>
  <w:style w:type="paragraph" w:styleId="Titre1">
    <w:name w:val="heading 1"/>
    <w:qFormat/>
    <w:rsid w:val="005E3A34"/>
    <w:pPr>
      <w:keepNext/>
      <w:keepLines/>
      <w:widowControl w:val="0"/>
      <w:spacing w:before="120" w:after="240"/>
      <w:outlineLvl w:val="0"/>
    </w:pPr>
    <w:rPr>
      <w:b/>
      <w:color w:val="366091"/>
      <w:sz w:val="28"/>
      <w:szCs w:val="28"/>
    </w:rPr>
  </w:style>
  <w:style w:type="paragraph" w:styleId="Titre2">
    <w:name w:val="heading 2"/>
    <w:qFormat/>
    <w:rsid w:val="005E3A34"/>
    <w:pPr>
      <w:keepNext/>
      <w:keepLines/>
      <w:widowControl w:val="0"/>
      <w:spacing w:before="200"/>
      <w:outlineLvl w:val="1"/>
    </w:pPr>
    <w:rPr>
      <w:rFonts w:ascii="Cambria" w:eastAsia="Cambria" w:hAnsi="Cambria" w:cs="Cambria"/>
      <w:b/>
      <w:color w:val="4F81BD"/>
      <w:sz w:val="26"/>
      <w:szCs w:val="26"/>
    </w:rPr>
  </w:style>
  <w:style w:type="paragraph" w:styleId="Titre3">
    <w:name w:val="heading 3"/>
    <w:qFormat/>
    <w:rsid w:val="005E3A34"/>
    <w:pPr>
      <w:keepNext/>
      <w:keepLines/>
      <w:widowControl w:val="0"/>
      <w:spacing w:before="200"/>
      <w:outlineLvl w:val="2"/>
    </w:pPr>
    <w:rPr>
      <w:rFonts w:ascii="Cambria" w:eastAsia="Cambria" w:hAnsi="Cambria" w:cs="Cambria"/>
      <w:b/>
      <w:color w:val="4F81BD"/>
    </w:rPr>
  </w:style>
  <w:style w:type="paragraph" w:styleId="Titre4">
    <w:name w:val="heading 4"/>
    <w:qFormat/>
    <w:rsid w:val="005E3A34"/>
    <w:pPr>
      <w:keepNext/>
      <w:keepLines/>
      <w:widowControl w:val="0"/>
      <w:spacing w:before="240" w:after="40"/>
      <w:outlineLvl w:val="3"/>
    </w:pPr>
    <w:rPr>
      <w:b/>
      <w:color w:val="000000"/>
      <w:sz w:val="24"/>
      <w:szCs w:val="24"/>
    </w:rPr>
  </w:style>
  <w:style w:type="paragraph" w:styleId="Titre5">
    <w:name w:val="heading 5"/>
    <w:qFormat/>
    <w:rsid w:val="005E3A34"/>
    <w:pPr>
      <w:keepNext/>
      <w:keepLines/>
      <w:widowControl w:val="0"/>
      <w:spacing w:before="220" w:after="40"/>
      <w:outlineLvl w:val="4"/>
    </w:pPr>
    <w:rPr>
      <w:b/>
      <w:color w:val="000000"/>
      <w:sz w:val="22"/>
      <w:szCs w:val="22"/>
    </w:rPr>
  </w:style>
  <w:style w:type="paragraph" w:styleId="Titre6">
    <w:name w:val="heading 6"/>
    <w:qFormat/>
    <w:rsid w:val="005E3A34"/>
    <w:pPr>
      <w:keepNext/>
      <w:keepLines/>
      <w:widowControl w:val="0"/>
      <w:spacing w:before="200" w:after="40"/>
      <w:outlineLvl w:val="5"/>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link w:val="Commentaire"/>
    <w:uiPriority w:val="99"/>
    <w:semiHidden/>
    <w:qFormat/>
    <w:rsid w:val="005E3A34"/>
  </w:style>
  <w:style w:type="character" w:styleId="Marquedecommentaire">
    <w:name w:val="annotation reference"/>
    <w:basedOn w:val="Policepardfaut"/>
    <w:uiPriority w:val="99"/>
    <w:semiHidden/>
    <w:unhideWhenUsed/>
    <w:qFormat/>
    <w:rsid w:val="005E3A34"/>
    <w:rPr>
      <w:sz w:val="16"/>
      <w:szCs w:val="16"/>
    </w:rPr>
  </w:style>
  <w:style w:type="character" w:customStyle="1" w:styleId="TextedebullesCar">
    <w:name w:val="Texte de bulles Car"/>
    <w:basedOn w:val="Policepardfaut"/>
    <w:link w:val="Textedebulles"/>
    <w:uiPriority w:val="99"/>
    <w:semiHidden/>
    <w:qFormat/>
    <w:rsid w:val="00DE52D8"/>
    <w:rPr>
      <w:rFonts w:ascii="Tahoma" w:hAnsi="Tahoma" w:cs="Tahoma"/>
      <w:sz w:val="16"/>
      <w:szCs w:val="16"/>
    </w:rPr>
  </w:style>
  <w:style w:type="character" w:customStyle="1" w:styleId="LienInternet">
    <w:name w:val="Lien Internet"/>
    <w:basedOn w:val="Policepardfaut"/>
    <w:uiPriority w:val="99"/>
    <w:unhideWhenUsed/>
    <w:rsid w:val="00DE52D8"/>
    <w:rPr>
      <w:color w:val="0000FF" w:themeColor="hyperlink"/>
      <w:u w:val="single"/>
    </w:rPr>
  </w:style>
  <w:style w:type="character" w:customStyle="1" w:styleId="ListLabel1">
    <w:name w:val="ListLabel 1"/>
    <w:qFormat/>
    <w:rsid w:val="005F0525"/>
    <w:rPr>
      <w:rFonts w:eastAsia="Noto Sans Symbols" w:cs="Noto Sans Symbols"/>
      <w:sz w:val="23"/>
    </w:rPr>
  </w:style>
  <w:style w:type="character" w:customStyle="1" w:styleId="ListLabel2">
    <w:name w:val="ListLabel 2"/>
    <w:qFormat/>
    <w:rsid w:val="005F0525"/>
    <w:rPr>
      <w:rFonts w:eastAsia="Courier New" w:cs="Courier New"/>
    </w:rPr>
  </w:style>
  <w:style w:type="character" w:customStyle="1" w:styleId="ListLabel3">
    <w:name w:val="ListLabel 3"/>
    <w:qFormat/>
    <w:rsid w:val="005F0525"/>
    <w:rPr>
      <w:rFonts w:eastAsia="Noto Sans Symbols" w:cs="Noto Sans Symbols"/>
    </w:rPr>
  </w:style>
  <w:style w:type="character" w:customStyle="1" w:styleId="ListLabel4">
    <w:name w:val="ListLabel 4"/>
    <w:qFormat/>
    <w:rsid w:val="005F0525"/>
    <w:rPr>
      <w:rFonts w:eastAsia="Noto Sans Symbols" w:cs="Noto Sans Symbols"/>
    </w:rPr>
  </w:style>
  <w:style w:type="character" w:customStyle="1" w:styleId="ListLabel5">
    <w:name w:val="ListLabel 5"/>
    <w:qFormat/>
    <w:rsid w:val="005F0525"/>
    <w:rPr>
      <w:rFonts w:eastAsia="Courier New" w:cs="Courier New"/>
    </w:rPr>
  </w:style>
  <w:style w:type="character" w:customStyle="1" w:styleId="ListLabel6">
    <w:name w:val="ListLabel 6"/>
    <w:qFormat/>
    <w:rsid w:val="005F0525"/>
    <w:rPr>
      <w:rFonts w:eastAsia="Noto Sans Symbols" w:cs="Noto Sans Symbols"/>
    </w:rPr>
  </w:style>
  <w:style w:type="character" w:customStyle="1" w:styleId="ListLabel7">
    <w:name w:val="ListLabel 7"/>
    <w:qFormat/>
    <w:rsid w:val="005F0525"/>
    <w:rPr>
      <w:rFonts w:eastAsia="Noto Sans Symbols" w:cs="Noto Sans Symbols"/>
    </w:rPr>
  </w:style>
  <w:style w:type="character" w:customStyle="1" w:styleId="ListLabel8">
    <w:name w:val="ListLabel 8"/>
    <w:qFormat/>
    <w:rsid w:val="005F0525"/>
    <w:rPr>
      <w:rFonts w:eastAsia="Courier New" w:cs="Courier New"/>
    </w:rPr>
  </w:style>
  <w:style w:type="character" w:customStyle="1" w:styleId="ListLabel9">
    <w:name w:val="ListLabel 9"/>
    <w:qFormat/>
    <w:rsid w:val="005F0525"/>
    <w:rPr>
      <w:rFonts w:eastAsia="Noto Sans Symbols" w:cs="Noto Sans Symbols"/>
    </w:rPr>
  </w:style>
  <w:style w:type="character" w:customStyle="1" w:styleId="ListLabel10">
    <w:name w:val="ListLabel 10"/>
    <w:qFormat/>
    <w:rsid w:val="005F0525"/>
    <w:rPr>
      <w:rFonts w:eastAsia="Arial" w:cs="Arial"/>
      <w:sz w:val="23"/>
    </w:rPr>
  </w:style>
  <w:style w:type="character" w:customStyle="1" w:styleId="ListLabel11">
    <w:name w:val="ListLabel 11"/>
    <w:qFormat/>
    <w:rsid w:val="005F0525"/>
    <w:rPr>
      <w:rFonts w:eastAsia="Arial" w:cs="Arial"/>
    </w:rPr>
  </w:style>
  <w:style w:type="character" w:customStyle="1" w:styleId="ListLabel12">
    <w:name w:val="ListLabel 12"/>
    <w:qFormat/>
    <w:rsid w:val="005F0525"/>
    <w:rPr>
      <w:rFonts w:eastAsia="Arial" w:cs="Arial"/>
    </w:rPr>
  </w:style>
  <w:style w:type="character" w:customStyle="1" w:styleId="ListLabel13">
    <w:name w:val="ListLabel 13"/>
    <w:qFormat/>
    <w:rsid w:val="005F0525"/>
    <w:rPr>
      <w:rFonts w:eastAsia="Arial" w:cs="Arial"/>
    </w:rPr>
  </w:style>
  <w:style w:type="character" w:customStyle="1" w:styleId="ListLabel14">
    <w:name w:val="ListLabel 14"/>
    <w:qFormat/>
    <w:rsid w:val="005F0525"/>
    <w:rPr>
      <w:rFonts w:eastAsia="Arial" w:cs="Arial"/>
    </w:rPr>
  </w:style>
  <w:style w:type="character" w:customStyle="1" w:styleId="ListLabel15">
    <w:name w:val="ListLabel 15"/>
    <w:qFormat/>
    <w:rsid w:val="005F0525"/>
    <w:rPr>
      <w:rFonts w:eastAsia="Arial" w:cs="Arial"/>
    </w:rPr>
  </w:style>
  <w:style w:type="character" w:customStyle="1" w:styleId="ListLabel16">
    <w:name w:val="ListLabel 16"/>
    <w:qFormat/>
    <w:rsid w:val="005F0525"/>
    <w:rPr>
      <w:rFonts w:eastAsia="Arial" w:cs="Arial"/>
    </w:rPr>
  </w:style>
  <w:style w:type="character" w:customStyle="1" w:styleId="ListLabel17">
    <w:name w:val="ListLabel 17"/>
    <w:qFormat/>
    <w:rsid w:val="005F0525"/>
    <w:rPr>
      <w:rFonts w:eastAsia="Arial" w:cs="Arial"/>
    </w:rPr>
  </w:style>
  <w:style w:type="character" w:customStyle="1" w:styleId="ListLabel18">
    <w:name w:val="ListLabel 18"/>
    <w:qFormat/>
    <w:rsid w:val="005F0525"/>
    <w:rPr>
      <w:rFonts w:eastAsia="Arial" w:cs="Arial"/>
    </w:rPr>
  </w:style>
  <w:style w:type="character" w:customStyle="1" w:styleId="ListLabel19">
    <w:name w:val="ListLabel 19"/>
    <w:qFormat/>
    <w:rsid w:val="005F0525"/>
    <w:rPr>
      <w:rFonts w:eastAsia="Arial" w:cs="Arial"/>
      <w:sz w:val="23"/>
    </w:rPr>
  </w:style>
  <w:style w:type="character" w:customStyle="1" w:styleId="ListLabel20">
    <w:name w:val="ListLabel 20"/>
    <w:qFormat/>
    <w:rsid w:val="005F0525"/>
    <w:rPr>
      <w:rFonts w:eastAsia="Arial" w:cs="Arial"/>
    </w:rPr>
  </w:style>
  <w:style w:type="character" w:customStyle="1" w:styleId="ListLabel21">
    <w:name w:val="ListLabel 21"/>
    <w:qFormat/>
    <w:rsid w:val="005F0525"/>
    <w:rPr>
      <w:rFonts w:eastAsia="Arial" w:cs="Arial"/>
    </w:rPr>
  </w:style>
  <w:style w:type="character" w:customStyle="1" w:styleId="ListLabel22">
    <w:name w:val="ListLabel 22"/>
    <w:qFormat/>
    <w:rsid w:val="005F0525"/>
    <w:rPr>
      <w:rFonts w:eastAsia="Arial" w:cs="Arial"/>
    </w:rPr>
  </w:style>
  <w:style w:type="character" w:customStyle="1" w:styleId="ListLabel23">
    <w:name w:val="ListLabel 23"/>
    <w:qFormat/>
    <w:rsid w:val="005F0525"/>
    <w:rPr>
      <w:rFonts w:eastAsia="Arial" w:cs="Arial"/>
    </w:rPr>
  </w:style>
  <w:style w:type="character" w:customStyle="1" w:styleId="ListLabel24">
    <w:name w:val="ListLabel 24"/>
    <w:qFormat/>
    <w:rsid w:val="005F0525"/>
    <w:rPr>
      <w:rFonts w:eastAsia="Arial" w:cs="Arial"/>
    </w:rPr>
  </w:style>
  <w:style w:type="character" w:customStyle="1" w:styleId="ListLabel25">
    <w:name w:val="ListLabel 25"/>
    <w:qFormat/>
    <w:rsid w:val="005F0525"/>
    <w:rPr>
      <w:rFonts w:eastAsia="Arial" w:cs="Arial"/>
    </w:rPr>
  </w:style>
  <w:style w:type="character" w:customStyle="1" w:styleId="ListLabel26">
    <w:name w:val="ListLabel 26"/>
    <w:qFormat/>
    <w:rsid w:val="005F0525"/>
    <w:rPr>
      <w:rFonts w:eastAsia="Arial" w:cs="Arial"/>
    </w:rPr>
  </w:style>
  <w:style w:type="character" w:customStyle="1" w:styleId="ListLabel27">
    <w:name w:val="ListLabel 27"/>
    <w:qFormat/>
    <w:rsid w:val="005F0525"/>
    <w:rPr>
      <w:rFonts w:eastAsia="Arial" w:cs="Arial"/>
    </w:rPr>
  </w:style>
  <w:style w:type="character" w:customStyle="1" w:styleId="ListLabel28">
    <w:name w:val="ListLabel 28"/>
    <w:qFormat/>
    <w:rsid w:val="005F0525"/>
    <w:rPr>
      <w:rFonts w:eastAsia="Arial" w:cs="Arial"/>
      <w:b/>
      <w:sz w:val="23"/>
    </w:rPr>
  </w:style>
  <w:style w:type="character" w:customStyle="1" w:styleId="ListLabel29">
    <w:name w:val="ListLabel 29"/>
    <w:qFormat/>
    <w:rsid w:val="005F0525"/>
    <w:rPr>
      <w:rFonts w:eastAsia="Arial" w:cs="Arial"/>
    </w:rPr>
  </w:style>
  <w:style w:type="character" w:customStyle="1" w:styleId="ListLabel30">
    <w:name w:val="ListLabel 30"/>
    <w:qFormat/>
    <w:rsid w:val="005F0525"/>
    <w:rPr>
      <w:rFonts w:eastAsia="Arial" w:cs="Arial"/>
    </w:rPr>
  </w:style>
  <w:style w:type="character" w:customStyle="1" w:styleId="ListLabel31">
    <w:name w:val="ListLabel 31"/>
    <w:qFormat/>
    <w:rsid w:val="005F0525"/>
    <w:rPr>
      <w:rFonts w:eastAsia="Arial" w:cs="Arial"/>
    </w:rPr>
  </w:style>
  <w:style w:type="character" w:customStyle="1" w:styleId="ListLabel32">
    <w:name w:val="ListLabel 32"/>
    <w:qFormat/>
    <w:rsid w:val="005F0525"/>
    <w:rPr>
      <w:rFonts w:eastAsia="Arial" w:cs="Arial"/>
    </w:rPr>
  </w:style>
  <w:style w:type="character" w:customStyle="1" w:styleId="ListLabel33">
    <w:name w:val="ListLabel 33"/>
    <w:qFormat/>
    <w:rsid w:val="005F0525"/>
    <w:rPr>
      <w:rFonts w:eastAsia="Arial" w:cs="Arial"/>
    </w:rPr>
  </w:style>
  <w:style w:type="character" w:customStyle="1" w:styleId="ListLabel34">
    <w:name w:val="ListLabel 34"/>
    <w:qFormat/>
    <w:rsid w:val="005F0525"/>
    <w:rPr>
      <w:rFonts w:eastAsia="Arial" w:cs="Arial"/>
    </w:rPr>
  </w:style>
  <w:style w:type="character" w:customStyle="1" w:styleId="ListLabel35">
    <w:name w:val="ListLabel 35"/>
    <w:qFormat/>
    <w:rsid w:val="005F0525"/>
    <w:rPr>
      <w:rFonts w:eastAsia="Arial" w:cs="Arial"/>
    </w:rPr>
  </w:style>
  <w:style w:type="character" w:customStyle="1" w:styleId="ListLabel36">
    <w:name w:val="ListLabel 36"/>
    <w:qFormat/>
    <w:rsid w:val="005F0525"/>
    <w:rPr>
      <w:rFonts w:eastAsia="Arial" w:cs="Arial"/>
    </w:rPr>
  </w:style>
  <w:style w:type="character" w:customStyle="1" w:styleId="ListLabel37">
    <w:name w:val="ListLabel 37"/>
    <w:qFormat/>
    <w:rsid w:val="005F0525"/>
    <w:rPr>
      <w:rFonts w:eastAsia="Arial" w:cs="Arial"/>
      <w:b/>
      <w:sz w:val="23"/>
    </w:rPr>
  </w:style>
  <w:style w:type="character" w:customStyle="1" w:styleId="ListLabel38">
    <w:name w:val="ListLabel 38"/>
    <w:qFormat/>
    <w:rsid w:val="005F0525"/>
    <w:rPr>
      <w:rFonts w:eastAsia="Arial" w:cs="Arial"/>
    </w:rPr>
  </w:style>
  <w:style w:type="character" w:customStyle="1" w:styleId="ListLabel39">
    <w:name w:val="ListLabel 39"/>
    <w:qFormat/>
    <w:rsid w:val="005F0525"/>
    <w:rPr>
      <w:rFonts w:eastAsia="Arial" w:cs="Arial"/>
    </w:rPr>
  </w:style>
  <w:style w:type="character" w:customStyle="1" w:styleId="ListLabel40">
    <w:name w:val="ListLabel 40"/>
    <w:qFormat/>
    <w:rsid w:val="005F0525"/>
    <w:rPr>
      <w:rFonts w:eastAsia="Arial" w:cs="Arial"/>
    </w:rPr>
  </w:style>
  <w:style w:type="character" w:customStyle="1" w:styleId="ListLabel41">
    <w:name w:val="ListLabel 41"/>
    <w:qFormat/>
    <w:rsid w:val="005F0525"/>
    <w:rPr>
      <w:rFonts w:eastAsia="Arial" w:cs="Arial"/>
    </w:rPr>
  </w:style>
  <w:style w:type="character" w:customStyle="1" w:styleId="ListLabel42">
    <w:name w:val="ListLabel 42"/>
    <w:qFormat/>
    <w:rsid w:val="005F0525"/>
    <w:rPr>
      <w:rFonts w:eastAsia="Arial" w:cs="Arial"/>
    </w:rPr>
  </w:style>
  <w:style w:type="character" w:customStyle="1" w:styleId="ListLabel43">
    <w:name w:val="ListLabel 43"/>
    <w:qFormat/>
    <w:rsid w:val="005F0525"/>
    <w:rPr>
      <w:rFonts w:eastAsia="Arial" w:cs="Arial"/>
    </w:rPr>
  </w:style>
  <w:style w:type="character" w:customStyle="1" w:styleId="ListLabel44">
    <w:name w:val="ListLabel 44"/>
    <w:qFormat/>
    <w:rsid w:val="005F0525"/>
    <w:rPr>
      <w:rFonts w:eastAsia="Arial" w:cs="Arial"/>
    </w:rPr>
  </w:style>
  <w:style w:type="character" w:customStyle="1" w:styleId="ListLabel45">
    <w:name w:val="ListLabel 45"/>
    <w:qFormat/>
    <w:rsid w:val="005F0525"/>
    <w:rPr>
      <w:rFonts w:eastAsia="Arial" w:cs="Arial"/>
    </w:rPr>
  </w:style>
  <w:style w:type="character" w:customStyle="1" w:styleId="ListLabel46">
    <w:name w:val="ListLabel 46"/>
    <w:qFormat/>
    <w:rsid w:val="005F0525"/>
    <w:rPr>
      <w:rFonts w:eastAsia="Arial" w:cs="Arial"/>
      <w:sz w:val="23"/>
    </w:rPr>
  </w:style>
  <w:style w:type="character" w:customStyle="1" w:styleId="ListLabel47">
    <w:name w:val="ListLabel 47"/>
    <w:qFormat/>
    <w:rsid w:val="005F0525"/>
    <w:rPr>
      <w:rFonts w:eastAsia="Arial" w:cs="Arial"/>
    </w:rPr>
  </w:style>
  <w:style w:type="character" w:customStyle="1" w:styleId="ListLabel48">
    <w:name w:val="ListLabel 48"/>
    <w:qFormat/>
    <w:rsid w:val="005F0525"/>
    <w:rPr>
      <w:rFonts w:eastAsia="Arial" w:cs="Arial"/>
    </w:rPr>
  </w:style>
  <w:style w:type="character" w:customStyle="1" w:styleId="ListLabel49">
    <w:name w:val="ListLabel 49"/>
    <w:qFormat/>
    <w:rsid w:val="005F0525"/>
    <w:rPr>
      <w:rFonts w:eastAsia="Arial" w:cs="Arial"/>
    </w:rPr>
  </w:style>
  <w:style w:type="character" w:customStyle="1" w:styleId="ListLabel50">
    <w:name w:val="ListLabel 50"/>
    <w:qFormat/>
    <w:rsid w:val="005F0525"/>
    <w:rPr>
      <w:rFonts w:eastAsia="Arial" w:cs="Arial"/>
    </w:rPr>
  </w:style>
  <w:style w:type="character" w:customStyle="1" w:styleId="ListLabel51">
    <w:name w:val="ListLabel 51"/>
    <w:qFormat/>
    <w:rsid w:val="005F0525"/>
    <w:rPr>
      <w:rFonts w:eastAsia="Arial" w:cs="Arial"/>
    </w:rPr>
  </w:style>
  <w:style w:type="character" w:customStyle="1" w:styleId="ListLabel52">
    <w:name w:val="ListLabel 52"/>
    <w:qFormat/>
    <w:rsid w:val="005F0525"/>
    <w:rPr>
      <w:rFonts w:eastAsia="Arial" w:cs="Arial"/>
    </w:rPr>
  </w:style>
  <w:style w:type="character" w:customStyle="1" w:styleId="ListLabel53">
    <w:name w:val="ListLabel 53"/>
    <w:qFormat/>
    <w:rsid w:val="005F0525"/>
    <w:rPr>
      <w:rFonts w:eastAsia="Arial" w:cs="Arial"/>
    </w:rPr>
  </w:style>
  <w:style w:type="character" w:customStyle="1" w:styleId="ListLabel54">
    <w:name w:val="ListLabel 54"/>
    <w:qFormat/>
    <w:rsid w:val="005F0525"/>
    <w:rPr>
      <w:rFonts w:eastAsia="Arial" w:cs="Arial"/>
    </w:rPr>
  </w:style>
  <w:style w:type="character" w:customStyle="1" w:styleId="ListLabel55">
    <w:name w:val="ListLabel 55"/>
    <w:qFormat/>
    <w:rsid w:val="005F0525"/>
    <w:rPr>
      <w:sz w:val="23"/>
      <w:u w:val="none"/>
    </w:rPr>
  </w:style>
  <w:style w:type="character" w:customStyle="1" w:styleId="ListLabel56">
    <w:name w:val="ListLabel 56"/>
    <w:qFormat/>
    <w:rsid w:val="005F0525"/>
    <w:rPr>
      <w:u w:val="none"/>
    </w:rPr>
  </w:style>
  <w:style w:type="character" w:customStyle="1" w:styleId="ListLabel57">
    <w:name w:val="ListLabel 57"/>
    <w:qFormat/>
    <w:rsid w:val="005F0525"/>
    <w:rPr>
      <w:u w:val="none"/>
    </w:rPr>
  </w:style>
  <w:style w:type="character" w:customStyle="1" w:styleId="ListLabel58">
    <w:name w:val="ListLabel 58"/>
    <w:qFormat/>
    <w:rsid w:val="005F0525"/>
    <w:rPr>
      <w:u w:val="none"/>
    </w:rPr>
  </w:style>
  <w:style w:type="character" w:customStyle="1" w:styleId="ListLabel59">
    <w:name w:val="ListLabel 59"/>
    <w:qFormat/>
    <w:rsid w:val="005F0525"/>
    <w:rPr>
      <w:u w:val="none"/>
    </w:rPr>
  </w:style>
  <w:style w:type="character" w:customStyle="1" w:styleId="ListLabel60">
    <w:name w:val="ListLabel 60"/>
    <w:qFormat/>
    <w:rsid w:val="005F0525"/>
    <w:rPr>
      <w:u w:val="none"/>
    </w:rPr>
  </w:style>
  <w:style w:type="character" w:customStyle="1" w:styleId="ListLabel61">
    <w:name w:val="ListLabel 61"/>
    <w:qFormat/>
    <w:rsid w:val="005F0525"/>
    <w:rPr>
      <w:u w:val="none"/>
    </w:rPr>
  </w:style>
  <w:style w:type="character" w:customStyle="1" w:styleId="ListLabel62">
    <w:name w:val="ListLabel 62"/>
    <w:qFormat/>
    <w:rsid w:val="005F0525"/>
    <w:rPr>
      <w:u w:val="none"/>
    </w:rPr>
  </w:style>
  <w:style w:type="character" w:customStyle="1" w:styleId="ListLabel63">
    <w:name w:val="ListLabel 63"/>
    <w:qFormat/>
    <w:rsid w:val="005F0525"/>
    <w:rPr>
      <w:u w:val="none"/>
    </w:rPr>
  </w:style>
  <w:style w:type="character" w:customStyle="1" w:styleId="ListLabel64">
    <w:name w:val="ListLabel 64"/>
    <w:qFormat/>
    <w:rsid w:val="005F0525"/>
    <w:rPr>
      <w:rFonts w:eastAsia="Arial" w:cs="Arial"/>
    </w:rPr>
  </w:style>
  <w:style w:type="character" w:customStyle="1" w:styleId="ListLabel65">
    <w:name w:val="ListLabel 65"/>
    <w:qFormat/>
    <w:rsid w:val="005F0525"/>
    <w:rPr>
      <w:rFonts w:eastAsia="Noto Sans Symbols" w:cs="Noto Sans Symbols"/>
      <w:b/>
      <w:sz w:val="23"/>
    </w:rPr>
  </w:style>
  <w:style w:type="character" w:customStyle="1" w:styleId="ListLabel66">
    <w:name w:val="ListLabel 66"/>
    <w:qFormat/>
    <w:rsid w:val="005F0525"/>
    <w:rPr>
      <w:rFonts w:eastAsia="Arial" w:cs="Arial"/>
    </w:rPr>
  </w:style>
  <w:style w:type="character" w:customStyle="1" w:styleId="ListLabel67">
    <w:name w:val="ListLabel 67"/>
    <w:qFormat/>
    <w:rsid w:val="005F0525"/>
    <w:rPr>
      <w:rFonts w:eastAsia="Arial" w:cs="Arial"/>
    </w:rPr>
  </w:style>
  <w:style w:type="character" w:customStyle="1" w:styleId="ListLabel68">
    <w:name w:val="ListLabel 68"/>
    <w:qFormat/>
    <w:rsid w:val="005F0525"/>
    <w:rPr>
      <w:rFonts w:eastAsia="Arial" w:cs="Arial"/>
    </w:rPr>
  </w:style>
  <w:style w:type="character" w:customStyle="1" w:styleId="ListLabel69">
    <w:name w:val="ListLabel 69"/>
    <w:qFormat/>
    <w:rsid w:val="005F0525"/>
    <w:rPr>
      <w:rFonts w:eastAsia="Arial" w:cs="Arial"/>
    </w:rPr>
  </w:style>
  <w:style w:type="character" w:customStyle="1" w:styleId="ListLabel70">
    <w:name w:val="ListLabel 70"/>
    <w:qFormat/>
    <w:rsid w:val="005F0525"/>
    <w:rPr>
      <w:rFonts w:eastAsia="Arial" w:cs="Arial"/>
    </w:rPr>
  </w:style>
  <w:style w:type="character" w:customStyle="1" w:styleId="ListLabel71">
    <w:name w:val="ListLabel 71"/>
    <w:qFormat/>
    <w:rsid w:val="005F0525"/>
    <w:rPr>
      <w:rFonts w:eastAsia="Arial" w:cs="Arial"/>
    </w:rPr>
  </w:style>
  <w:style w:type="character" w:customStyle="1" w:styleId="ListLabel72">
    <w:name w:val="ListLabel 72"/>
    <w:qFormat/>
    <w:rsid w:val="005F0525"/>
    <w:rPr>
      <w:rFonts w:eastAsia="Arial" w:cs="Arial"/>
    </w:rPr>
  </w:style>
  <w:style w:type="character" w:customStyle="1" w:styleId="ListLabel73">
    <w:name w:val="ListLabel 73"/>
    <w:qFormat/>
    <w:rsid w:val="005F0525"/>
    <w:rPr>
      <w:b/>
      <w:sz w:val="23"/>
      <w:u w:val="none"/>
    </w:rPr>
  </w:style>
  <w:style w:type="character" w:customStyle="1" w:styleId="ListLabel74">
    <w:name w:val="ListLabel 74"/>
    <w:qFormat/>
    <w:rsid w:val="005F0525"/>
    <w:rPr>
      <w:u w:val="none"/>
    </w:rPr>
  </w:style>
  <w:style w:type="character" w:customStyle="1" w:styleId="ListLabel75">
    <w:name w:val="ListLabel 75"/>
    <w:qFormat/>
    <w:rsid w:val="005F0525"/>
    <w:rPr>
      <w:u w:val="none"/>
    </w:rPr>
  </w:style>
  <w:style w:type="character" w:customStyle="1" w:styleId="ListLabel76">
    <w:name w:val="ListLabel 76"/>
    <w:qFormat/>
    <w:rsid w:val="005F0525"/>
    <w:rPr>
      <w:u w:val="none"/>
    </w:rPr>
  </w:style>
  <w:style w:type="character" w:customStyle="1" w:styleId="ListLabel77">
    <w:name w:val="ListLabel 77"/>
    <w:qFormat/>
    <w:rsid w:val="005F0525"/>
    <w:rPr>
      <w:u w:val="none"/>
    </w:rPr>
  </w:style>
  <w:style w:type="character" w:customStyle="1" w:styleId="ListLabel78">
    <w:name w:val="ListLabel 78"/>
    <w:qFormat/>
    <w:rsid w:val="005F0525"/>
    <w:rPr>
      <w:u w:val="none"/>
    </w:rPr>
  </w:style>
  <w:style w:type="character" w:customStyle="1" w:styleId="ListLabel79">
    <w:name w:val="ListLabel 79"/>
    <w:qFormat/>
    <w:rsid w:val="005F0525"/>
    <w:rPr>
      <w:u w:val="none"/>
    </w:rPr>
  </w:style>
  <w:style w:type="character" w:customStyle="1" w:styleId="ListLabel80">
    <w:name w:val="ListLabel 80"/>
    <w:qFormat/>
    <w:rsid w:val="005F0525"/>
    <w:rPr>
      <w:u w:val="none"/>
    </w:rPr>
  </w:style>
  <w:style w:type="character" w:customStyle="1" w:styleId="ListLabel81">
    <w:name w:val="ListLabel 81"/>
    <w:qFormat/>
    <w:rsid w:val="005F0525"/>
    <w:rPr>
      <w:u w:val="none"/>
    </w:rPr>
  </w:style>
  <w:style w:type="character" w:customStyle="1" w:styleId="ListLabel82">
    <w:name w:val="ListLabel 82"/>
    <w:qFormat/>
    <w:rsid w:val="005F0525"/>
    <w:rPr>
      <w:rFonts w:eastAsia="Noto Sans Symbols" w:cs="Noto Sans Symbols"/>
      <w:color w:val="000000"/>
      <w:sz w:val="23"/>
    </w:rPr>
  </w:style>
  <w:style w:type="character" w:customStyle="1" w:styleId="ListLabel83">
    <w:name w:val="ListLabel 83"/>
    <w:qFormat/>
    <w:rsid w:val="005F0525"/>
    <w:rPr>
      <w:rFonts w:eastAsia="Arial" w:cs="Arial"/>
    </w:rPr>
  </w:style>
  <w:style w:type="character" w:customStyle="1" w:styleId="ListLabel84">
    <w:name w:val="ListLabel 84"/>
    <w:qFormat/>
    <w:rsid w:val="005F0525"/>
    <w:rPr>
      <w:rFonts w:eastAsia="Arial" w:cs="Arial"/>
    </w:rPr>
  </w:style>
  <w:style w:type="character" w:customStyle="1" w:styleId="ListLabel85">
    <w:name w:val="ListLabel 85"/>
    <w:qFormat/>
    <w:rsid w:val="005F0525"/>
    <w:rPr>
      <w:rFonts w:eastAsia="Arial" w:cs="Arial"/>
    </w:rPr>
  </w:style>
  <w:style w:type="character" w:customStyle="1" w:styleId="ListLabel86">
    <w:name w:val="ListLabel 86"/>
    <w:qFormat/>
    <w:rsid w:val="005F0525"/>
    <w:rPr>
      <w:rFonts w:eastAsia="Arial" w:cs="Arial"/>
    </w:rPr>
  </w:style>
  <w:style w:type="character" w:customStyle="1" w:styleId="ListLabel87">
    <w:name w:val="ListLabel 87"/>
    <w:qFormat/>
    <w:rsid w:val="005F0525"/>
    <w:rPr>
      <w:rFonts w:eastAsia="Arial" w:cs="Arial"/>
    </w:rPr>
  </w:style>
  <w:style w:type="character" w:customStyle="1" w:styleId="ListLabel88">
    <w:name w:val="ListLabel 88"/>
    <w:qFormat/>
    <w:rsid w:val="005F0525"/>
    <w:rPr>
      <w:rFonts w:eastAsia="Arial" w:cs="Arial"/>
    </w:rPr>
  </w:style>
  <w:style w:type="character" w:customStyle="1" w:styleId="ListLabel89">
    <w:name w:val="ListLabel 89"/>
    <w:qFormat/>
    <w:rsid w:val="005F0525"/>
    <w:rPr>
      <w:rFonts w:eastAsia="Arial" w:cs="Arial"/>
    </w:rPr>
  </w:style>
  <w:style w:type="character" w:customStyle="1" w:styleId="ListLabel90">
    <w:name w:val="ListLabel 90"/>
    <w:qFormat/>
    <w:rsid w:val="005F0525"/>
    <w:rPr>
      <w:rFonts w:eastAsia="Arial" w:cs="Arial"/>
    </w:rPr>
  </w:style>
  <w:style w:type="character" w:customStyle="1" w:styleId="ListLabel91">
    <w:name w:val="ListLabel 91"/>
    <w:qFormat/>
    <w:rsid w:val="005F0525"/>
    <w:rPr>
      <w:sz w:val="24"/>
      <w:u w:val="none"/>
    </w:rPr>
  </w:style>
  <w:style w:type="character" w:customStyle="1" w:styleId="ListLabel92">
    <w:name w:val="ListLabel 92"/>
    <w:qFormat/>
    <w:rsid w:val="005F0525"/>
    <w:rPr>
      <w:sz w:val="23"/>
      <w:u w:val="none"/>
    </w:rPr>
  </w:style>
  <w:style w:type="character" w:customStyle="1" w:styleId="ListLabel93">
    <w:name w:val="ListLabel 93"/>
    <w:qFormat/>
    <w:rsid w:val="005F0525"/>
    <w:rPr>
      <w:u w:val="none"/>
    </w:rPr>
  </w:style>
  <w:style w:type="character" w:customStyle="1" w:styleId="ListLabel94">
    <w:name w:val="ListLabel 94"/>
    <w:qFormat/>
    <w:rsid w:val="005F0525"/>
    <w:rPr>
      <w:u w:val="none"/>
    </w:rPr>
  </w:style>
  <w:style w:type="character" w:customStyle="1" w:styleId="ListLabel95">
    <w:name w:val="ListLabel 95"/>
    <w:qFormat/>
    <w:rsid w:val="005F0525"/>
    <w:rPr>
      <w:u w:val="none"/>
    </w:rPr>
  </w:style>
  <w:style w:type="character" w:customStyle="1" w:styleId="ListLabel96">
    <w:name w:val="ListLabel 96"/>
    <w:qFormat/>
    <w:rsid w:val="005F0525"/>
    <w:rPr>
      <w:u w:val="none"/>
    </w:rPr>
  </w:style>
  <w:style w:type="character" w:customStyle="1" w:styleId="ListLabel97">
    <w:name w:val="ListLabel 97"/>
    <w:qFormat/>
    <w:rsid w:val="005F0525"/>
    <w:rPr>
      <w:u w:val="none"/>
    </w:rPr>
  </w:style>
  <w:style w:type="character" w:customStyle="1" w:styleId="ListLabel98">
    <w:name w:val="ListLabel 98"/>
    <w:qFormat/>
    <w:rsid w:val="005F0525"/>
    <w:rPr>
      <w:u w:val="none"/>
    </w:rPr>
  </w:style>
  <w:style w:type="character" w:customStyle="1" w:styleId="ListLabel99">
    <w:name w:val="ListLabel 99"/>
    <w:qFormat/>
    <w:rsid w:val="005F0525"/>
    <w:rPr>
      <w:u w:val="none"/>
    </w:rPr>
  </w:style>
  <w:style w:type="character" w:customStyle="1" w:styleId="ListLabel100">
    <w:name w:val="ListLabel 100"/>
    <w:qFormat/>
    <w:rsid w:val="005F0525"/>
    <w:rPr>
      <w:rFonts w:eastAsia="Arial" w:cs="Arial"/>
      <w:sz w:val="23"/>
    </w:rPr>
  </w:style>
  <w:style w:type="character" w:customStyle="1" w:styleId="ListLabel101">
    <w:name w:val="ListLabel 101"/>
    <w:qFormat/>
    <w:rsid w:val="005F0525"/>
    <w:rPr>
      <w:rFonts w:eastAsia="Arial" w:cs="Arial"/>
    </w:rPr>
  </w:style>
  <w:style w:type="character" w:customStyle="1" w:styleId="ListLabel102">
    <w:name w:val="ListLabel 102"/>
    <w:qFormat/>
    <w:rsid w:val="005F0525"/>
    <w:rPr>
      <w:rFonts w:eastAsia="Arial" w:cs="Arial"/>
    </w:rPr>
  </w:style>
  <w:style w:type="character" w:customStyle="1" w:styleId="ListLabel103">
    <w:name w:val="ListLabel 103"/>
    <w:qFormat/>
    <w:rsid w:val="005F0525"/>
    <w:rPr>
      <w:rFonts w:eastAsia="Arial" w:cs="Arial"/>
    </w:rPr>
  </w:style>
  <w:style w:type="character" w:customStyle="1" w:styleId="ListLabel104">
    <w:name w:val="ListLabel 104"/>
    <w:qFormat/>
    <w:rsid w:val="005F0525"/>
    <w:rPr>
      <w:rFonts w:eastAsia="Arial" w:cs="Arial"/>
    </w:rPr>
  </w:style>
  <w:style w:type="character" w:customStyle="1" w:styleId="ListLabel105">
    <w:name w:val="ListLabel 105"/>
    <w:qFormat/>
    <w:rsid w:val="005F0525"/>
    <w:rPr>
      <w:rFonts w:eastAsia="Arial" w:cs="Arial"/>
    </w:rPr>
  </w:style>
  <w:style w:type="character" w:customStyle="1" w:styleId="ListLabel106">
    <w:name w:val="ListLabel 106"/>
    <w:qFormat/>
    <w:rsid w:val="005F0525"/>
    <w:rPr>
      <w:rFonts w:eastAsia="Arial" w:cs="Arial"/>
    </w:rPr>
  </w:style>
  <w:style w:type="character" w:customStyle="1" w:styleId="ListLabel107">
    <w:name w:val="ListLabel 107"/>
    <w:qFormat/>
    <w:rsid w:val="005F0525"/>
    <w:rPr>
      <w:rFonts w:eastAsia="Arial" w:cs="Arial"/>
    </w:rPr>
  </w:style>
  <w:style w:type="character" w:customStyle="1" w:styleId="ListLabel108">
    <w:name w:val="ListLabel 108"/>
    <w:qFormat/>
    <w:rsid w:val="005F0525"/>
    <w:rPr>
      <w:rFonts w:eastAsia="Arial" w:cs="Arial"/>
    </w:rPr>
  </w:style>
  <w:style w:type="character" w:customStyle="1" w:styleId="ListLabel109">
    <w:name w:val="ListLabel 109"/>
    <w:qFormat/>
    <w:rsid w:val="005F0525"/>
    <w:rPr>
      <w:rFonts w:eastAsia="Arial" w:cs="Arial"/>
      <w:b/>
      <w:sz w:val="23"/>
    </w:rPr>
  </w:style>
  <w:style w:type="character" w:customStyle="1" w:styleId="ListLabel110">
    <w:name w:val="ListLabel 110"/>
    <w:qFormat/>
    <w:rsid w:val="005F0525"/>
    <w:rPr>
      <w:rFonts w:eastAsia="Arial" w:cs="Arial"/>
    </w:rPr>
  </w:style>
  <w:style w:type="character" w:customStyle="1" w:styleId="ListLabel111">
    <w:name w:val="ListLabel 111"/>
    <w:qFormat/>
    <w:rsid w:val="005F0525"/>
    <w:rPr>
      <w:rFonts w:eastAsia="Arial" w:cs="Arial"/>
    </w:rPr>
  </w:style>
  <w:style w:type="character" w:customStyle="1" w:styleId="ListLabel112">
    <w:name w:val="ListLabel 112"/>
    <w:qFormat/>
    <w:rsid w:val="005F0525"/>
    <w:rPr>
      <w:rFonts w:eastAsia="Arial" w:cs="Arial"/>
    </w:rPr>
  </w:style>
  <w:style w:type="character" w:customStyle="1" w:styleId="ListLabel113">
    <w:name w:val="ListLabel 113"/>
    <w:qFormat/>
    <w:rsid w:val="005F0525"/>
    <w:rPr>
      <w:rFonts w:eastAsia="Arial" w:cs="Arial"/>
    </w:rPr>
  </w:style>
  <w:style w:type="character" w:customStyle="1" w:styleId="ListLabel114">
    <w:name w:val="ListLabel 114"/>
    <w:qFormat/>
    <w:rsid w:val="005F0525"/>
    <w:rPr>
      <w:rFonts w:eastAsia="Arial" w:cs="Arial"/>
    </w:rPr>
  </w:style>
  <w:style w:type="character" w:customStyle="1" w:styleId="ListLabel115">
    <w:name w:val="ListLabel 115"/>
    <w:qFormat/>
    <w:rsid w:val="005F0525"/>
    <w:rPr>
      <w:rFonts w:eastAsia="Arial" w:cs="Arial"/>
    </w:rPr>
  </w:style>
  <w:style w:type="character" w:customStyle="1" w:styleId="ListLabel116">
    <w:name w:val="ListLabel 116"/>
    <w:qFormat/>
    <w:rsid w:val="005F0525"/>
    <w:rPr>
      <w:rFonts w:eastAsia="Arial" w:cs="Arial"/>
    </w:rPr>
  </w:style>
  <w:style w:type="character" w:customStyle="1" w:styleId="ListLabel117">
    <w:name w:val="ListLabel 117"/>
    <w:qFormat/>
    <w:rsid w:val="005F0525"/>
    <w:rPr>
      <w:rFonts w:eastAsia="Arial" w:cs="Arial"/>
    </w:rPr>
  </w:style>
  <w:style w:type="character" w:customStyle="1" w:styleId="ListLabel118">
    <w:name w:val="ListLabel 118"/>
    <w:qFormat/>
    <w:rsid w:val="005F0525"/>
    <w:rPr>
      <w:rFonts w:eastAsia="Arial" w:cs="Arial"/>
      <w:sz w:val="23"/>
    </w:rPr>
  </w:style>
  <w:style w:type="character" w:customStyle="1" w:styleId="ListLabel119">
    <w:name w:val="ListLabel 119"/>
    <w:qFormat/>
    <w:rsid w:val="005F0525"/>
    <w:rPr>
      <w:rFonts w:eastAsia="Arial" w:cs="Arial"/>
    </w:rPr>
  </w:style>
  <w:style w:type="character" w:customStyle="1" w:styleId="ListLabel120">
    <w:name w:val="ListLabel 120"/>
    <w:qFormat/>
    <w:rsid w:val="005F0525"/>
    <w:rPr>
      <w:rFonts w:eastAsia="Arial" w:cs="Arial"/>
    </w:rPr>
  </w:style>
  <w:style w:type="character" w:customStyle="1" w:styleId="ListLabel121">
    <w:name w:val="ListLabel 121"/>
    <w:qFormat/>
    <w:rsid w:val="005F0525"/>
    <w:rPr>
      <w:rFonts w:eastAsia="Arial" w:cs="Arial"/>
    </w:rPr>
  </w:style>
  <w:style w:type="character" w:customStyle="1" w:styleId="ListLabel122">
    <w:name w:val="ListLabel 122"/>
    <w:qFormat/>
    <w:rsid w:val="005F0525"/>
    <w:rPr>
      <w:rFonts w:eastAsia="Arial" w:cs="Arial"/>
    </w:rPr>
  </w:style>
  <w:style w:type="character" w:customStyle="1" w:styleId="ListLabel123">
    <w:name w:val="ListLabel 123"/>
    <w:qFormat/>
    <w:rsid w:val="005F0525"/>
    <w:rPr>
      <w:rFonts w:eastAsia="Arial" w:cs="Arial"/>
    </w:rPr>
  </w:style>
  <w:style w:type="character" w:customStyle="1" w:styleId="ListLabel124">
    <w:name w:val="ListLabel 124"/>
    <w:qFormat/>
    <w:rsid w:val="005F0525"/>
    <w:rPr>
      <w:rFonts w:eastAsia="Arial" w:cs="Arial"/>
    </w:rPr>
  </w:style>
  <w:style w:type="character" w:customStyle="1" w:styleId="ListLabel125">
    <w:name w:val="ListLabel 125"/>
    <w:qFormat/>
    <w:rsid w:val="005F0525"/>
    <w:rPr>
      <w:rFonts w:eastAsia="Arial" w:cs="Arial"/>
    </w:rPr>
  </w:style>
  <w:style w:type="character" w:customStyle="1" w:styleId="ListLabel126">
    <w:name w:val="ListLabel 126"/>
    <w:qFormat/>
    <w:rsid w:val="005F0525"/>
    <w:rPr>
      <w:rFonts w:eastAsia="Arial" w:cs="Arial"/>
    </w:rPr>
  </w:style>
  <w:style w:type="character" w:customStyle="1" w:styleId="ListLabel127">
    <w:name w:val="ListLabel 127"/>
    <w:qFormat/>
    <w:rsid w:val="005F0525"/>
    <w:rPr>
      <w:color w:val="000000"/>
      <w:sz w:val="23"/>
      <w:szCs w:val="23"/>
      <w:u w:val="single"/>
    </w:rPr>
  </w:style>
  <w:style w:type="character" w:customStyle="1" w:styleId="Sautdindex">
    <w:name w:val="Saut d'index"/>
    <w:qFormat/>
    <w:rsid w:val="005F0525"/>
  </w:style>
  <w:style w:type="character" w:customStyle="1" w:styleId="Caractresdenotedebasdepage">
    <w:name w:val="Caractères de note de bas de page"/>
    <w:qFormat/>
    <w:rsid w:val="005F0525"/>
  </w:style>
  <w:style w:type="character" w:customStyle="1" w:styleId="Ancredenotedebasdepage">
    <w:name w:val="Ancre de note de bas de page"/>
    <w:rsid w:val="005F0525"/>
    <w:rPr>
      <w:vertAlign w:val="superscript"/>
    </w:rPr>
  </w:style>
  <w:style w:type="character" w:customStyle="1" w:styleId="Ancredenotedefin">
    <w:name w:val="Ancre de note de fin"/>
    <w:rsid w:val="005F0525"/>
    <w:rPr>
      <w:vertAlign w:val="superscript"/>
    </w:rPr>
  </w:style>
  <w:style w:type="character" w:customStyle="1" w:styleId="Caractresdenotedefin">
    <w:name w:val="Caractères de note de fin"/>
    <w:qFormat/>
    <w:rsid w:val="005F0525"/>
  </w:style>
  <w:style w:type="paragraph" w:customStyle="1" w:styleId="Titre10">
    <w:name w:val="Titre1"/>
    <w:basedOn w:val="Normal"/>
    <w:next w:val="Corpsdetexte"/>
    <w:qFormat/>
    <w:rsid w:val="005F0525"/>
    <w:pPr>
      <w:keepNext/>
      <w:spacing w:before="240" w:after="120"/>
    </w:pPr>
    <w:rPr>
      <w:rFonts w:ascii="Liberation Sans" w:eastAsia="Microsoft YaHei" w:hAnsi="Liberation Sans" w:cs="Lucida Sans"/>
      <w:sz w:val="28"/>
      <w:szCs w:val="28"/>
    </w:rPr>
  </w:style>
  <w:style w:type="paragraph" w:styleId="Corpsdetexte">
    <w:name w:val="Body Text"/>
    <w:basedOn w:val="Normal"/>
    <w:rsid w:val="005F0525"/>
    <w:pPr>
      <w:spacing w:after="140" w:line="276" w:lineRule="auto"/>
    </w:pPr>
    <w:rPr>
      <w:sz w:val="20"/>
      <w:szCs w:val="20"/>
    </w:rPr>
  </w:style>
  <w:style w:type="paragraph" w:styleId="Liste">
    <w:name w:val="List"/>
    <w:basedOn w:val="Corpsdetexte"/>
    <w:rsid w:val="005F0525"/>
    <w:rPr>
      <w:rFonts w:cs="Lucida Sans"/>
    </w:rPr>
  </w:style>
  <w:style w:type="paragraph" w:styleId="Lgende">
    <w:name w:val="caption"/>
    <w:basedOn w:val="Normal"/>
    <w:qFormat/>
    <w:rsid w:val="005F0525"/>
    <w:pPr>
      <w:suppressLineNumbers/>
      <w:spacing w:before="120" w:after="120"/>
    </w:pPr>
    <w:rPr>
      <w:rFonts w:cs="Lucida Sans"/>
      <w:i/>
      <w:iCs/>
    </w:rPr>
  </w:style>
  <w:style w:type="paragraph" w:customStyle="1" w:styleId="Index">
    <w:name w:val="Index"/>
    <w:basedOn w:val="Normal"/>
    <w:qFormat/>
    <w:rsid w:val="005F0525"/>
    <w:pPr>
      <w:suppressLineNumbers/>
    </w:pPr>
    <w:rPr>
      <w:rFonts w:cs="Lucida Sans"/>
      <w:sz w:val="20"/>
      <w:szCs w:val="20"/>
    </w:rPr>
  </w:style>
  <w:style w:type="paragraph" w:customStyle="1" w:styleId="LO-normal">
    <w:name w:val="LO-normal"/>
    <w:qFormat/>
    <w:rsid w:val="005E3A34"/>
  </w:style>
  <w:style w:type="paragraph" w:styleId="Titre">
    <w:name w:val="Title"/>
    <w:basedOn w:val="LO-normal"/>
    <w:qFormat/>
    <w:rsid w:val="005E3A34"/>
    <w:pPr>
      <w:keepNext/>
      <w:keepLines/>
      <w:spacing w:before="480" w:after="120"/>
    </w:pPr>
    <w:rPr>
      <w:rFonts w:ascii="Arial" w:eastAsia="Arial" w:hAnsi="Arial" w:cs="Arial"/>
      <w:b/>
      <w:color w:val="000000"/>
      <w:sz w:val="72"/>
      <w:szCs w:val="72"/>
    </w:rPr>
  </w:style>
  <w:style w:type="paragraph" w:styleId="Sous-titre">
    <w:name w:val="Subtitle"/>
    <w:basedOn w:val="LO-normal"/>
    <w:qFormat/>
    <w:rsid w:val="005E3A34"/>
    <w:pPr>
      <w:keepNext/>
      <w:keepLines/>
      <w:spacing w:after="120"/>
    </w:pPr>
    <w:rPr>
      <w:b/>
      <w:color w:val="366091"/>
      <w:sz w:val="24"/>
      <w:szCs w:val="24"/>
    </w:rPr>
  </w:style>
  <w:style w:type="paragraph" w:styleId="Commentaire">
    <w:name w:val="annotation text"/>
    <w:basedOn w:val="Normal"/>
    <w:link w:val="CommentaireCar"/>
    <w:uiPriority w:val="99"/>
    <w:semiHidden/>
    <w:unhideWhenUsed/>
    <w:qFormat/>
    <w:rsid w:val="005E3A34"/>
    <w:rPr>
      <w:sz w:val="20"/>
      <w:szCs w:val="20"/>
    </w:rPr>
  </w:style>
  <w:style w:type="paragraph" w:styleId="Textedebulles">
    <w:name w:val="Balloon Text"/>
    <w:basedOn w:val="Normal"/>
    <w:link w:val="TextedebullesCar"/>
    <w:uiPriority w:val="99"/>
    <w:semiHidden/>
    <w:unhideWhenUsed/>
    <w:qFormat/>
    <w:rsid w:val="00DE52D8"/>
    <w:rPr>
      <w:rFonts w:ascii="Tahoma" w:hAnsi="Tahoma" w:cs="Tahoma"/>
      <w:sz w:val="16"/>
      <w:szCs w:val="16"/>
    </w:rPr>
  </w:style>
  <w:style w:type="paragraph" w:styleId="TM1">
    <w:name w:val="toc 1"/>
    <w:basedOn w:val="Normal"/>
    <w:next w:val="Normal"/>
    <w:autoRedefine/>
    <w:uiPriority w:val="39"/>
    <w:unhideWhenUsed/>
    <w:rsid w:val="00DE52D8"/>
    <w:pPr>
      <w:spacing w:after="100"/>
    </w:pPr>
    <w:rPr>
      <w:sz w:val="20"/>
      <w:szCs w:val="20"/>
    </w:rPr>
  </w:style>
  <w:style w:type="paragraph" w:styleId="TM2">
    <w:name w:val="toc 2"/>
    <w:basedOn w:val="Normal"/>
    <w:next w:val="Normal"/>
    <w:autoRedefine/>
    <w:uiPriority w:val="39"/>
    <w:unhideWhenUsed/>
    <w:rsid w:val="00DE52D8"/>
    <w:pPr>
      <w:spacing w:after="100"/>
      <w:ind w:left="200"/>
    </w:pPr>
    <w:rPr>
      <w:sz w:val="20"/>
      <w:szCs w:val="20"/>
    </w:rPr>
  </w:style>
  <w:style w:type="paragraph" w:styleId="TM3">
    <w:name w:val="toc 3"/>
    <w:basedOn w:val="Normal"/>
    <w:next w:val="Normal"/>
    <w:autoRedefine/>
    <w:uiPriority w:val="39"/>
    <w:unhideWhenUsed/>
    <w:rsid w:val="00DE52D8"/>
    <w:pPr>
      <w:spacing w:after="100"/>
      <w:ind w:left="400"/>
    </w:pPr>
    <w:rPr>
      <w:sz w:val="20"/>
      <w:szCs w:val="20"/>
    </w:rPr>
  </w:style>
  <w:style w:type="paragraph" w:styleId="Pieddepage">
    <w:name w:val="footer"/>
    <w:basedOn w:val="Normal"/>
    <w:link w:val="PieddepageCar"/>
    <w:uiPriority w:val="99"/>
    <w:rsid w:val="005F0525"/>
    <w:rPr>
      <w:sz w:val="20"/>
      <w:szCs w:val="20"/>
    </w:rPr>
  </w:style>
  <w:style w:type="paragraph" w:styleId="Notedebasdepage">
    <w:name w:val="footnote text"/>
    <w:basedOn w:val="Normal"/>
    <w:rsid w:val="005F0525"/>
    <w:rPr>
      <w:sz w:val="20"/>
      <w:szCs w:val="20"/>
    </w:rPr>
  </w:style>
  <w:style w:type="table" w:customStyle="1" w:styleId="1">
    <w:name w:val="1"/>
    <w:basedOn w:val="TableauNormal"/>
    <w:rsid w:val="005E3A34"/>
    <w:tblPr>
      <w:tblStyleRowBandSize w:val="1"/>
      <w:tblStyleColBandSize w:val="1"/>
      <w:tblCellMar>
        <w:left w:w="70" w:type="dxa"/>
        <w:right w:w="70" w:type="dxa"/>
      </w:tblCellMar>
    </w:tblPr>
  </w:style>
  <w:style w:type="paragraph" w:styleId="En-tte">
    <w:name w:val="header"/>
    <w:basedOn w:val="Normal"/>
    <w:link w:val="En-tteCar"/>
    <w:uiPriority w:val="99"/>
    <w:unhideWhenUsed/>
    <w:rsid w:val="00F80B8D"/>
    <w:pPr>
      <w:tabs>
        <w:tab w:val="center" w:pos="4320"/>
        <w:tab w:val="right" w:pos="8640"/>
      </w:tabs>
    </w:pPr>
    <w:rPr>
      <w:sz w:val="20"/>
      <w:szCs w:val="20"/>
    </w:rPr>
  </w:style>
  <w:style w:type="character" w:customStyle="1" w:styleId="En-tteCar">
    <w:name w:val="En-tête Car"/>
    <w:basedOn w:val="Policepardfaut"/>
    <w:link w:val="En-tte"/>
    <w:uiPriority w:val="99"/>
    <w:rsid w:val="00F80B8D"/>
  </w:style>
  <w:style w:type="character" w:styleId="Hyperlien">
    <w:name w:val="Hyperlink"/>
    <w:basedOn w:val="Policepardfaut"/>
    <w:uiPriority w:val="99"/>
    <w:unhideWhenUsed/>
    <w:rsid w:val="00CB1FEF"/>
    <w:rPr>
      <w:color w:val="0000FF" w:themeColor="hyperlink"/>
      <w:u w:val="single"/>
    </w:rPr>
  </w:style>
  <w:style w:type="paragraph" w:styleId="Objetducommentaire">
    <w:name w:val="annotation subject"/>
    <w:basedOn w:val="Commentaire"/>
    <w:next w:val="Commentaire"/>
    <w:link w:val="ObjetducommentaireCar"/>
    <w:uiPriority w:val="99"/>
    <w:semiHidden/>
    <w:unhideWhenUsed/>
    <w:rsid w:val="00CF5C1A"/>
    <w:rPr>
      <w:b/>
      <w:bCs/>
    </w:rPr>
  </w:style>
  <w:style w:type="character" w:customStyle="1" w:styleId="ObjetducommentaireCar">
    <w:name w:val="Objet du commentaire Car"/>
    <w:basedOn w:val="CommentaireCar"/>
    <w:link w:val="Objetducommentaire"/>
    <w:uiPriority w:val="99"/>
    <w:semiHidden/>
    <w:rsid w:val="00CF5C1A"/>
    <w:rPr>
      <w:b/>
      <w:bCs/>
    </w:rPr>
  </w:style>
  <w:style w:type="paragraph" w:styleId="Rvision">
    <w:name w:val="Revision"/>
    <w:hidden/>
    <w:uiPriority w:val="99"/>
    <w:semiHidden/>
    <w:rsid w:val="00CF5C1A"/>
  </w:style>
  <w:style w:type="character" w:customStyle="1" w:styleId="PieddepageCar">
    <w:name w:val="Pied de page Car"/>
    <w:basedOn w:val="Policepardfaut"/>
    <w:link w:val="Pieddepage"/>
    <w:uiPriority w:val="99"/>
    <w:rsid w:val="009B3DD9"/>
  </w:style>
  <w:style w:type="paragraph" w:styleId="Paragraphedeliste">
    <w:name w:val="List Paragraph"/>
    <w:basedOn w:val="Normal"/>
    <w:uiPriority w:val="34"/>
    <w:qFormat/>
    <w:rsid w:val="00190FD9"/>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190FD9"/>
    <w:pPr>
      <w:spacing w:before="100" w:beforeAutospacing="1" w:after="100" w:afterAutospacing="1"/>
    </w:pPr>
    <w:rPr>
      <w:lang w:eastAsia="fr-FR"/>
    </w:rPr>
  </w:style>
  <w:style w:type="table" w:styleId="Grilledutableau">
    <w:name w:val="Table Grid"/>
    <w:basedOn w:val="TableauNormal"/>
    <w:uiPriority w:val="39"/>
    <w:rsid w:val="00190FD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6652E"/>
    <w:pPr>
      <w:suppressAutoHyphens/>
      <w:autoSpaceDN w:val="0"/>
      <w:textAlignment w:val="baseline"/>
    </w:pPr>
    <w:rPr>
      <w:rFonts w:ascii="Liberation Serif" w:eastAsia="NSimSun" w:hAnsi="Liberation Serif" w:cs="Arial"/>
      <w:kern w:val="3"/>
      <w:sz w:val="24"/>
      <w:szCs w:val="24"/>
      <w:lang w:eastAsia="zh-CN" w:bidi="hi-IN"/>
    </w:rPr>
  </w:style>
  <w:style w:type="character" w:customStyle="1" w:styleId="Mentionnonrsolue1">
    <w:name w:val="Mention non résolue1"/>
    <w:basedOn w:val="Policepardfaut"/>
    <w:uiPriority w:val="99"/>
    <w:semiHidden/>
    <w:unhideWhenUsed/>
    <w:rsid w:val="00B46852"/>
    <w:rPr>
      <w:color w:val="605E5C"/>
      <w:shd w:val="clear" w:color="auto" w:fill="E1DFDD"/>
    </w:rPr>
  </w:style>
  <w:style w:type="character" w:styleId="Lienvisit">
    <w:name w:val="FollowedHyperlink"/>
    <w:basedOn w:val="Policepardfaut"/>
    <w:uiPriority w:val="99"/>
    <w:semiHidden/>
    <w:unhideWhenUsed/>
    <w:rsid w:val="00602654"/>
    <w:rPr>
      <w:color w:val="800080" w:themeColor="followedHyperlink"/>
      <w:u w:val="single"/>
    </w:rPr>
  </w:style>
  <w:style w:type="character" w:customStyle="1" w:styleId="a3i">
    <w:name w:val="a3i"/>
    <w:basedOn w:val="Policepardfaut"/>
    <w:rsid w:val="003253A6"/>
  </w:style>
  <w:style w:type="character" w:customStyle="1" w:styleId="av3">
    <w:name w:val="av3"/>
    <w:basedOn w:val="Policepardfaut"/>
    <w:rsid w:val="003253A6"/>
  </w:style>
  <w:style w:type="paragraph" w:styleId="En-ttedetabledesmatires">
    <w:name w:val="TOC Heading"/>
    <w:basedOn w:val="Titre1"/>
    <w:next w:val="Normal"/>
    <w:uiPriority w:val="39"/>
    <w:unhideWhenUsed/>
    <w:qFormat/>
    <w:rsid w:val="006A43D7"/>
    <w:pPr>
      <w:widowControl/>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09440">
      <w:bodyDiv w:val="1"/>
      <w:marLeft w:val="0"/>
      <w:marRight w:val="0"/>
      <w:marTop w:val="0"/>
      <w:marBottom w:val="0"/>
      <w:divBdr>
        <w:top w:val="none" w:sz="0" w:space="0" w:color="auto"/>
        <w:left w:val="none" w:sz="0" w:space="0" w:color="auto"/>
        <w:bottom w:val="none" w:sz="0" w:space="0" w:color="auto"/>
        <w:right w:val="none" w:sz="0" w:space="0" w:color="auto"/>
      </w:divBdr>
    </w:div>
    <w:div w:id="20710131">
      <w:bodyDiv w:val="1"/>
      <w:marLeft w:val="0"/>
      <w:marRight w:val="0"/>
      <w:marTop w:val="0"/>
      <w:marBottom w:val="0"/>
      <w:divBdr>
        <w:top w:val="none" w:sz="0" w:space="0" w:color="auto"/>
        <w:left w:val="none" w:sz="0" w:space="0" w:color="auto"/>
        <w:bottom w:val="none" w:sz="0" w:space="0" w:color="auto"/>
        <w:right w:val="none" w:sz="0" w:space="0" w:color="auto"/>
      </w:divBdr>
    </w:div>
    <w:div w:id="41831176">
      <w:bodyDiv w:val="1"/>
      <w:marLeft w:val="0"/>
      <w:marRight w:val="0"/>
      <w:marTop w:val="0"/>
      <w:marBottom w:val="0"/>
      <w:divBdr>
        <w:top w:val="none" w:sz="0" w:space="0" w:color="auto"/>
        <w:left w:val="none" w:sz="0" w:space="0" w:color="auto"/>
        <w:bottom w:val="none" w:sz="0" w:space="0" w:color="auto"/>
        <w:right w:val="none" w:sz="0" w:space="0" w:color="auto"/>
      </w:divBdr>
      <w:divsChild>
        <w:div w:id="629017934">
          <w:marLeft w:val="0"/>
          <w:marRight w:val="0"/>
          <w:marTop w:val="0"/>
          <w:marBottom w:val="0"/>
          <w:divBdr>
            <w:top w:val="none" w:sz="0" w:space="0" w:color="auto"/>
            <w:left w:val="none" w:sz="0" w:space="0" w:color="auto"/>
            <w:bottom w:val="none" w:sz="0" w:space="0" w:color="auto"/>
            <w:right w:val="none" w:sz="0" w:space="0" w:color="auto"/>
          </w:divBdr>
        </w:div>
        <w:div w:id="656232571">
          <w:marLeft w:val="0"/>
          <w:marRight w:val="0"/>
          <w:marTop w:val="0"/>
          <w:marBottom w:val="0"/>
          <w:divBdr>
            <w:top w:val="none" w:sz="0" w:space="0" w:color="auto"/>
            <w:left w:val="none" w:sz="0" w:space="0" w:color="auto"/>
            <w:bottom w:val="none" w:sz="0" w:space="0" w:color="auto"/>
            <w:right w:val="none" w:sz="0" w:space="0" w:color="auto"/>
          </w:divBdr>
        </w:div>
      </w:divsChild>
    </w:div>
    <w:div w:id="121655563">
      <w:bodyDiv w:val="1"/>
      <w:marLeft w:val="0"/>
      <w:marRight w:val="0"/>
      <w:marTop w:val="0"/>
      <w:marBottom w:val="0"/>
      <w:divBdr>
        <w:top w:val="none" w:sz="0" w:space="0" w:color="auto"/>
        <w:left w:val="none" w:sz="0" w:space="0" w:color="auto"/>
        <w:bottom w:val="none" w:sz="0" w:space="0" w:color="auto"/>
        <w:right w:val="none" w:sz="0" w:space="0" w:color="auto"/>
      </w:divBdr>
    </w:div>
    <w:div w:id="179205636">
      <w:bodyDiv w:val="1"/>
      <w:marLeft w:val="0"/>
      <w:marRight w:val="0"/>
      <w:marTop w:val="0"/>
      <w:marBottom w:val="0"/>
      <w:divBdr>
        <w:top w:val="none" w:sz="0" w:space="0" w:color="auto"/>
        <w:left w:val="none" w:sz="0" w:space="0" w:color="auto"/>
        <w:bottom w:val="none" w:sz="0" w:space="0" w:color="auto"/>
        <w:right w:val="none" w:sz="0" w:space="0" w:color="auto"/>
      </w:divBdr>
    </w:div>
    <w:div w:id="183442716">
      <w:bodyDiv w:val="1"/>
      <w:marLeft w:val="0"/>
      <w:marRight w:val="0"/>
      <w:marTop w:val="0"/>
      <w:marBottom w:val="0"/>
      <w:divBdr>
        <w:top w:val="none" w:sz="0" w:space="0" w:color="auto"/>
        <w:left w:val="none" w:sz="0" w:space="0" w:color="auto"/>
        <w:bottom w:val="none" w:sz="0" w:space="0" w:color="auto"/>
        <w:right w:val="none" w:sz="0" w:space="0" w:color="auto"/>
      </w:divBdr>
    </w:div>
    <w:div w:id="204104931">
      <w:bodyDiv w:val="1"/>
      <w:marLeft w:val="0"/>
      <w:marRight w:val="0"/>
      <w:marTop w:val="0"/>
      <w:marBottom w:val="0"/>
      <w:divBdr>
        <w:top w:val="none" w:sz="0" w:space="0" w:color="auto"/>
        <w:left w:val="none" w:sz="0" w:space="0" w:color="auto"/>
        <w:bottom w:val="none" w:sz="0" w:space="0" w:color="auto"/>
        <w:right w:val="none" w:sz="0" w:space="0" w:color="auto"/>
      </w:divBdr>
    </w:div>
    <w:div w:id="215818512">
      <w:bodyDiv w:val="1"/>
      <w:marLeft w:val="0"/>
      <w:marRight w:val="0"/>
      <w:marTop w:val="0"/>
      <w:marBottom w:val="0"/>
      <w:divBdr>
        <w:top w:val="none" w:sz="0" w:space="0" w:color="auto"/>
        <w:left w:val="none" w:sz="0" w:space="0" w:color="auto"/>
        <w:bottom w:val="none" w:sz="0" w:space="0" w:color="auto"/>
        <w:right w:val="none" w:sz="0" w:space="0" w:color="auto"/>
      </w:divBdr>
    </w:div>
    <w:div w:id="218172483">
      <w:bodyDiv w:val="1"/>
      <w:marLeft w:val="0"/>
      <w:marRight w:val="0"/>
      <w:marTop w:val="0"/>
      <w:marBottom w:val="0"/>
      <w:divBdr>
        <w:top w:val="none" w:sz="0" w:space="0" w:color="auto"/>
        <w:left w:val="none" w:sz="0" w:space="0" w:color="auto"/>
        <w:bottom w:val="none" w:sz="0" w:space="0" w:color="auto"/>
        <w:right w:val="none" w:sz="0" w:space="0" w:color="auto"/>
      </w:divBdr>
    </w:div>
    <w:div w:id="232276547">
      <w:bodyDiv w:val="1"/>
      <w:marLeft w:val="0"/>
      <w:marRight w:val="0"/>
      <w:marTop w:val="0"/>
      <w:marBottom w:val="0"/>
      <w:divBdr>
        <w:top w:val="none" w:sz="0" w:space="0" w:color="auto"/>
        <w:left w:val="none" w:sz="0" w:space="0" w:color="auto"/>
        <w:bottom w:val="none" w:sz="0" w:space="0" w:color="auto"/>
        <w:right w:val="none" w:sz="0" w:space="0" w:color="auto"/>
      </w:divBdr>
    </w:div>
    <w:div w:id="343821049">
      <w:bodyDiv w:val="1"/>
      <w:marLeft w:val="0"/>
      <w:marRight w:val="0"/>
      <w:marTop w:val="0"/>
      <w:marBottom w:val="0"/>
      <w:divBdr>
        <w:top w:val="none" w:sz="0" w:space="0" w:color="auto"/>
        <w:left w:val="none" w:sz="0" w:space="0" w:color="auto"/>
        <w:bottom w:val="none" w:sz="0" w:space="0" w:color="auto"/>
        <w:right w:val="none" w:sz="0" w:space="0" w:color="auto"/>
      </w:divBdr>
    </w:div>
    <w:div w:id="691686197">
      <w:bodyDiv w:val="1"/>
      <w:marLeft w:val="0"/>
      <w:marRight w:val="0"/>
      <w:marTop w:val="0"/>
      <w:marBottom w:val="0"/>
      <w:divBdr>
        <w:top w:val="none" w:sz="0" w:space="0" w:color="auto"/>
        <w:left w:val="none" w:sz="0" w:space="0" w:color="auto"/>
        <w:bottom w:val="none" w:sz="0" w:space="0" w:color="auto"/>
        <w:right w:val="none" w:sz="0" w:space="0" w:color="auto"/>
      </w:divBdr>
    </w:div>
    <w:div w:id="706486951">
      <w:bodyDiv w:val="1"/>
      <w:marLeft w:val="0"/>
      <w:marRight w:val="0"/>
      <w:marTop w:val="0"/>
      <w:marBottom w:val="0"/>
      <w:divBdr>
        <w:top w:val="none" w:sz="0" w:space="0" w:color="auto"/>
        <w:left w:val="none" w:sz="0" w:space="0" w:color="auto"/>
        <w:bottom w:val="none" w:sz="0" w:space="0" w:color="auto"/>
        <w:right w:val="none" w:sz="0" w:space="0" w:color="auto"/>
      </w:divBdr>
    </w:div>
    <w:div w:id="732508816">
      <w:bodyDiv w:val="1"/>
      <w:marLeft w:val="0"/>
      <w:marRight w:val="0"/>
      <w:marTop w:val="0"/>
      <w:marBottom w:val="0"/>
      <w:divBdr>
        <w:top w:val="none" w:sz="0" w:space="0" w:color="auto"/>
        <w:left w:val="none" w:sz="0" w:space="0" w:color="auto"/>
        <w:bottom w:val="none" w:sz="0" w:space="0" w:color="auto"/>
        <w:right w:val="none" w:sz="0" w:space="0" w:color="auto"/>
      </w:divBdr>
    </w:div>
    <w:div w:id="758871103">
      <w:bodyDiv w:val="1"/>
      <w:marLeft w:val="0"/>
      <w:marRight w:val="0"/>
      <w:marTop w:val="0"/>
      <w:marBottom w:val="0"/>
      <w:divBdr>
        <w:top w:val="none" w:sz="0" w:space="0" w:color="auto"/>
        <w:left w:val="none" w:sz="0" w:space="0" w:color="auto"/>
        <w:bottom w:val="none" w:sz="0" w:space="0" w:color="auto"/>
        <w:right w:val="none" w:sz="0" w:space="0" w:color="auto"/>
      </w:divBdr>
      <w:divsChild>
        <w:div w:id="1789623953">
          <w:marLeft w:val="0"/>
          <w:marRight w:val="0"/>
          <w:marTop w:val="0"/>
          <w:marBottom w:val="0"/>
          <w:divBdr>
            <w:top w:val="none" w:sz="0" w:space="0" w:color="auto"/>
            <w:left w:val="none" w:sz="0" w:space="0" w:color="auto"/>
            <w:bottom w:val="none" w:sz="0" w:space="0" w:color="auto"/>
            <w:right w:val="none" w:sz="0" w:space="0" w:color="auto"/>
          </w:divBdr>
          <w:divsChild>
            <w:div w:id="2006517433">
              <w:marLeft w:val="0"/>
              <w:marRight w:val="0"/>
              <w:marTop w:val="0"/>
              <w:marBottom w:val="0"/>
              <w:divBdr>
                <w:top w:val="none" w:sz="0" w:space="0" w:color="auto"/>
                <w:left w:val="none" w:sz="0" w:space="0" w:color="auto"/>
                <w:bottom w:val="none" w:sz="0" w:space="0" w:color="auto"/>
                <w:right w:val="none" w:sz="0" w:space="0" w:color="auto"/>
              </w:divBdr>
              <w:divsChild>
                <w:div w:id="1082335685">
                  <w:marLeft w:val="0"/>
                  <w:marRight w:val="0"/>
                  <w:marTop w:val="0"/>
                  <w:marBottom w:val="0"/>
                  <w:divBdr>
                    <w:top w:val="none" w:sz="0" w:space="0" w:color="auto"/>
                    <w:left w:val="none" w:sz="0" w:space="0" w:color="auto"/>
                    <w:bottom w:val="none" w:sz="0" w:space="0" w:color="auto"/>
                    <w:right w:val="none" w:sz="0" w:space="0" w:color="auto"/>
                  </w:divBdr>
                </w:div>
                <w:div w:id="1562792875">
                  <w:marLeft w:val="0"/>
                  <w:marRight w:val="0"/>
                  <w:marTop w:val="0"/>
                  <w:marBottom w:val="0"/>
                  <w:divBdr>
                    <w:top w:val="none" w:sz="0" w:space="0" w:color="auto"/>
                    <w:left w:val="none" w:sz="0" w:space="0" w:color="auto"/>
                    <w:bottom w:val="none" w:sz="0" w:space="0" w:color="auto"/>
                    <w:right w:val="none" w:sz="0" w:space="0" w:color="auto"/>
                  </w:divBdr>
                  <w:divsChild>
                    <w:div w:id="1367756918">
                      <w:marLeft w:val="0"/>
                      <w:marRight w:val="0"/>
                      <w:marTop w:val="0"/>
                      <w:marBottom w:val="0"/>
                      <w:divBdr>
                        <w:top w:val="none" w:sz="0" w:space="0" w:color="auto"/>
                        <w:left w:val="none" w:sz="0" w:space="0" w:color="auto"/>
                        <w:bottom w:val="none" w:sz="0" w:space="0" w:color="auto"/>
                        <w:right w:val="none" w:sz="0" w:space="0" w:color="auto"/>
                      </w:divBdr>
                      <w:divsChild>
                        <w:div w:id="223874234">
                          <w:marLeft w:val="0"/>
                          <w:marRight w:val="0"/>
                          <w:marTop w:val="0"/>
                          <w:marBottom w:val="0"/>
                          <w:divBdr>
                            <w:top w:val="none" w:sz="0" w:space="0" w:color="auto"/>
                            <w:left w:val="none" w:sz="0" w:space="0" w:color="auto"/>
                            <w:bottom w:val="none" w:sz="0" w:space="0" w:color="auto"/>
                            <w:right w:val="none" w:sz="0" w:space="0" w:color="auto"/>
                          </w:divBdr>
                        </w:div>
                        <w:div w:id="1372144949">
                          <w:marLeft w:val="0"/>
                          <w:marRight w:val="0"/>
                          <w:marTop w:val="0"/>
                          <w:marBottom w:val="0"/>
                          <w:divBdr>
                            <w:top w:val="none" w:sz="0" w:space="0" w:color="auto"/>
                            <w:left w:val="none" w:sz="0" w:space="0" w:color="auto"/>
                            <w:bottom w:val="none" w:sz="0" w:space="0" w:color="auto"/>
                            <w:right w:val="none" w:sz="0" w:space="0" w:color="auto"/>
                          </w:divBdr>
                          <w:divsChild>
                            <w:div w:id="45267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88511">
      <w:bodyDiv w:val="1"/>
      <w:marLeft w:val="0"/>
      <w:marRight w:val="0"/>
      <w:marTop w:val="0"/>
      <w:marBottom w:val="0"/>
      <w:divBdr>
        <w:top w:val="none" w:sz="0" w:space="0" w:color="auto"/>
        <w:left w:val="none" w:sz="0" w:space="0" w:color="auto"/>
        <w:bottom w:val="none" w:sz="0" w:space="0" w:color="auto"/>
        <w:right w:val="none" w:sz="0" w:space="0" w:color="auto"/>
      </w:divBdr>
    </w:div>
    <w:div w:id="1220898450">
      <w:bodyDiv w:val="1"/>
      <w:marLeft w:val="0"/>
      <w:marRight w:val="0"/>
      <w:marTop w:val="0"/>
      <w:marBottom w:val="0"/>
      <w:divBdr>
        <w:top w:val="none" w:sz="0" w:space="0" w:color="auto"/>
        <w:left w:val="none" w:sz="0" w:space="0" w:color="auto"/>
        <w:bottom w:val="none" w:sz="0" w:space="0" w:color="auto"/>
        <w:right w:val="none" w:sz="0" w:space="0" w:color="auto"/>
      </w:divBdr>
    </w:div>
    <w:div w:id="1283077734">
      <w:bodyDiv w:val="1"/>
      <w:marLeft w:val="0"/>
      <w:marRight w:val="0"/>
      <w:marTop w:val="0"/>
      <w:marBottom w:val="0"/>
      <w:divBdr>
        <w:top w:val="none" w:sz="0" w:space="0" w:color="auto"/>
        <w:left w:val="none" w:sz="0" w:space="0" w:color="auto"/>
        <w:bottom w:val="none" w:sz="0" w:space="0" w:color="auto"/>
        <w:right w:val="none" w:sz="0" w:space="0" w:color="auto"/>
      </w:divBdr>
    </w:div>
    <w:div w:id="1338851117">
      <w:bodyDiv w:val="1"/>
      <w:marLeft w:val="0"/>
      <w:marRight w:val="0"/>
      <w:marTop w:val="0"/>
      <w:marBottom w:val="0"/>
      <w:divBdr>
        <w:top w:val="none" w:sz="0" w:space="0" w:color="auto"/>
        <w:left w:val="none" w:sz="0" w:space="0" w:color="auto"/>
        <w:bottom w:val="none" w:sz="0" w:space="0" w:color="auto"/>
        <w:right w:val="none" w:sz="0" w:space="0" w:color="auto"/>
      </w:divBdr>
    </w:div>
    <w:div w:id="1360668402">
      <w:bodyDiv w:val="1"/>
      <w:marLeft w:val="0"/>
      <w:marRight w:val="0"/>
      <w:marTop w:val="0"/>
      <w:marBottom w:val="0"/>
      <w:divBdr>
        <w:top w:val="none" w:sz="0" w:space="0" w:color="auto"/>
        <w:left w:val="none" w:sz="0" w:space="0" w:color="auto"/>
        <w:bottom w:val="none" w:sz="0" w:space="0" w:color="auto"/>
        <w:right w:val="none" w:sz="0" w:space="0" w:color="auto"/>
      </w:divBdr>
      <w:divsChild>
        <w:div w:id="2013411050">
          <w:marLeft w:val="0"/>
          <w:marRight w:val="0"/>
          <w:marTop w:val="0"/>
          <w:marBottom w:val="0"/>
          <w:divBdr>
            <w:top w:val="none" w:sz="0" w:space="0" w:color="auto"/>
            <w:left w:val="none" w:sz="0" w:space="0" w:color="auto"/>
            <w:bottom w:val="none" w:sz="0" w:space="0" w:color="auto"/>
            <w:right w:val="none" w:sz="0" w:space="0" w:color="auto"/>
          </w:divBdr>
          <w:divsChild>
            <w:div w:id="646711420">
              <w:marLeft w:val="0"/>
              <w:marRight w:val="0"/>
              <w:marTop w:val="0"/>
              <w:marBottom w:val="0"/>
              <w:divBdr>
                <w:top w:val="none" w:sz="0" w:space="0" w:color="auto"/>
                <w:left w:val="none" w:sz="0" w:space="0" w:color="auto"/>
                <w:bottom w:val="none" w:sz="0" w:space="0" w:color="auto"/>
                <w:right w:val="none" w:sz="0" w:space="0" w:color="auto"/>
              </w:divBdr>
              <w:divsChild>
                <w:div w:id="157816077">
                  <w:marLeft w:val="0"/>
                  <w:marRight w:val="0"/>
                  <w:marTop w:val="0"/>
                  <w:marBottom w:val="0"/>
                  <w:divBdr>
                    <w:top w:val="none" w:sz="0" w:space="0" w:color="auto"/>
                    <w:left w:val="none" w:sz="0" w:space="0" w:color="auto"/>
                    <w:bottom w:val="none" w:sz="0" w:space="0" w:color="auto"/>
                    <w:right w:val="none" w:sz="0" w:space="0" w:color="auto"/>
                  </w:divBdr>
                  <w:divsChild>
                    <w:div w:id="396249173">
                      <w:marLeft w:val="0"/>
                      <w:marRight w:val="0"/>
                      <w:marTop w:val="0"/>
                      <w:marBottom w:val="0"/>
                      <w:divBdr>
                        <w:top w:val="none" w:sz="0" w:space="0" w:color="auto"/>
                        <w:left w:val="none" w:sz="0" w:space="0" w:color="auto"/>
                        <w:bottom w:val="none" w:sz="0" w:space="0" w:color="auto"/>
                        <w:right w:val="none" w:sz="0" w:space="0" w:color="auto"/>
                      </w:divBdr>
                    </w:div>
                    <w:div w:id="582379974">
                      <w:marLeft w:val="0"/>
                      <w:marRight w:val="0"/>
                      <w:marTop w:val="0"/>
                      <w:marBottom w:val="0"/>
                      <w:divBdr>
                        <w:top w:val="none" w:sz="0" w:space="0" w:color="auto"/>
                        <w:left w:val="none" w:sz="0" w:space="0" w:color="auto"/>
                        <w:bottom w:val="none" w:sz="0" w:space="0" w:color="auto"/>
                        <w:right w:val="none" w:sz="0" w:space="0" w:color="auto"/>
                      </w:divBdr>
                      <w:divsChild>
                        <w:div w:id="1253781538">
                          <w:marLeft w:val="0"/>
                          <w:marRight w:val="0"/>
                          <w:marTop w:val="0"/>
                          <w:marBottom w:val="0"/>
                          <w:divBdr>
                            <w:top w:val="none" w:sz="0" w:space="0" w:color="auto"/>
                            <w:left w:val="none" w:sz="0" w:space="0" w:color="auto"/>
                            <w:bottom w:val="none" w:sz="0" w:space="0" w:color="auto"/>
                            <w:right w:val="none" w:sz="0" w:space="0" w:color="auto"/>
                          </w:divBdr>
                        </w:div>
                        <w:div w:id="1392848903">
                          <w:marLeft w:val="0"/>
                          <w:marRight w:val="0"/>
                          <w:marTop w:val="0"/>
                          <w:marBottom w:val="0"/>
                          <w:divBdr>
                            <w:top w:val="none" w:sz="0" w:space="0" w:color="auto"/>
                            <w:left w:val="none" w:sz="0" w:space="0" w:color="auto"/>
                            <w:bottom w:val="none" w:sz="0" w:space="0" w:color="auto"/>
                            <w:right w:val="none" w:sz="0" w:space="0" w:color="auto"/>
                          </w:divBdr>
                          <w:divsChild>
                            <w:div w:id="211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1119">
      <w:bodyDiv w:val="1"/>
      <w:marLeft w:val="0"/>
      <w:marRight w:val="0"/>
      <w:marTop w:val="0"/>
      <w:marBottom w:val="0"/>
      <w:divBdr>
        <w:top w:val="none" w:sz="0" w:space="0" w:color="auto"/>
        <w:left w:val="none" w:sz="0" w:space="0" w:color="auto"/>
        <w:bottom w:val="none" w:sz="0" w:space="0" w:color="auto"/>
        <w:right w:val="none" w:sz="0" w:space="0" w:color="auto"/>
      </w:divBdr>
    </w:div>
    <w:div w:id="1747528038">
      <w:bodyDiv w:val="1"/>
      <w:marLeft w:val="0"/>
      <w:marRight w:val="0"/>
      <w:marTop w:val="0"/>
      <w:marBottom w:val="0"/>
      <w:divBdr>
        <w:top w:val="none" w:sz="0" w:space="0" w:color="auto"/>
        <w:left w:val="none" w:sz="0" w:space="0" w:color="auto"/>
        <w:bottom w:val="none" w:sz="0" w:space="0" w:color="auto"/>
        <w:right w:val="none" w:sz="0" w:space="0" w:color="auto"/>
      </w:divBdr>
      <w:divsChild>
        <w:div w:id="1081024265">
          <w:marLeft w:val="0"/>
          <w:marRight w:val="0"/>
          <w:marTop w:val="0"/>
          <w:marBottom w:val="0"/>
          <w:divBdr>
            <w:top w:val="none" w:sz="0" w:space="0" w:color="auto"/>
            <w:left w:val="none" w:sz="0" w:space="0" w:color="auto"/>
            <w:bottom w:val="none" w:sz="0" w:space="0" w:color="auto"/>
            <w:right w:val="none" w:sz="0" w:space="0" w:color="auto"/>
          </w:divBdr>
        </w:div>
        <w:div w:id="501090701">
          <w:marLeft w:val="0"/>
          <w:marRight w:val="0"/>
          <w:marTop w:val="0"/>
          <w:marBottom w:val="0"/>
          <w:divBdr>
            <w:top w:val="none" w:sz="0" w:space="0" w:color="auto"/>
            <w:left w:val="none" w:sz="0" w:space="0" w:color="auto"/>
            <w:bottom w:val="none" w:sz="0" w:space="0" w:color="auto"/>
            <w:right w:val="none" w:sz="0" w:space="0" w:color="auto"/>
          </w:divBdr>
        </w:div>
      </w:divsChild>
    </w:div>
    <w:div w:id="1788232557">
      <w:bodyDiv w:val="1"/>
      <w:marLeft w:val="0"/>
      <w:marRight w:val="0"/>
      <w:marTop w:val="0"/>
      <w:marBottom w:val="0"/>
      <w:divBdr>
        <w:top w:val="none" w:sz="0" w:space="0" w:color="auto"/>
        <w:left w:val="none" w:sz="0" w:space="0" w:color="auto"/>
        <w:bottom w:val="none" w:sz="0" w:space="0" w:color="auto"/>
        <w:right w:val="none" w:sz="0" w:space="0" w:color="auto"/>
      </w:divBdr>
    </w:div>
    <w:div w:id="1898781953">
      <w:bodyDiv w:val="1"/>
      <w:marLeft w:val="0"/>
      <w:marRight w:val="0"/>
      <w:marTop w:val="0"/>
      <w:marBottom w:val="0"/>
      <w:divBdr>
        <w:top w:val="none" w:sz="0" w:space="0" w:color="auto"/>
        <w:left w:val="none" w:sz="0" w:space="0" w:color="auto"/>
        <w:bottom w:val="none" w:sz="0" w:space="0" w:color="auto"/>
        <w:right w:val="none" w:sz="0" w:space="0" w:color="auto"/>
      </w:divBdr>
    </w:div>
    <w:div w:id="1911764402">
      <w:bodyDiv w:val="1"/>
      <w:marLeft w:val="0"/>
      <w:marRight w:val="0"/>
      <w:marTop w:val="0"/>
      <w:marBottom w:val="0"/>
      <w:divBdr>
        <w:top w:val="none" w:sz="0" w:space="0" w:color="auto"/>
        <w:left w:val="none" w:sz="0" w:space="0" w:color="auto"/>
        <w:bottom w:val="none" w:sz="0" w:space="0" w:color="auto"/>
        <w:right w:val="none" w:sz="0" w:space="0" w:color="auto"/>
      </w:divBdr>
    </w:div>
    <w:div w:id="1946882174">
      <w:bodyDiv w:val="1"/>
      <w:marLeft w:val="0"/>
      <w:marRight w:val="0"/>
      <w:marTop w:val="0"/>
      <w:marBottom w:val="0"/>
      <w:divBdr>
        <w:top w:val="none" w:sz="0" w:space="0" w:color="auto"/>
        <w:left w:val="none" w:sz="0" w:space="0" w:color="auto"/>
        <w:bottom w:val="none" w:sz="0" w:space="0" w:color="auto"/>
        <w:right w:val="none" w:sz="0" w:space="0" w:color="auto"/>
      </w:divBdr>
      <w:divsChild>
        <w:div w:id="525946646">
          <w:marLeft w:val="0"/>
          <w:marRight w:val="0"/>
          <w:marTop w:val="0"/>
          <w:marBottom w:val="0"/>
          <w:divBdr>
            <w:top w:val="none" w:sz="0" w:space="0" w:color="auto"/>
            <w:left w:val="none" w:sz="0" w:space="0" w:color="auto"/>
            <w:bottom w:val="none" w:sz="0" w:space="0" w:color="auto"/>
            <w:right w:val="none" w:sz="0" w:space="0" w:color="auto"/>
          </w:divBdr>
          <w:divsChild>
            <w:div w:id="1553031019">
              <w:marLeft w:val="0"/>
              <w:marRight w:val="0"/>
              <w:marTop w:val="0"/>
              <w:marBottom w:val="0"/>
              <w:divBdr>
                <w:top w:val="none" w:sz="0" w:space="0" w:color="auto"/>
                <w:left w:val="none" w:sz="0" w:space="0" w:color="auto"/>
                <w:bottom w:val="none" w:sz="0" w:space="0" w:color="auto"/>
                <w:right w:val="none" w:sz="0" w:space="0" w:color="auto"/>
              </w:divBdr>
              <w:divsChild>
                <w:div w:id="1190267013">
                  <w:marLeft w:val="0"/>
                  <w:marRight w:val="0"/>
                  <w:marTop w:val="0"/>
                  <w:marBottom w:val="0"/>
                  <w:divBdr>
                    <w:top w:val="none" w:sz="0" w:space="0" w:color="auto"/>
                    <w:left w:val="none" w:sz="0" w:space="0" w:color="auto"/>
                    <w:bottom w:val="none" w:sz="0" w:space="0" w:color="auto"/>
                    <w:right w:val="none" w:sz="0" w:space="0" w:color="auto"/>
                  </w:divBdr>
                </w:div>
              </w:divsChild>
            </w:div>
            <w:div w:id="621496009">
              <w:marLeft w:val="0"/>
              <w:marRight w:val="0"/>
              <w:marTop w:val="0"/>
              <w:marBottom w:val="0"/>
              <w:divBdr>
                <w:top w:val="none" w:sz="0" w:space="0" w:color="auto"/>
                <w:left w:val="none" w:sz="0" w:space="0" w:color="auto"/>
                <w:bottom w:val="none" w:sz="0" w:space="0" w:color="auto"/>
                <w:right w:val="none" w:sz="0" w:space="0" w:color="auto"/>
              </w:divBdr>
              <w:divsChild>
                <w:div w:id="10243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83397">
          <w:marLeft w:val="0"/>
          <w:marRight w:val="0"/>
          <w:marTop w:val="0"/>
          <w:marBottom w:val="0"/>
          <w:divBdr>
            <w:top w:val="none" w:sz="0" w:space="0" w:color="auto"/>
            <w:left w:val="none" w:sz="0" w:space="0" w:color="auto"/>
            <w:bottom w:val="none" w:sz="0" w:space="0" w:color="auto"/>
            <w:right w:val="none" w:sz="0" w:space="0" w:color="auto"/>
          </w:divBdr>
          <w:divsChild>
            <w:div w:id="125008628">
              <w:marLeft w:val="0"/>
              <w:marRight w:val="0"/>
              <w:marTop w:val="0"/>
              <w:marBottom w:val="0"/>
              <w:divBdr>
                <w:top w:val="none" w:sz="0" w:space="0" w:color="auto"/>
                <w:left w:val="none" w:sz="0" w:space="0" w:color="auto"/>
                <w:bottom w:val="none" w:sz="0" w:space="0" w:color="auto"/>
                <w:right w:val="none" w:sz="0" w:space="0" w:color="auto"/>
              </w:divBdr>
              <w:divsChild>
                <w:div w:id="555287275">
                  <w:marLeft w:val="0"/>
                  <w:marRight w:val="0"/>
                  <w:marTop w:val="0"/>
                  <w:marBottom w:val="0"/>
                  <w:divBdr>
                    <w:top w:val="none" w:sz="0" w:space="0" w:color="auto"/>
                    <w:left w:val="none" w:sz="0" w:space="0" w:color="auto"/>
                    <w:bottom w:val="none" w:sz="0" w:space="0" w:color="auto"/>
                    <w:right w:val="none" w:sz="0" w:space="0" w:color="auto"/>
                  </w:divBdr>
                </w:div>
              </w:divsChild>
            </w:div>
            <w:div w:id="2120368487">
              <w:marLeft w:val="0"/>
              <w:marRight w:val="0"/>
              <w:marTop w:val="0"/>
              <w:marBottom w:val="0"/>
              <w:divBdr>
                <w:top w:val="none" w:sz="0" w:space="0" w:color="auto"/>
                <w:left w:val="none" w:sz="0" w:space="0" w:color="auto"/>
                <w:bottom w:val="none" w:sz="0" w:space="0" w:color="auto"/>
                <w:right w:val="none" w:sz="0" w:space="0" w:color="auto"/>
              </w:divBdr>
              <w:divsChild>
                <w:div w:id="47572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57912">
          <w:marLeft w:val="0"/>
          <w:marRight w:val="0"/>
          <w:marTop w:val="0"/>
          <w:marBottom w:val="0"/>
          <w:divBdr>
            <w:top w:val="none" w:sz="0" w:space="0" w:color="auto"/>
            <w:left w:val="none" w:sz="0" w:space="0" w:color="auto"/>
            <w:bottom w:val="none" w:sz="0" w:space="0" w:color="auto"/>
            <w:right w:val="none" w:sz="0" w:space="0" w:color="auto"/>
          </w:divBdr>
          <w:divsChild>
            <w:div w:id="935595148">
              <w:marLeft w:val="0"/>
              <w:marRight w:val="0"/>
              <w:marTop w:val="0"/>
              <w:marBottom w:val="0"/>
              <w:divBdr>
                <w:top w:val="none" w:sz="0" w:space="0" w:color="auto"/>
                <w:left w:val="none" w:sz="0" w:space="0" w:color="auto"/>
                <w:bottom w:val="none" w:sz="0" w:space="0" w:color="auto"/>
                <w:right w:val="none" w:sz="0" w:space="0" w:color="auto"/>
              </w:divBdr>
              <w:divsChild>
                <w:div w:id="1634630416">
                  <w:marLeft w:val="0"/>
                  <w:marRight w:val="0"/>
                  <w:marTop w:val="0"/>
                  <w:marBottom w:val="0"/>
                  <w:divBdr>
                    <w:top w:val="none" w:sz="0" w:space="0" w:color="auto"/>
                    <w:left w:val="none" w:sz="0" w:space="0" w:color="auto"/>
                    <w:bottom w:val="none" w:sz="0" w:space="0" w:color="auto"/>
                    <w:right w:val="none" w:sz="0" w:space="0" w:color="auto"/>
                  </w:divBdr>
                </w:div>
              </w:divsChild>
            </w:div>
            <w:div w:id="1579945015">
              <w:marLeft w:val="0"/>
              <w:marRight w:val="0"/>
              <w:marTop w:val="0"/>
              <w:marBottom w:val="0"/>
              <w:divBdr>
                <w:top w:val="none" w:sz="0" w:space="0" w:color="auto"/>
                <w:left w:val="none" w:sz="0" w:space="0" w:color="auto"/>
                <w:bottom w:val="none" w:sz="0" w:space="0" w:color="auto"/>
                <w:right w:val="none" w:sz="0" w:space="0" w:color="auto"/>
              </w:divBdr>
              <w:divsChild>
                <w:div w:id="13490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15311">
          <w:marLeft w:val="0"/>
          <w:marRight w:val="0"/>
          <w:marTop w:val="0"/>
          <w:marBottom w:val="0"/>
          <w:divBdr>
            <w:top w:val="none" w:sz="0" w:space="0" w:color="auto"/>
            <w:left w:val="none" w:sz="0" w:space="0" w:color="auto"/>
            <w:bottom w:val="none" w:sz="0" w:space="0" w:color="auto"/>
            <w:right w:val="none" w:sz="0" w:space="0" w:color="auto"/>
          </w:divBdr>
          <w:divsChild>
            <w:div w:id="1851220300">
              <w:marLeft w:val="0"/>
              <w:marRight w:val="0"/>
              <w:marTop w:val="0"/>
              <w:marBottom w:val="0"/>
              <w:divBdr>
                <w:top w:val="none" w:sz="0" w:space="0" w:color="auto"/>
                <w:left w:val="none" w:sz="0" w:space="0" w:color="auto"/>
                <w:bottom w:val="none" w:sz="0" w:space="0" w:color="auto"/>
                <w:right w:val="none" w:sz="0" w:space="0" w:color="auto"/>
              </w:divBdr>
              <w:divsChild>
                <w:div w:id="380175073">
                  <w:marLeft w:val="0"/>
                  <w:marRight w:val="0"/>
                  <w:marTop w:val="0"/>
                  <w:marBottom w:val="0"/>
                  <w:divBdr>
                    <w:top w:val="none" w:sz="0" w:space="0" w:color="auto"/>
                    <w:left w:val="none" w:sz="0" w:space="0" w:color="auto"/>
                    <w:bottom w:val="none" w:sz="0" w:space="0" w:color="auto"/>
                    <w:right w:val="none" w:sz="0" w:space="0" w:color="auto"/>
                  </w:divBdr>
                </w:div>
              </w:divsChild>
            </w:div>
            <w:div w:id="676079713">
              <w:marLeft w:val="0"/>
              <w:marRight w:val="0"/>
              <w:marTop w:val="0"/>
              <w:marBottom w:val="0"/>
              <w:divBdr>
                <w:top w:val="none" w:sz="0" w:space="0" w:color="auto"/>
                <w:left w:val="none" w:sz="0" w:space="0" w:color="auto"/>
                <w:bottom w:val="none" w:sz="0" w:space="0" w:color="auto"/>
                <w:right w:val="none" w:sz="0" w:space="0" w:color="auto"/>
              </w:divBdr>
              <w:divsChild>
                <w:div w:id="128608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0233">
          <w:marLeft w:val="0"/>
          <w:marRight w:val="0"/>
          <w:marTop w:val="0"/>
          <w:marBottom w:val="0"/>
          <w:divBdr>
            <w:top w:val="none" w:sz="0" w:space="0" w:color="auto"/>
            <w:left w:val="none" w:sz="0" w:space="0" w:color="auto"/>
            <w:bottom w:val="none" w:sz="0" w:space="0" w:color="auto"/>
            <w:right w:val="none" w:sz="0" w:space="0" w:color="auto"/>
          </w:divBdr>
          <w:divsChild>
            <w:div w:id="858541439">
              <w:marLeft w:val="0"/>
              <w:marRight w:val="0"/>
              <w:marTop w:val="0"/>
              <w:marBottom w:val="0"/>
              <w:divBdr>
                <w:top w:val="none" w:sz="0" w:space="0" w:color="auto"/>
                <w:left w:val="none" w:sz="0" w:space="0" w:color="auto"/>
                <w:bottom w:val="none" w:sz="0" w:space="0" w:color="auto"/>
                <w:right w:val="none" w:sz="0" w:space="0" w:color="auto"/>
              </w:divBdr>
              <w:divsChild>
                <w:div w:id="1338847306">
                  <w:marLeft w:val="0"/>
                  <w:marRight w:val="0"/>
                  <w:marTop w:val="0"/>
                  <w:marBottom w:val="0"/>
                  <w:divBdr>
                    <w:top w:val="none" w:sz="0" w:space="0" w:color="auto"/>
                    <w:left w:val="none" w:sz="0" w:space="0" w:color="auto"/>
                    <w:bottom w:val="none" w:sz="0" w:space="0" w:color="auto"/>
                    <w:right w:val="none" w:sz="0" w:space="0" w:color="auto"/>
                  </w:divBdr>
                </w:div>
                <w:div w:id="483160374">
                  <w:marLeft w:val="0"/>
                  <w:marRight w:val="0"/>
                  <w:marTop w:val="0"/>
                  <w:marBottom w:val="0"/>
                  <w:divBdr>
                    <w:top w:val="none" w:sz="0" w:space="0" w:color="auto"/>
                    <w:left w:val="none" w:sz="0" w:space="0" w:color="auto"/>
                    <w:bottom w:val="none" w:sz="0" w:space="0" w:color="auto"/>
                    <w:right w:val="none" w:sz="0" w:space="0" w:color="auto"/>
                  </w:divBdr>
                </w:div>
                <w:div w:id="1367170963">
                  <w:marLeft w:val="0"/>
                  <w:marRight w:val="0"/>
                  <w:marTop w:val="0"/>
                  <w:marBottom w:val="0"/>
                  <w:divBdr>
                    <w:top w:val="none" w:sz="0" w:space="0" w:color="auto"/>
                    <w:left w:val="none" w:sz="0" w:space="0" w:color="auto"/>
                    <w:bottom w:val="none" w:sz="0" w:space="0" w:color="auto"/>
                    <w:right w:val="none" w:sz="0" w:space="0" w:color="auto"/>
                  </w:divBdr>
                </w:div>
              </w:divsChild>
            </w:div>
            <w:div w:id="1341469217">
              <w:marLeft w:val="0"/>
              <w:marRight w:val="0"/>
              <w:marTop w:val="0"/>
              <w:marBottom w:val="0"/>
              <w:divBdr>
                <w:top w:val="none" w:sz="0" w:space="0" w:color="auto"/>
                <w:left w:val="none" w:sz="0" w:space="0" w:color="auto"/>
                <w:bottom w:val="none" w:sz="0" w:space="0" w:color="auto"/>
                <w:right w:val="none" w:sz="0" w:space="0" w:color="auto"/>
              </w:divBdr>
              <w:divsChild>
                <w:div w:id="580215487">
                  <w:marLeft w:val="0"/>
                  <w:marRight w:val="0"/>
                  <w:marTop w:val="0"/>
                  <w:marBottom w:val="0"/>
                  <w:divBdr>
                    <w:top w:val="none" w:sz="0" w:space="0" w:color="auto"/>
                    <w:left w:val="none" w:sz="0" w:space="0" w:color="auto"/>
                    <w:bottom w:val="none" w:sz="0" w:space="0" w:color="auto"/>
                    <w:right w:val="none" w:sz="0" w:space="0" w:color="auto"/>
                  </w:divBdr>
                </w:div>
              </w:divsChild>
            </w:div>
            <w:div w:id="1628001579">
              <w:marLeft w:val="0"/>
              <w:marRight w:val="0"/>
              <w:marTop w:val="0"/>
              <w:marBottom w:val="0"/>
              <w:divBdr>
                <w:top w:val="none" w:sz="0" w:space="0" w:color="auto"/>
                <w:left w:val="none" w:sz="0" w:space="0" w:color="auto"/>
                <w:bottom w:val="none" w:sz="0" w:space="0" w:color="auto"/>
                <w:right w:val="none" w:sz="0" w:space="0" w:color="auto"/>
              </w:divBdr>
              <w:divsChild>
                <w:div w:id="876090001">
                  <w:marLeft w:val="0"/>
                  <w:marRight w:val="0"/>
                  <w:marTop w:val="0"/>
                  <w:marBottom w:val="0"/>
                  <w:divBdr>
                    <w:top w:val="none" w:sz="0" w:space="0" w:color="auto"/>
                    <w:left w:val="none" w:sz="0" w:space="0" w:color="auto"/>
                    <w:bottom w:val="none" w:sz="0" w:space="0" w:color="auto"/>
                    <w:right w:val="none" w:sz="0" w:space="0" w:color="auto"/>
                  </w:divBdr>
                </w:div>
              </w:divsChild>
            </w:div>
            <w:div w:id="376978623">
              <w:marLeft w:val="0"/>
              <w:marRight w:val="0"/>
              <w:marTop w:val="0"/>
              <w:marBottom w:val="0"/>
              <w:divBdr>
                <w:top w:val="none" w:sz="0" w:space="0" w:color="auto"/>
                <w:left w:val="none" w:sz="0" w:space="0" w:color="auto"/>
                <w:bottom w:val="none" w:sz="0" w:space="0" w:color="auto"/>
                <w:right w:val="none" w:sz="0" w:space="0" w:color="auto"/>
              </w:divBdr>
              <w:divsChild>
                <w:div w:id="1786270725">
                  <w:marLeft w:val="0"/>
                  <w:marRight w:val="0"/>
                  <w:marTop w:val="0"/>
                  <w:marBottom w:val="0"/>
                  <w:divBdr>
                    <w:top w:val="none" w:sz="0" w:space="0" w:color="auto"/>
                    <w:left w:val="none" w:sz="0" w:space="0" w:color="auto"/>
                    <w:bottom w:val="none" w:sz="0" w:space="0" w:color="auto"/>
                    <w:right w:val="none" w:sz="0" w:space="0" w:color="auto"/>
                  </w:divBdr>
                </w:div>
                <w:div w:id="1676956375">
                  <w:marLeft w:val="0"/>
                  <w:marRight w:val="0"/>
                  <w:marTop w:val="0"/>
                  <w:marBottom w:val="0"/>
                  <w:divBdr>
                    <w:top w:val="none" w:sz="0" w:space="0" w:color="auto"/>
                    <w:left w:val="none" w:sz="0" w:space="0" w:color="auto"/>
                    <w:bottom w:val="none" w:sz="0" w:space="0" w:color="auto"/>
                    <w:right w:val="none" w:sz="0" w:space="0" w:color="auto"/>
                  </w:divBdr>
                </w:div>
              </w:divsChild>
            </w:div>
            <w:div w:id="129514589">
              <w:marLeft w:val="0"/>
              <w:marRight w:val="0"/>
              <w:marTop w:val="0"/>
              <w:marBottom w:val="0"/>
              <w:divBdr>
                <w:top w:val="none" w:sz="0" w:space="0" w:color="auto"/>
                <w:left w:val="none" w:sz="0" w:space="0" w:color="auto"/>
                <w:bottom w:val="none" w:sz="0" w:space="0" w:color="auto"/>
                <w:right w:val="none" w:sz="0" w:space="0" w:color="auto"/>
              </w:divBdr>
              <w:divsChild>
                <w:div w:id="164369522">
                  <w:marLeft w:val="0"/>
                  <w:marRight w:val="0"/>
                  <w:marTop w:val="0"/>
                  <w:marBottom w:val="0"/>
                  <w:divBdr>
                    <w:top w:val="none" w:sz="0" w:space="0" w:color="auto"/>
                    <w:left w:val="none" w:sz="0" w:space="0" w:color="auto"/>
                    <w:bottom w:val="none" w:sz="0" w:space="0" w:color="auto"/>
                    <w:right w:val="none" w:sz="0" w:space="0" w:color="auto"/>
                  </w:divBdr>
                </w:div>
                <w:div w:id="1850557548">
                  <w:marLeft w:val="0"/>
                  <w:marRight w:val="0"/>
                  <w:marTop w:val="0"/>
                  <w:marBottom w:val="0"/>
                  <w:divBdr>
                    <w:top w:val="none" w:sz="0" w:space="0" w:color="auto"/>
                    <w:left w:val="none" w:sz="0" w:space="0" w:color="auto"/>
                    <w:bottom w:val="none" w:sz="0" w:space="0" w:color="auto"/>
                    <w:right w:val="none" w:sz="0" w:space="0" w:color="auto"/>
                  </w:divBdr>
                </w:div>
              </w:divsChild>
            </w:div>
            <w:div w:id="1776712533">
              <w:marLeft w:val="0"/>
              <w:marRight w:val="0"/>
              <w:marTop w:val="0"/>
              <w:marBottom w:val="0"/>
              <w:divBdr>
                <w:top w:val="none" w:sz="0" w:space="0" w:color="auto"/>
                <w:left w:val="none" w:sz="0" w:space="0" w:color="auto"/>
                <w:bottom w:val="none" w:sz="0" w:space="0" w:color="auto"/>
                <w:right w:val="none" w:sz="0" w:space="0" w:color="auto"/>
              </w:divBdr>
              <w:divsChild>
                <w:div w:id="1249726424">
                  <w:marLeft w:val="0"/>
                  <w:marRight w:val="0"/>
                  <w:marTop w:val="0"/>
                  <w:marBottom w:val="0"/>
                  <w:divBdr>
                    <w:top w:val="none" w:sz="0" w:space="0" w:color="auto"/>
                    <w:left w:val="none" w:sz="0" w:space="0" w:color="auto"/>
                    <w:bottom w:val="none" w:sz="0" w:space="0" w:color="auto"/>
                    <w:right w:val="none" w:sz="0" w:space="0" w:color="auto"/>
                  </w:divBdr>
                </w:div>
                <w:div w:id="542258169">
                  <w:marLeft w:val="0"/>
                  <w:marRight w:val="0"/>
                  <w:marTop w:val="0"/>
                  <w:marBottom w:val="0"/>
                  <w:divBdr>
                    <w:top w:val="none" w:sz="0" w:space="0" w:color="auto"/>
                    <w:left w:val="none" w:sz="0" w:space="0" w:color="auto"/>
                    <w:bottom w:val="none" w:sz="0" w:space="0" w:color="auto"/>
                    <w:right w:val="none" w:sz="0" w:space="0" w:color="auto"/>
                  </w:divBdr>
                </w:div>
              </w:divsChild>
            </w:div>
            <w:div w:id="1508055368">
              <w:marLeft w:val="0"/>
              <w:marRight w:val="0"/>
              <w:marTop w:val="0"/>
              <w:marBottom w:val="0"/>
              <w:divBdr>
                <w:top w:val="none" w:sz="0" w:space="0" w:color="auto"/>
                <w:left w:val="none" w:sz="0" w:space="0" w:color="auto"/>
                <w:bottom w:val="none" w:sz="0" w:space="0" w:color="auto"/>
                <w:right w:val="none" w:sz="0" w:space="0" w:color="auto"/>
              </w:divBdr>
              <w:divsChild>
                <w:div w:id="379716937">
                  <w:marLeft w:val="0"/>
                  <w:marRight w:val="0"/>
                  <w:marTop w:val="0"/>
                  <w:marBottom w:val="0"/>
                  <w:divBdr>
                    <w:top w:val="none" w:sz="0" w:space="0" w:color="auto"/>
                    <w:left w:val="none" w:sz="0" w:space="0" w:color="auto"/>
                    <w:bottom w:val="none" w:sz="0" w:space="0" w:color="auto"/>
                    <w:right w:val="none" w:sz="0" w:space="0" w:color="auto"/>
                  </w:divBdr>
                </w:div>
              </w:divsChild>
            </w:div>
            <w:div w:id="1865287748">
              <w:marLeft w:val="0"/>
              <w:marRight w:val="0"/>
              <w:marTop w:val="0"/>
              <w:marBottom w:val="0"/>
              <w:divBdr>
                <w:top w:val="none" w:sz="0" w:space="0" w:color="auto"/>
                <w:left w:val="none" w:sz="0" w:space="0" w:color="auto"/>
                <w:bottom w:val="none" w:sz="0" w:space="0" w:color="auto"/>
                <w:right w:val="none" w:sz="0" w:space="0" w:color="auto"/>
              </w:divBdr>
              <w:divsChild>
                <w:div w:id="1627157872">
                  <w:marLeft w:val="0"/>
                  <w:marRight w:val="0"/>
                  <w:marTop w:val="0"/>
                  <w:marBottom w:val="0"/>
                  <w:divBdr>
                    <w:top w:val="none" w:sz="0" w:space="0" w:color="auto"/>
                    <w:left w:val="none" w:sz="0" w:space="0" w:color="auto"/>
                    <w:bottom w:val="none" w:sz="0" w:space="0" w:color="auto"/>
                    <w:right w:val="none" w:sz="0" w:space="0" w:color="auto"/>
                  </w:divBdr>
                </w:div>
              </w:divsChild>
            </w:div>
            <w:div w:id="1731464628">
              <w:marLeft w:val="0"/>
              <w:marRight w:val="0"/>
              <w:marTop w:val="0"/>
              <w:marBottom w:val="0"/>
              <w:divBdr>
                <w:top w:val="none" w:sz="0" w:space="0" w:color="auto"/>
                <w:left w:val="none" w:sz="0" w:space="0" w:color="auto"/>
                <w:bottom w:val="none" w:sz="0" w:space="0" w:color="auto"/>
                <w:right w:val="none" w:sz="0" w:space="0" w:color="auto"/>
              </w:divBdr>
              <w:divsChild>
                <w:div w:id="70464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449091">
          <w:marLeft w:val="0"/>
          <w:marRight w:val="0"/>
          <w:marTop w:val="0"/>
          <w:marBottom w:val="0"/>
          <w:divBdr>
            <w:top w:val="none" w:sz="0" w:space="0" w:color="auto"/>
            <w:left w:val="none" w:sz="0" w:space="0" w:color="auto"/>
            <w:bottom w:val="none" w:sz="0" w:space="0" w:color="auto"/>
            <w:right w:val="none" w:sz="0" w:space="0" w:color="auto"/>
          </w:divBdr>
        </w:div>
        <w:div w:id="1130977026">
          <w:marLeft w:val="0"/>
          <w:marRight w:val="0"/>
          <w:marTop w:val="0"/>
          <w:marBottom w:val="0"/>
          <w:divBdr>
            <w:top w:val="none" w:sz="0" w:space="0" w:color="auto"/>
            <w:left w:val="none" w:sz="0" w:space="0" w:color="auto"/>
            <w:bottom w:val="none" w:sz="0" w:space="0" w:color="auto"/>
            <w:right w:val="none" w:sz="0" w:space="0" w:color="auto"/>
          </w:divBdr>
        </w:div>
        <w:div w:id="2052538430">
          <w:marLeft w:val="0"/>
          <w:marRight w:val="0"/>
          <w:marTop w:val="0"/>
          <w:marBottom w:val="0"/>
          <w:divBdr>
            <w:top w:val="none" w:sz="0" w:space="0" w:color="auto"/>
            <w:left w:val="none" w:sz="0" w:space="0" w:color="auto"/>
            <w:bottom w:val="none" w:sz="0" w:space="0" w:color="auto"/>
            <w:right w:val="none" w:sz="0" w:space="0" w:color="auto"/>
          </w:divBdr>
        </w:div>
        <w:div w:id="438645615">
          <w:marLeft w:val="0"/>
          <w:marRight w:val="0"/>
          <w:marTop w:val="0"/>
          <w:marBottom w:val="0"/>
          <w:divBdr>
            <w:top w:val="none" w:sz="0" w:space="0" w:color="auto"/>
            <w:left w:val="none" w:sz="0" w:space="0" w:color="auto"/>
            <w:bottom w:val="none" w:sz="0" w:space="0" w:color="auto"/>
            <w:right w:val="none" w:sz="0" w:space="0" w:color="auto"/>
          </w:divBdr>
        </w:div>
        <w:div w:id="930310651">
          <w:marLeft w:val="0"/>
          <w:marRight w:val="0"/>
          <w:marTop w:val="0"/>
          <w:marBottom w:val="0"/>
          <w:divBdr>
            <w:top w:val="none" w:sz="0" w:space="0" w:color="auto"/>
            <w:left w:val="none" w:sz="0" w:space="0" w:color="auto"/>
            <w:bottom w:val="none" w:sz="0" w:space="0" w:color="auto"/>
            <w:right w:val="none" w:sz="0" w:space="0" w:color="auto"/>
          </w:divBdr>
        </w:div>
      </w:divsChild>
    </w:div>
    <w:div w:id="2000690822">
      <w:bodyDiv w:val="1"/>
      <w:marLeft w:val="0"/>
      <w:marRight w:val="0"/>
      <w:marTop w:val="0"/>
      <w:marBottom w:val="0"/>
      <w:divBdr>
        <w:top w:val="none" w:sz="0" w:space="0" w:color="auto"/>
        <w:left w:val="none" w:sz="0" w:space="0" w:color="auto"/>
        <w:bottom w:val="none" w:sz="0" w:space="0" w:color="auto"/>
        <w:right w:val="none" w:sz="0" w:space="0" w:color="auto"/>
      </w:divBdr>
    </w:div>
    <w:div w:id="2012102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0.jpeg"/><Relationship Id="rId63" Type="http://schemas.openxmlformats.org/officeDocument/2006/relationships/image" Target="media/image35.emf"/><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about:blank" TargetMode="Externa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image" Target="media/image38.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image" Target="media/image36.jpeg"/><Relationship Id="rId69"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yperlink" Target="about:blank" TargetMode="External"/><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tiff"/><Relationship Id="rId38" Type="http://schemas.openxmlformats.org/officeDocument/2006/relationships/image" Target="media/image24.jpeg"/><Relationship Id="rId46" Type="http://schemas.openxmlformats.org/officeDocument/2006/relationships/hyperlink" Target="http://www.rapliq.org" TargetMode="External"/><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7.jpeg"/><Relationship Id="rId41" Type="http://schemas.openxmlformats.org/officeDocument/2006/relationships/image" Target="media/image27.tiff"/><Relationship Id="rId54" Type="http://schemas.openxmlformats.org/officeDocument/2006/relationships/hyperlink" Target="about:blank" TargetMode="External"/><Relationship Id="rId62" Type="http://schemas.openxmlformats.org/officeDocument/2006/relationships/image" Target="media/image34.jpeg"/><Relationship Id="rId70" Type="http://schemas.openxmlformats.org/officeDocument/2006/relationships/image" Target="media/image4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image" Target="media/image32.gif"/><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5.tiff"/><Relationship Id="rId34" Type="http://schemas.openxmlformats.org/officeDocument/2006/relationships/image" Target="media/image21.tiff"/><Relationship Id="rId50" Type="http://schemas.openxmlformats.org/officeDocument/2006/relationships/hyperlink" Target="about:blank" TargetMode="External"/><Relationship Id="rId55" Type="http://schemas.openxmlformats.org/officeDocument/2006/relationships/hyperlink" Target="about:blank" TargetMode="External"/><Relationship Id="rId7" Type="http://schemas.openxmlformats.org/officeDocument/2006/relationships/endnotes" Target="endnotes.xml"/><Relationship Id="rId7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F7FCB-0695-9E4D-A1AE-FF91C9CD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48</Pages>
  <Words>12602</Words>
  <Characters>69317</Characters>
  <Application>Microsoft Office Word</Application>
  <DocSecurity>2</DocSecurity>
  <Lines>577</Lines>
  <Paragraphs>163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81756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Morissette</dc:creator>
  <cp:keywords/>
  <dc:description/>
  <cp:lastModifiedBy>Steven Laperriere</cp:lastModifiedBy>
  <cp:revision>10</cp:revision>
  <cp:lastPrinted>2020-05-03T23:34:00Z</cp:lastPrinted>
  <dcterms:created xsi:type="dcterms:W3CDTF">2020-05-14T03:51:00Z</dcterms:created>
  <dcterms:modified xsi:type="dcterms:W3CDTF">2020-06-15T16:18:00Z</dcterms:modified>
  <dc:language>fr-CA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Grizli777</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