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3D5" w:rsidRDefault="006B63D5" w:rsidP="004046E2">
      <w:pPr>
        <w:spacing w:after="0" w:line="240" w:lineRule="auto"/>
        <w:rPr>
          <w:rFonts w:ascii="Arial" w:hAnsi="Arial"/>
        </w:rPr>
      </w:pPr>
    </w:p>
    <w:p w:rsidR="004046E2" w:rsidRDefault="004046E2" w:rsidP="004046E2">
      <w:pPr>
        <w:spacing w:after="0" w:line="240" w:lineRule="auto"/>
        <w:rPr>
          <w:rFonts w:ascii="Arial" w:hAnsi="Arial"/>
        </w:rPr>
      </w:pPr>
    </w:p>
    <w:p w:rsidR="004046E2" w:rsidRDefault="004046E2" w:rsidP="004046E2">
      <w:pPr>
        <w:spacing w:after="0" w:line="240" w:lineRule="auto"/>
        <w:rPr>
          <w:rFonts w:ascii="Arial" w:hAnsi="Arial"/>
        </w:rPr>
      </w:pPr>
    </w:p>
    <w:p w:rsidR="004046E2" w:rsidRDefault="004046E2" w:rsidP="004046E2">
      <w:pPr>
        <w:spacing w:after="0" w:line="240" w:lineRule="auto"/>
        <w:rPr>
          <w:rFonts w:ascii="Arial" w:hAnsi="Arial"/>
        </w:rPr>
      </w:pPr>
    </w:p>
    <w:p w:rsidR="004046E2" w:rsidRDefault="004046E2" w:rsidP="004046E2">
      <w:pPr>
        <w:spacing w:after="0" w:line="240" w:lineRule="auto"/>
        <w:rPr>
          <w:rFonts w:ascii="Arial" w:hAnsi="Arial"/>
        </w:rPr>
      </w:pPr>
    </w:p>
    <w:p w:rsidR="004046E2" w:rsidRDefault="004046E2" w:rsidP="004046E2">
      <w:pPr>
        <w:spacing w:after="0" w:line="240" w:lineRule="auto"/>
        <w:rPr>
          <w:rFonts w:ascii="Arial" w:hAnsi="Arial"/>
        </w:rPr>
      </w:pPr>
    </w:p>
    <w:p w:rsidR="004046E2" w:rsidRDefault="004046E2" w:rsidP="004046E2">
      <w:pPr>
        <w:spacing w:after="0" w:line="240" w:lineRule="auto"/>
        <w:rPr>
          <w:rFonts w:ascii="Arial" w:hAnsi="Arial"/>
        </w:rPr>
      </w:pPr>
    </w:p>
    <w:p w:rsidR="004046E2" w:rsidRDefault="004046E2" w:rsidP="004046E2">
      <w:pPr>
        <w:spacing w:after="0" w:line="240" w:lineRule="auto"/>
        <w:rPr>
          <w:rFonts w:ascii="Arial" w:hAnsi="Arial"/>
        </w:rPr>
      </w:pPr>
    </w:p>
    <w:p w:rsidR="004046E2" w:rsidRDefault="004046E2" w:rsidP="004046E2">
      <w:pPr>
        <w:spacing w:after="0" w:line="240" w:lineRule="auto"/>
        <w:rPr>
          <w:rFonts w:ascii="Arial" w:hAnsi="Arial"/>
        </w:rPr>
      </w:pPr>
    </w:p>
    <w:p w:rsidR="004046E2" w:rsidRDefault="004046E2" w:rsidP="004046E2">
      <w:pPr>
        <w:spacing w:after="0" w:line="240" w:lineRule="auto"/>
        <w:rPr>
          <w:rFonts w:ascii="Arial" w:hAnsi="Arial"/>
        </w:rPr>
      </w:pPr>
    </w:p>
    <w:p w:rsidR="004046E2" w:rsidRDefault="004046E2" w:rsidP="004046E2">
      <w:pPr>
        <w:spacing w:after="0" w:line="240" w:lineRule="auto"/>
        <w:rPr>
          <w:rFonts w:ascii="Arial" w:hAnsi="Arial"/>
        </w:rPr>
      </w:pPr>
    </w:p>
    <w:p w:rsidR="004046E2" w:rsidRDefault="004046E2" w:rsidP="004046E2">
      <w:pPr>
        <w:spacing w:after="0" w:line="240" w:lineRule="auto"/>
        <w:rPr>
          <w:rFonts w:ascii="Arial" w:hAnsi="Arial"/>
        </w:rPr>
      </w:pPr>
    </w:p>
    <w:p w:rsidR="004046E2" w:rsidRDefault="004046E2" w:rsidP="004046E2">
      <w:pPr>
        <w:spacing w:after="0" w:line="240" w:lineRule="auto"/>
        <w:rPr>
          <w:rFonts w:ascii="Arial" w:hAnsi="Arial"/>
        </w:rPr>
      </w:pPr>
    </w:p>
    <w:p w:rsidR="004046E2" w:rsidRDefault="004046E2" w:rsidP="004046E2">
      <w:pPr>
        <w:spacing w:after="0" w:line="240" w:lineRule="auto"/>
        <w:rPr>
          <w:rFonts w:ascii="Arial" w:hAnsi="Arial"/>
        </w:rPr>
      </w:pPr>
    </w:p>
    <w:p w:rsidR="004046E2" w:rsidRDefault="004046E2" w:rsidP="004046E2">
      <w:pPr>
        <w:spacing w:after="0" w:line="240" w:lineRule="auto"/>
        <w:rPr>
          <w:rFonts w:ascii="Arial" w:hAnsi="Arial"/>
        </w:rPr>
      </w:pPr>
    </w:p>
    <w:p w:rsidR="004046E2" w:rsidRDefault="004046E2" w:rsidP="004046E2">
      <w:pPr>
        <w:spacing w:after="0" w:line="240" w:lineRule="auto"/>
        <w:rPr>
          <w:rFonts w:ascii="Arial" w:hAnsi="Arial"/>
        </w:rPr>
      </w:pPr>
    </w:p>
    <w:p w:rsidR="004046E2" w:rsidRDefault="004046E2" w:rsidP="004046E2">
      <w:pPr>
        <w:spacing w:after="0" w:line="240" w:lineRule="auto"/>
        <w:rPr>
          <w:rFonts w:ascii="Arial" w:hAnsi="Arial"/>
        </w:rPr>
      </w:pPr>
    </w:p>
    <w:p w:rsidR="004046E2" w:rsidRDefault="004046E2" w:rsidP="004046E2">
      <w:pPr>
        <w:spacing w:after="0" w:line="240" w:lineRule="auto"/>
        <w:jc w:val="center"/>
        <w:rPr>
          <w:rFonts w:ascii="Arial" w:hAnsi="Arial"/>
        </w:rPr>
      </w:pPr>
      <w:r>
        <w:rPr>
          <w:noProof/>
          <w:lang w:eastAsia="fr-CA"/>
        </w:rPr>
        <w:drawing>
          <wp:inline distT="0" distB="0" distL="0" distR="0">
            <wp:extent cx="5486400" cy="1449977"/>
            <wp:effectExtent l="0" t="0" r="0" b="0"/>
            <wp:docPr id="1" name="Image 1" descr="C:\Users\ordirapliq\AppData\Local\Microsoft\Windows\INetCache\Content.Word\Nouvelle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dirapliq\AppData\Local\Microsoft\Windows\INetCache\Content.Word\Nouvelle im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449977"/>
                    </a:xfrm>
                    <a:prstGeom prst="rect">
                      <a:avLst/>
                    </a:prstGeom>
                    <a:noFill/>
                    <a:ln>
                      <a:noFill/>
                    </a:ln>
                  </pic:spPr>
                </pic:pic>
              </a:graphicData>
            </a:graphic>
          </wp:inline>
        </w:drawing>
      </w:r>
    </w:p>
    <w:p w:rsidR="004046E2" w:rsidRDefault="004046E2" w:rsidP="004046E2">
      <w:pPr>
        <w:spacing w:after="0" w:line="240" w:lineRule="auto"/>
        <w:jc w:val="center"/>
        <w:rPr>
          <w:rFonts w:ascii="Arial" w:hAnsi="Arial"/>
        </w:rPr>
      </w:pPr>
    </w:p>
    <w:p w:rsidR="004046E2" w:rsidRDefault="004046E2" w:rsidP="004046E2">
      <w:pPr>
        <w:spacing w:after="0" w:line="240" w:lineRule="auto"/>
        <w:jc w:val="center"/>
        <w:rPr>
          <w:rFonts w:ascii="Arial" w:hAnsi="Arial"/>
        </w:rPr>
      </w:pPr>
    </w:p>
    <w:p w:rsidR="004046E2" w:rsidRDefault="004046E2" w:rsidP="004046E2">
      <w:pPr>
        <w:spacing w:after="0" w:line="240" w:lineRule="auto"/>
        <w:jc w:val="center"/>
        <w:rPr>
          <w:rFonts w:ascii="Arial" w:hAnsi="Arial"/>
          <w:sz w:val="36"/>
          <w:szCs w:val="36"/>
        </w:rPr>
      </w:pPr>
    </w:p>
    <w:p w:rsidR="004046E2" w:rsidRDefault="004046E2" w:rsidP="004046E2">
      <w:pPr>
        <w:spacing w:after="0" w:line="240" w:lineRule="auto"/>
        <w:jc w:val="center"/>
        <w:rPr>
          <w:rFonts w:ascii="Arial" w:hAnsi="Arial"/>
          <w:sz w:val="36"/>
          <w:szCs w:val="36"/>
        </w:rPr>
      </w:pPr>
    </w:p>
    <w:p w:rsidR="004046E2" w:rsidRDefault="005545BB" w:rsidP="004046E2">
      <w:pPr>
        <w:spacing w:after="0" w:line="240" w:lineRule="auto"/>
        <w:jc w:val="center"/>
        <w:rPr>
          <w:rFonts w:ascii="Arial" w:hAnsi="Arial"/>
          <w:b/>
          <w:sz w:val="36"/>
          <w:szCs w:val="36"/>
        </w:rPr>
      </w:pPr>
      <w:r w:rsidRPr="005545BB">
        <w:rPr>
          <w:rFonts w:ascii="Arial" w:hAnsi="Arial"/>
          <w:b/>
          <w:sz w:val="36"/>
          <w:szCs w:val="36"/>
        </w:rPr>
        <w:t>Mémoire sur le</w:t>
      </w:r>
      <w:r>
        <w:rPr>
          <w:rFonts w:ascii="Arial" w:hAnsi="Arial"/>
          <w:b/>
          <w:sz w:val="36"/>
          <w:szCs w:val="36"/>
        </w:rPr>
        <w:t xml:space="preserve"> pl</w:t>
      </w:r>
      <w:r w:rsidR="004046E2" w:rsidRPr="004046E2">
        <w:rPr>
          <w:rFonts w:ascii="Arial" w:hAnsi="Arial"/>
          <w:b/>
          <w:sz w:val="36"/>
          <w:szCs w:val="36"/>
        </w:rPr>
        <w:t>an d’action en patrimoine</w:t>
      </w:r>
      <w:r w:rsidR="004046E2">
        <w:rPr>
          <w:rFonts w:ascii="Arial" w:hAnsi="Arial"/>
          <w:b/>
          <w:sz w:val="36"/>
          <w:szCs w:val="36"/>
        </w:rPr>
        <w:t xml:space="preserve"> de la Ville de Montréal</w:t>
      </w:r>
    </w:p>
    <w:p w:rsidR="00FE39D5" w:rsidRDefault="00FE39D5" w:rsidP="004046E2">
      <w:pPr>
        <w:spacing w:after="0" w:line="240" w:lineRule="auto"/>
        <w:jc w:val="center"/>
        <w:rPr>
          <w:rFonts w:ascii="Arial" w:hAnsi="Arial"/>
          <w:b/>
          <w:sz w:val="36"/>
          <w:szCs w:val="36"/>
        </w:rPr>
      </w:pPr>
    </w:p>
    <w:p w:rsidR="00FE39D5" w:rsidRDefault="00FE39D5" w:rsidP="004046E2">
      <w:pPr>
        <w:spacing w:after="0" w:line="240" w:lineRule="auto"/>
        <w:jc w:val="center"/>
        <w:rPr>
          <w:rFonts w:ascii="Arial" w:hAnsi="Arial"/>
          <w:b/>
          <w:sz w:val="36"/>
          <w:szCs w:val="36"/>
        </w:rPr>
      </w:pPr>
    </w:p>
    <w:p w:rsidR="00AB38AB" w:rsidRPr="00E979B9" w:rsidRDefault="00FE39D5" w:rsidP="004046E2">
      <w:pPr>
        <w:spacing w:after="0" w:line="240" w:lineRule="auto"/>
        <w:jc w:val="center"/>
        <w:rPr>
          <w:rFonts w:ascii="Arial" w:hAnsi="Arial"/>
          <w:b/>
          <w:sz w:val="24"/>
          <w:szCs w:val="24"/>
        </w:rPr>
      </w:pPr>
      <w:r w:rsidRPr="00E979B9">
        <w:rPr>
          <w:rFonts w:ascii="Arial" w:hAnsi="Arial"/>
          <w:b/>
          <w:sz w:val="24"/>
          <w:szCs w:val="24"/>
        </w:rPr>
        <w:t xml:space="preserve">Préparé pour : </w:t>
      </w:r>
    </w:p>
    <w:p w:rsidR="00AB38AB" w:rsidRPr="00E979B9" w:rsidRDefault="00AB38AB" w:rsidP="004046E2">
      <w:pPr>
        <w:spacing w:after="0" w:line="240" w:lineRule="auto"/>
        <w:jc w:val="center"/>
        <w:rPr>
          <w:rFonts w:ascii="Arial" w:hAnsi="Arial"/>
          <w:b/>
          <w:sz w:val="24"/>
          <w:szCs w:val="24"/>
        </w:rPr>
      </w:pPr>
    </w:p>
    <w:p w:rsidR="00FE39D5" w:rsidRPr="00E979B9" w:rsidRDefault="00FE39D5" w:rsidP="004046E2">
      <w:pPr>
        <w:spacing w:after="0" w:line="240" w:lineRule="auto"/>
        <w:jc w:val="center"/>
        <w:rPr>
          <w:rFonts w:ascii="Arial" w:hAnsi="Arial"/>
          <w:b/>
          <w:sz w:val="24"/>
          <w:szCs w:val="24"/>
        </w:rPr>
      </w:pPr>
      <w:r w:rsidRPr="00E979B9">
        <w:rPr>
          <w:rFonts w:ascii="Arial" w:hAnsi="Arial"/>
          <w:b/>
          <w:sz w:val="24"/>
          <w:szCs w:val="24"/>
        </w:rPr>
        <w:t xml:space="preserve">La Commission sur la </w:t>
      </w:r>
      <w:r w:rsidR="00AB38AB" w:rsidRPr="00E979B9">
        <w:rPr>
          <w:rFonts w:ascii="Arial" w:hAnsi="Arial"/>
          <w:b/>
          <w:sz w:val="24"/>
          <w:szCs w:val="24"/>
        </w:rPr>
        <w:t>culture, le patrimoine et les sports</w:t>
      </w:r>
    </w:p>
    <w:p w:rsidR="00092B87" w:rsidRDefault="00092B87" w:rsidP="004046E2">
      <w:pPr>
        <w:spacing w:after="0" w:line="240" w:lineRule="auto"/>
        <w:jc w:val="center"/>
        <w:rPr>
          <w:rFonts w:ascii="Arial" w:hAnsi="Arial"/>
          <w:b/>
          <w:sz w:val="28"/>
          <w:szCs w:val="28"/>
        </w:rPr>
      </w:pPr>
    </w:p>
    <w:p w:rsidR="00092B87" w:rsidRDefault="00092B87" w:rsidP="004046E2">
      <w:pPr>
        <w:spacing w:after="0" w:line="240" w:lineRule="auto"/>
        <w:jc w:val="center"/>
        <w:rPr>
          <w:rFonts w:ascii="Arial" w:hAnsi="Arial"/>
          <w:b/>
          <w:sz w:val="28"/>
          <w:szCs w:val="28"/>
        </w:rPr>
      </w:pPr>
    </w:p>
    <w:p w:rsidR="00092B87" w:rsidRDefault="00092B87" w:rsidP="00F1684C">
      <w:pPr>
        <w:spacing w:after="0" w:line="240" w:lineRule="auto"/>
        <w:rPr>
          <w:rFonts w:ascii="Arial" w:hAnsi="Arial"/>
          <w:b/>
          <w:sz w:val="28"/>
          <w:szCs w:val="28"/>
        </w:rPr>
      </w:pPr>
    </w:p>
    <w:p w:rsidR="00092B87" w:rsidRDefault="00092B87" w:rsidP="004046E2">
      <w:pPr>
        <w:spacing w:after="0" w:line="240" w:lineRule="auto"/>
        <w:jc w:val="center"/>
        <w:rPr>
          <w:rFonts w:ascii="Arial" w:hAnsi="Arial"/>
          <w:b/>
          <w:sz w:val="28"/>
          <w:szCs w:val="28"/>
        </w:rPr>
      </w:pPr>
    </w:p>
    <w:p w:rsidR="00092B87" w:rsidRDefault="00092B87" w:rsidP="004046E2">
      <w:pPr>
        <w:spacing w:after="0" w:line="240" w:lineRule="auto"/>
        <w:jc w:val="center"/>
        <w:rPr>
          <w:rFonts w:ascii="Arial" w:hAnsi="Arial"/>
          <w:b/>
          <w:sz w:val="28"/>
          <w:szCs w:val="28"/>
        </w:rPr>
      </w:pPr>
    </w:p>
    <w:p w:rsidR="00092B87" w:rsidRDefault="00F1684C" w:rsidP="004046E2">
      <w:pPr>
        <w:spacing w:after="0" w:line="240" w:lineRule="auto"/>
        <w:jc w:val="center"/>
        <w:rPr>
          <w:rStyle w:val="st"/>
        </w:rPr>
      </w:pPr>
      <w:r>
        <w:rPr>
          <w:rFonts w:ascii="Arial" w:hAnsi="Arial"/>
          <w:i/>
        </w:rPr>
        <w:t>« …</w:t>
      </w:r>
      <w:r w:rsidRPr="00F1684C">
        <w:rPr>
          <w:rFonts w:ascii="Arial" w:hAnsi="Arial"/>
          <w:i/>
        </w:rPr>
        <w:t>l</w:t>
      </w:r>
      <w:r w:rsidRPr="00F1684C">
        <w:rPr>
          <w:rStyle w:val="st"/>
          <w:i/>
        </w:rPr>
        <w:t>es souvenirs sont comme des</w:t>
      </w:r>
      <w:r w:rsidRPr="00F1684C">
        <w:rPr>
          <w:rStyle w:val="st"/>
        </w:rPr>
        <w:t xml:space="preserve"> </w:t>
      </w:r>
      <w:r w:rsidRPr="00F1684C">
        <w:rPr>
          <w:rStyle w:val="Accentuation"/>
        </w:rPr>
        <w:t>pierres</w:t>
      </w:r>
      <w:r w:rsidRPr="00F1684C">
        <w:rPr>
          <w:rStyle w:val="st"/>
        </w:rPr>
        <w:t xml:space="preserve">, </w:t>
      </w:r>
      <w:r w:rsidRPr="00F1684C">
        <w:rPr>
          <w:rStyle w:val="st"/>
          <w:i/>
        </w:rPr>
        <w:t>on pose toujours le pied sur celle qu'on connaît bien, pour ne pas tomber.</w:t>
      </w:r>
      <w:r w:rsidRPr="00F1684C">
        <w:rPr>
          <w:rStyle w:val="st"/>
        </w:rPr>
        <w:t> »</w:t>
      </w:r>
    </w:p>
    <w:p w:rsidR="00F1684C" w:rsidRDefault="00F1684C" w:rsidP="00F1684C">
      <w:pPr>
        <w:spacing w:after="0" w:line="240" w:lineRule="auto"/>
        <w:jc w:val="right"/>
        <w:rPr>
          <w:rStyle w:val="st"/>
        </w:rPr>
      </w:pPr>
      <w:r>
        <w:rPr>
          <w:rStyle w:val="st"/>
        </w:rPr>
        <w:t xml:space="preserve">                          Joseph O’Connor</w:t>
      </w: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E979B9" w:rsidRDefault="00E979B9" w:rsidP="009417EB">
      <w:pPr>
        <w:spacing w:after="0" w:line="240" w:lineRule="auto"/>
        <w:rPr>
          <w:rStyle w:val="st"/>
          <w:rFonts w:ascii="Arial" w:hAnsi="Arial"/>
        </w:rPr>
      </w:pPr>
    </w:p>
    <w:p w:rsidR="00E979B9" w:rsidRDefault="00E979B9" w:rsidP="009417EB">
      <w:pPr>
        <w:spacing w:after="0" w:line="240" w:lineRule="auto"/>
        <w:rPr>
          <w:rStyle w:val="st"/>
          <w:rFonts w:ascii="Arial" w:hAnsi="Arial"/>
        </w:rPr>
      </w:pPr>
    </w:p>
    <w:p w:rsidR="00E979B9" w:rsidRDefault="00E979B9" w:rsidP="009417EB">
      <w:pPr>
        <w:spacing w:after="0" w:line="240" w:lineRule="auto"/>
        <w:rPr>
          <w:rStyle w:val="st"/>
          <w:rFonts w:ascii="Arial" w:hAnsi="Arial"/>
        </w:rPr>
      </w:pPr>
    </w:p>
    <w:p w:rsidR="00E979B9" w:rsidRDefault="00E979B9" w:rsidP="009417EB">
      <w:pPr>
        <w:spacing w:after="0" w:line="240" w:lineRule="auto"/>
        <w:rPr>
          <w:rStyle w:val="st"/>
          <w:rFonts w:ascii="Arial" w:hAnsi="Arial"/>
        </w:rPr>
      </w:pPr>
    </w:p>
    <w:p w:rsidR="00E979B9" w:rsidRDefault="00E979B9" w:rsidP="009417EB">
      <w:pPr>
        <w:spacing w:after="0" w:line="240" w:lineRule="auto"/>
        <w:rPr>
          <w:rStyle w:val="st"/>
          <w:rFonts w:ascii="Arial" w:hAnsi="Arial"/>
        </w:rPr>
      </w:pPr>
    </w:p>
    <w:p w:rsidR="00E979B9" w:rsidRDefault="00E979B9" w:rsidP="009417EB">
      <w:pPr>
        <w:spacing w:after="0" w:line="240" w:lineRule="auto"/>
        <w:rPr>
          <w:rStyle w:val="st"/>
          <w:rFonts w:ascii="Arial" w:hAnsi="Arial"/>
        </w:rPr>
      </w:pPr>
    </w:p>
    <w:p w:rsidR="00E979B9" w:rsidRDefault="00E979B9" w:rsidP="009417EB">
      <w:pPr>
        <w:spacing w:after="0" w:line="240" w:lineRule="auto"/>
        <w:rPr>
          <w:rStyle w:val="st"/>
          <w:rFonts w:ascii="Arial" w:hAnsi="Arial"/>
        </w:rPr>
      </w:pPr>
    </w:p>
    <w:p w:rsidR="00E979B9" w:rsidRDefault="00E979B9" w:rsidP="009417EB">
      <w:pPr>
        <w:spacing w:after="0" w:line="240" w:lineRule="auto"/>
        <w:rPr>
          <w:rStyle w:val="st"/>
          <w:rFonts w:ascii="Arial" w:hAnsi="Arial"/>
        </w:rPr>
      </w:pPr>
    </w:p>
    <w:p w:rsidR="00E979B9" w:rsidRDefault="00E979B9" w:rsidP="009417EB">
      <w:pPr>
        <w:spacing w:after="0" w:line="240" w:lineRule="auto"/>
        <w:rPr>
          <w:rStyle w:val="st"/>
          <w:rFonts w:ascii="Arial" w:hAnsi="Arial"/>
        </w:rPr>
      </w:pPr>
    </w:p>
    <w:p w:rsidR="00E979B9" w:rsidRDefault="00E979B9" w:rsidP="009417EB">
      <w:pPr>
        <w:spacing w:after="0" w:line="240" w:lineRule="auto"/>
        <w:rPr>
          <w:rStyle w:val="st"/>
          <w:rFonts w:ascii="Arial" w:hAnsi="Arial"/>
        </w:rPr>
      </w:pPr>
    </w:p>
    <w:p w:rsidR="00E979B9" w:rsidRDefault="00E979B9"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56016A">
      <w:pPr>
        <w:spacing w:after="0" w:line="240" w:lineRule="auto"/>
        <w:rPr>
          <w:rStyle w:val="st"/>
          <w:rFonts w:ascii="Arial" w:hAnsi="Arial"/>
        </w:rPr>
      </w:pPr>
      <w:r>
        <w:rPr>
          <w:rStyle w:val="st"/>
          <w:rFonts w:ascii="Arial" w:hAnsi="Arial"/>
        </w:rPr>
        <w:t>« Le RAPLIQ est un organisme voué à la défense et promotion des droits des personnes en situation de handicap et visant l’éradication de la discrimination souvent faite à leur égard. »</w:t>
      </w: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56016A" w:rsidRDefault="0056016A" w:rsidP="009417EB">
      <w:pPr>
        <w:spacing w:after="0" w:line="240" w:lineRule="auto"/>
        <w:rPr>
          <w:rStyle w:val="st"/>
          <w:rFonts w:ascii="Arial" w:hAnsi="Arial"/>
        </w:rPr>
      </w:pPr>
    </w:p>
    <w:p w:rsidR="00E979B9" w:rsidRDefault="00E979B9" w:rsidP="009417EB">
      <w:pPr>
        <w:spacing w:after="0" w:line="240" w:lineRule="auto"/>
        <w:rPr>
          <w:rStyle w:val="st"/>
          <w:rFonts w:ascii="Arial" w:hAnsi="Arial"/>
        </w:rPr>
      </w:pPr>
    </w:p>
    <w:p w:rsidR="00310D61" w:rsidRDefault="00310D61" w:rsidP="009417EB">
      <w:pPr>
        <w:spacing w:after="0" w:line="240" w:lineRule="auto"/>
        <w:rPr>
          <w:rStyle w:val="st"/>
          <w:rFonts w:ascii="Arial" w:hAnsi="Arial"/>
        </w:rPr>
      </w:pPr>
    </w:p>
    <w:p w:rsidR="00310D61" w:rsidRDefault="00310D61" w:rsidP="009417EB">
      <w:pPr>
        <w:spacing w:after="0" w:line="240" w:lineRule="auto"/>
        <w:rPr>
          <w:rStyle w:val="st"/>
          <w:rFonts w:ascii="Arial" w:hAnsi="Arial"/>
        </w:rPr>
      </w:pPr>
    </w:p>
    <w:p w:rsidR="00310D61" w:rsidRDefault="00310D61" w:rsidP="009417EB">
      <w:pPr>
        <w:spacing w:after="0" w:line="240" w:lineRule="auto"/>
        <w:rPr>
          <w:rStyle w:val="st"/>
          <w:rFonts w:ascii="Arial" w:hAnsi="Arial"/>
        </w:rPr>
      </w:pPr>
    </w:p>
    <w:p w:rsidR="00310D61" w:rsidRDefault="00310D61" w:rsidP="009417EB">
      <w:pPr>
        <w:spacing w:after="0" w:line="240" w:lineRule="auto"/>
        <w:rPr>
          <w:rStyle w:val="st"/>
          <w:rFonts w:ascii="Arial" w:hAnsi="Arial"/>
        </w:rPr>
      </w:pPr>
    </w:p>
    <w:p w:rsidR="00310D61" w:rsidRDefault="00310D61" w:rsidP="009417EB">
      <w:pPr>
        <w:spacing w:after="0" w:line="240" w:lineRule="auto"/>
        <w:rPr>
          <w:rStyle w:val="st"/>
          <w:rFonts w:ascii="Arial" w:hAnsi="Arial"/>
        </w:rPr>
      </w:pPr>
    </w:p>
    <w:p w:rsidR="00310D61" w:rsidRDefault="00310D61" w:rsidP="009417EB">
      <w:pPr>
        <w:spacing w:after="0" w:line="240" w:lineRule="auto"/>
        <w:rPr>
          <w:rStyle w:val="st"/>
          <w:rFonts w:ascii="Arial" w:hAnsi="Arial"/>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BB0BE3" w:rsidP="00310D61">
      <w:pPr>
        <w:spacing w:after="0" w:line="240" w:lineRule="auto"/>
        <w:jc w:val="center"/>
        <w:rPr>
          <w:rStyle w:val="st"/>
          <w:rFonts w:ascii="Arial" w:hAnsi="Arial"/>
          <w:sz w:val="28"/>
          <w:szCs w:val="28"/>
        </w:rPr>
      </w:pPr>
      <w:r>
        <w:rPr>
          <w:noProof/>
          <w:lang w:eastAsia="fr-CA"/>
        </w:rPr>
        <w:drawing>
          <wp:inline distT="0" distB="0" distL="0" distR="0" wp14:anchorId="04CAF7A7" wp14:editId="798B6CAC">
            <wp:extent cx="4579200" cy="6098400"/>
            <wp:effectExtent l="0" t="0" r="0" b="0"/>
            <wp:docPr id="2" name="Image 2" descr="C:\Users\ordirapliq\AppData\Local\Microsoft\Windows\INetCache\Content.Word\eglise st-stanislas de kos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rdirapliq\AppData\Local\Microsoft\Windows\INetCache\Content.Word\eglise st-stanislas de kostk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9200" cy="6098400"/>
                    </a:xfrm>
                    <a:prstGeom prst="rect">
                      <a:avLst/>
                    </a:prstGeom>
                    <a:noFill/>
                    <a:ln>
                      <a:noFill/>
                    </a:ln>
                  </pic:spPr>
                </pic:pic>
              </a:graphicData>
            </a:graphic>
          </wp:inline>
        </w:drawing>
      </w:r>
    </w:p>
    <w:p w:rsidR="00571B87" w:rsidRDefault="00571B87" w:rsidP="00310D61">
      <w:pPr>
        <w:spacing w:after="0" w:line="240" w:lineRule="auto"/>
        <w:jc w:val="center"/>
        <w:rPr>
          <w:rStyle w:val="st"/>
          <w:rFonts w:ascii="Arial" w:hAnsi="Arial"/>
          <w:sz w:val="28"/>
          <w:szCs w:val="28"/>
        </w:rPr>
      </w:pPr>
    </w:p>
    <w:p w:rsidR="00571B87" w:rsidRDefault="00424517" w:rsidP="00310D61">
      <w:pPr>
        <w:spacing w:after="0" w:line="240" w:lineRule="auto"/>
        <w:jc w:val="center"/>
        <w:rPr>
          <w:rStyle w:val="st"/>
          <w:rFonts w:ascii="Arial" w:hAnsi="Arial"/>
          <w:b/>
          <w:sz w:val="28"/>
          <w:szCs w:val="28"/>
        </w:rPr>
      </w:pPr>
      <w:r>
        <w:rPr>
          <w:rStyle w:val="st"/>
          <w:rFonts w:ascii="Arial" w:hAnsi="Arial"/>
          <w:b/>
          <w:sz w:val="28"/>
          <w:szCs w:val="28"/>
        </w:rPr>
        <w:lastRenderedPageBreak/>
        <w:t>Table des matières</w:t>
      </w:r>
    </w:p>
    <w:p w:rsidR="00424517" w:rsidRDefault="00424517" w:rsidP="00310D61">
      <w:pPr>
        <w:spacing w:after="0" w:line="240" w:lineRule="auto"/>
        <w:jc w:val="center"/>
        <w:rPr>
          <w:rStyle w:val="st"/>
          <w:rFonts w:ascii="Arial" w:hAnsi="Arial"/>
          <w:b/>
          <w:sz w:val="28"/>
          <w:szCs w:val="28"/>
        </w:rPr>
      </w:pPr>
    </w:p>
    <w:p w:rsidR="00424517" w:rsidRDefault="00424517" w:rsidP="00310D61">
      <w:pPr>
        <w:spacing w:after="0" w:line="240" w:lineRule="auto"/>
        <w:jc w:val="center"/>
        <w:rPr>
          <w:rStyle w:val="st"/>
          <w:rFonts w:ascii="Arial" w:hAnsi="Arial"/>
          <w:b/>
          <w:sz w:val="28"/>
          <w:szCs w:val="28"/>
        </w:rPr>
      </w:pPr>
    </w:p>
    <w:p w:rsidR="00424517" w:rsidRDefault="00424517" w:rsidP="00310D61">
      <w:pPr>
        <w:spacing w:after="0" w:line="240" w:lineRule="auto"/>
        <w:jc w:val="center"/>
        <w:rPr>
          <w:rStyle w:val="st"/>
          <w:rFonts w:ascii="Arial" w:hAnsi="Arial"/>
          <w:b/>
          <w:sz w:val="28"/>
          <w:szCs w:val="28"/>
        </w:rPr>
      </w:pPr>
    </w:p>
    <w:p w:rsidR="00424517" w:rsidRDefault="00424517" w:rsidP="00424517">
      <w:pPr>
        <w:spacing w:after="0" w:line="240" w:lineRule="auto"/>
        <w:rPr>
          <w:rStyle w:val="st"/>
          <w:rFonts w:ascii="Arial" w:hAnsi="Arial"/>
          <w:b/>
        </w:rPr>
      </w:pPr>
      <w:r>
        <w:rPr>
          <w:rStyle w:val="st"/>
          <w:rFonts w:ascii="Arial" w:hAnsi="Arial"/>
          <w:b/>
        </w:rPr>
        <w:t>Les personnes en situation de handicap</w:t>
      </w:r>
    </w:p>
    <w:p w:rsidR="00424517" w:rsidRDefault="00424517" w:rsidP="00424517">
      <w:pPr>
        <w:spacing w:after="0" w:line="240" w:lineRule="auto"/>
        <w:rPr>
          <w:rStyle w:val="st"/>
          <w:rFonts w:ascii="Arial" w:hAnsi="Arial"/>
          <w:b/>
        </w:rPr>
      </w:pPr>
      <w:r>
        <w:rPr>
          <w:rStyle w:val="st"/>
          <w:rFonts w:ascii="Arial" w:hAnsi="Arial"/>
          <w:b/>
        </w:rPr>
        <w:t>INTRODUCTION – Notre point de vue………………………………………..5-7</w:t>
      </w:r>
    </w:p>
    <w:p w:rsidR="00424517" w:rsidRDefault="00424517" w:rsidP="00424517">
      <w:pPr>
        <w:spacing w:after="0" w:line="240" w:lineRule="auto"/>
        <w:rPr>
          <w:rStyle w:val="st"/>
          <w:rFonts w:ascii="Arial" w:hAnsi="Arial"/>
          <w:b/>
        </w:rPr>
      </w:pPr>
    </w:p>
    <w:p w:rsidR="00424517" w:rsidRDefault="00424517" w:rsidP="00424517">
      <w:pPr>
        <w:spacing w:after="0" w:line="240" w:lineRule="auto"/>
        <w:rPr>
          <w:rStyle w:val="st"/>
          <w:rFonts w:ascii="Arial" w:hAnsi="Arial"/>
          <w:b/>
        </w:rPr>
      </w:pPr>
    </w:p>
    <w:p w:rsidR="00424517" w:rsidRDefault="00424517" w:rsidP="00424517">
      <w:pPr>
        <w:spacing w:after="0" w:line="240" w:lineRule="auto"/>
        <w:rPr>
          <w:rStyle w:val="st"/>
          <w:rFonts w:ascii="Arial" w:hAnsi="Arial"/>
          <w:b/>
        </w:rPr>
      </w:pPr>
      <w:r>
        <w:rPr>
          <w:rStyle w:val="st"/>
          <w:rFonts w:ascii="Arial" w:hAnsi="Arial"/>
          <w:b/>
        </w:rPr>
        <w:t>Avant d’aller plus loin - Quelques points saillants…………………………7-8</w:t>
      </w:r>
    </w:p>
    <w:p w:rsidR="00424517" w:rsidRDefault="00424517" w:rsidP="00424517">
      <w:pPr>
        <w:spacing w:after="0" w:line="240" w:lineRule="auto"/>
        <w:rPr>
          <w:rStyle w:val="st"/>
          <w:rFonts w:ascii="Arial" w:hAnsi="Arial"/>
          <w:b/>
        </w:rPr>
      </w:pPr>
    </w:p>
    <w:p w:rsidR="00424517" w:rsidRDefault="00424517" w:rsidP="00424517">
      <w:pPr>
        <w:spacing w:after="0" w:line="240" w:lineRule="auto"/>
        <w:rPr>
          <w:rStyle w:val="st"/>
          <w:rFonts w:ascii="Arial" w:hAnsi="Arial"/>
          <w:b/>
        </w:rPr>
      </w:pPr>
    </w:p>
    <w:p w:rsidR="00424517" w:rsidRDefault="00424517" w:rsidP="00424517">
      <w:pPr>
        <w:spacing w:after="0" w:line="240" w:lineRule="auto"/>
        <w:rPr>
          <w:rStyle w:val="st"/>
          <w:rFonts w:ascii="Arial" w:hAnsi="Arial"/>
          <w:b/>
        </w:rPr>
      </w:pPr>
      <w:r>
        <w:rPr>
          <w:rStyle w:val="st"/>
          <w:rFonts w:ascii="Arial" w:hAnsi="Arial"/>
          <w:b/>
        </w:rPr>
        <w:t>S’ancrer dans l’identité urbaine montréalaise……………………………  9-10</w:t>
      </w:r>
    </w:p>
    <w:p w:rsidR="00424517" w:rsidRDefault="00424517" w:rsidP="00424517">
      <w:pPr>
        <w:spacing w:after="0" w:line="240" w:lineRule="auto"/>
        <w:rPr>
          <w:rStyle w:val="st"/>
          <w:rFonts w:ascii="Arial" w:hAnsi="Arial"/>
          <w:b/>
        </w:rPr>
      </w:pPr>
    </w:p>
    <w:p w:rsidR="00424517" w:rsidRDefault="00424517" w:rsidP="00424517">
      <w:pPr>
        <w:spacing w:after="0" w:line="240" w:lineRule="auto"/>
        <w:rPr>
          <w:rStyle w:val="st"/>
          <w:rFonts w:ascii="Arial" w:hAnsi="Arial"/>
          <w:b/>
        </w:rPr>
      </w:pPr>
    </w:p>
    <w:p w:rsidR="00424517" w:rsidRDefault="00424517" w:rsidP="00424517">
      <w:pPr>
        <w:spacing w:after="0" w:line="240" w:lineRule="auto"/>
        <w:rPr>
          <w:rStyle w:val="st"/>
          <w:rFonts w:ascii="Arial" w:hAnsi="Arial"/>
          <w:b/>
        </w:rPr>
      </w:pPr>
      <w:r>
        <w:rPr>
          <w:rStyle w:val="st"/>
          <w:rFonts w:ascii="Arial" w:hAnsi="Arial"/>
          <w:b/>
        </w:rPr>
        <w:t>Adapter le patrimoine…………………………………………………………11-13</w:t>
      </w:r>
    </w:p>
    <w:p w:rsidR="00424517" w:rsidRDefault="00424517" w:rsidP="00424517">
      <w:pPr>
        <w:spacing w:after="0" w:line="240" w:lineRule="auto"/>
        <w:rPr>
          <w:rStyle w:val="st"/>
          <w:rFonts w:ascii="Arial" w:hAnsi="Arial"/>
          <w:b/>
        </w:rPr>
      </w:pPr>
    </w:p>
    <w:p w:rsidR="00424517" w:rsidRDefault="00424517" w:rsidP="00424517">
      <w:pPr>
        <w:spacing w:after="0" w:line="240" w:lineRule="auto"/>
        <w:rPr>
          <w:rStyle w:val="st"/>
          <w:rFonts w:ascii="Arial" w:hAnsi="Arial"/>
          <w:b/>
        </w:rPr>
      </w:pPr>
    </w:p>
    <w:p w:rsidR="00424517" w:rsidRDefault="00424517" w:rsidP="00424517">
      <w:pPr>
        <w:spacing w:after="0" w:line="240" w:lineRule="auto"/>
        <w:rPr>
          <w:rStyle w:val="st"/>
          <w:rFonts w:ascii="Arial" w:hAnsi="Arial"/>
          <w:b/>
        </w:rPr>
      </w:pPr>
      <w:r>
        <w:rPr>
          <w:rStyle w:val="st"/>
          <w:rFonts w:ascii="Arial" w:hAnsi="Arial"/>
          <w:b/>
        </w:rPr>
        <w:t>Des mots, des maux…………………………………………………………  14-16</w:t>
      </w:r>
    </w:p>
    <w:p w:rsidR="00424517" w:rsidRDefault="00424517" w:rsidP="00424517">
      <w:pPr>
        <w:spacing w:after="0" w:line="240" w:lineRule="auto"/>
        <w:rPr>
          <w:rStyle w:val="st"/>
          <w:rFonts w:ascii="Arial" w:hAnsi="Arial"/>
          <w:b/>
        </w:rPr>
      </w:pPr>
    </w:p>
    <w:p w:rsidR="00424517" w:rsidRDefault="00424517" w:rsidP="00424517">
      <w:pPr>
        <w:spacing w:after="0" w:line="240" w:lineRule="auto"/>
        <w:rPr>
          <w:rStyle w:val="st"/>
          <w:rFonts w:ascii="Arial" w:hAnsi="Arial"/>
          <w:b/>
        </w:rPr>
      </w:pPr>
    </w:p>
    <w:p w:rsidR="00424517" w:rsidRDefault="00424517" w:rsidP="00424517">
      <w:pPr>
        <w:spacing w:after="0" w:line="240" w:lineRule="auto"/>
        <w:rPr>
          <w:rStyle w:val="st"/>
          <w:rFonts w:ascii="Arial" w:hAnsi="Arial"/>
          <w:b/>
        </w:rPr>
      </w:pPr>
      <w:r>
        <w:rPr>
          <w:rStyle w:val="st"/>
          <w:rFonts w:ascii="Arial" w:hAnsi="Arial"/>
          <w:b/>
        </w:rPr>
        <w:t>Le Patrimoine religieux……………………………………………………….17-18</w:t>
      </w:r>
    </w:p>
    <w:p w:rsidR="00424517" w:rsidRDefault="00424517" w:rsidP="00424517">
      <w:pPr>
        <w:spacing w:after="0" w:line="240" w:lineRule="auto"/>
        <w:rPr>
          <w:rStyle w:val="st"/>
          <w:rFonts w:ascii="Arial" w:hAnsi="Arial"/>
          <w:b/>
        </w:rPr>
      </w:pPr>
    </w:p>
    <w:p w:rsidR="00424517" w:rsidRDefault="00424517" w:rsidP="00424517">
      <w:pPr>
        <w:spacing w:after="0" w:line="240" w:lineRule="auto"/>
        <w:rPr>
          <w:rStyle w:val="st"/>
          <w:rFonts w:ascii="Arial" w:hAnsi="Arial"/>
          <w:b/>
        </w:rPr>
      </w:pPr>
    </w:p>
    <w:p w:rsidR="00424517" w:rsidRDefault="00424517" w:rsidP="00424517">
      <w:pPr>
        <w:spacing w:after="0" w:line="240" w:lineRule="auto"/>
        <w:rPr>
          <w:rStyle w:val="st"/>
          <w:rFonts w:ascii="Arial" w:hAnsi="Arial"/>
          <w:b/>
        </w:rPr>
      </w:pPr>
      <w:r>
        <w:rPr>
          <w:rStyle w:val="st"/>
          <w:rFonts w:ascii="Arial" w:hAnsi="Arial"/>
          <w:b/>
        </w:rPr>
        <w:t>Conclusion………………………………………………………………………19-20</w:t>
      </w:r>
    </w:p>
    <w:p w:rsidR="00424517" w:rsidRDefault="00424517" w:rsidP="00424517">
      <w:pPr>
        <w:spacing w:after="0" w:line="240" w:lineRule="auto"/>
        <w:rPr>
          <w:rStyle w:val="st"/>
          <w:rFonts w:ascii="Arial" w:hAnsi="Arial"/>
          <w:b/>
        </w:rPr>
      </w:pPr>
    </w:p>
    <w:p w:rsidR="00424517" w:rsidRDefault="00424517" w:rsidP="00424517">
      <w:pPr>
        <w:spacing w:after="0" w:line="240" w:lineRule="auto"/>
        <w:rPr>
          <w:rStyle w:val="st"/>
          <w:rFonts w:ascii="Arial" w:hAnsi="Arial"/>
          <w:b/>
        </w:rPr>
      </w:pPr>
    </w:p>
    <w:p w:rsidR="00424517" w:rsidRDefault="00424517" w:rsidP="00424517">
      <w:pPr>
        <w:spacing w:after="0" w:line="240" w:lineRule="auto"/>
        <w:rPr>
          <w:rStyle w:val="st"/>
          <w:rFonts w:ascii="Arial" w:hAnsi="Arial"/>
          <w:b/>
        </w:rPr>
      </w:pPr>
      <w:r>
        <w:rPr>
          <w:rStyle w:val="st"/>
          <w:rFonts w:ascii="Arial" w:hAnsi="Arial"/>
          <w:b/>
        </w:rPr>
        <w:t>Notes et références………………………………………………………………..21</w:t>
      </w:r>
    </w:p>
    <w:p w:rsidR="00424517" w:rsidRDefault="00424517" w:rsidP="00424517">
      <w:pPr>
        <w:spacing w:after="0" w:line="240" w:lineRule="auto"/>
        <w:rPr>
          <w:rStyle w:val="st"/>
          <w:rFonts w:ascii="Arial" w:hAnsi="Arial"/>
          <w:b/>
        </w:rPr>
      </w:pPr>
    </w:p>
    <w:p w:rsidR="00424517" w:rsidRDefault="00424517" w:rsidP="00424517">
      <w:pPr>
        <w:spacing w:after="0" w:line="240" w:lineRule="auto"/>
        <w:rPr>
          <w:rStyle w:val="st"/>
          <w:rFonts w:ascii="Arial" w:hAnsi="Arial"/>
          <w:b/>
        </w:rPr>
      </w:pPr>
    </w:p>
    <w:p w:rsidR="00424517" w:rsidRPr="00424517" w:rsidRDefault="00424517" w:rsidP="00424517">
      <w:pPr>
        <w:spacing w:after="0" w:line="240" w:lineRule="auto"/>
        <w:rPr>
          <w:rStyle w:val="st"/>
          <w:rFonts w:ascii="Arial" w:hAnsi="Arial"/>
          <w:b/>
        </w:rPr>
      </w:pPr>
      <w:r>
        <w:rPr>
          <w:rStyle w:val="st"/>
          <w:rFonts w:ascii="Arial" w:hAnsi="Arial"/>
          <w:b/>
        </w:rPr>
        <w:t>Annexe – Audit………………………………………………………………….….22</w:t>
      </w: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424517" w:rsidRDefault="0042451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571B87">
      <w:pPr>
        <w:spacing w:after="0" w:line="240" w:lineRule="auto"/>
        <w:rPr>
          <w:rStyle w:val="st"/>
          <w:rFonts w:ascii="Arial" w:hAnsi="Arial"/>
          <w:sz w:val="28"/>
          <w:szCs w:val="28"/>
        </w:rPr>
      </w:pPr>
    </w:p>
    <w:p w:rsidR="00BB0BE3" w:rsidRDefault="00BB0BE3" w:rsidP="00571B87">
      <w:pPr>
        <w:spacing w:after="0" w:line="240" w:lineRule="auto"/>
        <w:rPr>
          <w:rStyle w:val="st"/>
          <w:rFonts w:ascii="Arial" w:hAnsi="Arial"/>
          <w:sz w:val="28"/>
          <w:szCs w:val="28"/>
        </w:rPr>
      </w:pPr>
    </w:p>
    <w:p w:rsidR="00BB0BE3" w:rsidRDefault="00BB0BE3" w:rsidP="00571B87">
      <w:pPr>
        <w:spacing w:after="0" w:line="240" w:lineRule="auto"/>
        <w:rPr>
          <w:rStyle w:val="st"/>
          <w:rFonts w:ascii="Arial" w:hAnsi="Arial"/>
          <w:sz w:val="28"/>
          <w:szCs w:val="28"/>
        </w:rPr>
      </w:pPr>
    </w:p>
    <w:p w:rsidR="00BB0BE3" w:rsidRDefault="00BB0BE3" w:rsidP="00571B87">
      <w:pPr>
        <w:spacing w:after="0" w:line="240" w:lineRule="auto"/>
        <w:rPr>
          <w:rStyle w:val="st"/>
          <w:rFonts w:ascii="Arial" w:hAnsi="Arial"/>
          <w:sz w:val="28"/>
          <w:szCs w:val="28"/>
        </w:rPr>
      </w:pPr>
    </w:p>
    <w:p w:rsidR="00BB0BE3" w:rsidRDefault="00BB0BE3" w:rsidP="00571B87">
      <w:pPr>
        <w:spacing w:after="0" w:line="240" w:lineRule="auto"/>
        <w:rPr>
          <w:rStyle w:val="st"/>
          <w:rFonts w:ascii="Arial" w:hAnsi="Arial"/>
          <w:sz w:val="28"/>
          <w:szCs w:val="28"/>
        </w:rPr>
      </w:pPr>
    </w:p>
    <w:p w:rsidR="00BB0BE3" w:rsidRDefault="00BB0BE3" w:rsidP="00571B87">
      <w:pPr>
        <w:spacing w:after="0" w:line="240" w:lineRule="auto"/>
        <w:rPr>
          <w:rStyle w:val="st"/>
          <w:rFonts w:ascii="Arial" w:hAnsi="Arial"/>
          <w:sz w:val="28"/>
          <w:szCs w:val="28"/>
        </w:rPr>
      </w:pPr>
    </w:p>
    <w:p w:rsidR="00BB0BE3" w:rsidRDefault="00BB0BE3" w:rsidP="00571B87">
      <w:pPr>
        <w:spacing w:after="0" w:line="240" w:lineRule="auto"/>
        <w:rPr>
          <w:rStyle w:val="st"/>
          <w:rFonts w:ascii="Arial" w:hAnsi="Arial"/>
          <w:sz w:val="28"/>
          <w:szCs w:val="28"/>
        </w:rPr>
      </w:pPr>
    </w:p>
    <w:p w:rsidR="00BB0BE3" w:rsidRDefault="00BB0BE3" w:rsidP="00571B87">
      <w:pPr>
        <w:spacing w:after="0" w:line="240" w:lineRule="auto"/>
        <w:rPr>
          <w:rStyle w:val="st"/>
          <w:rFonts w:ascii="Arial" w:hAnsi="Arial"/>
          <w:sz w:val="28"/>
          <w:szCs w:val="28"/>
        </w:rPr>
      </w:pPr>
    </w:p>
    <w:p w:rsidR="00571B87" w:rsidRPr="00571B87" w:rsidRDefault="00571B87" w:rsidP="00424517">
      <w:pPr>
        <w:spacing w:after="0" w:line="240" w:lineRule="auto"/>
        <w:jc w:val="center"/>
        <w:rPr>
          <w:rStyle w:val="st"/>
          <w:rFonts w:ascii="Arial" w:hAnsi="Arial"/>
          <w:b/>
          <w:sz w:val="36"/>
          <w:szCs w:val="36"/>
        </w:rPr>
      </w:pPr>
      <w:r w:rsidRPr="00571B87">
        <w:rPr>
          <w:rStyle w:val="st"/>
          <w:rFonts w:ascii="Arial" w:hAnsi="Arial"/>
          <w:b/>
          <w:sz w:val="36"/>
          <w:szCs w:val="36"/>
        </w:rPr>
        <w:t>Les personnes en situation de handicap</w:t>
      </w:r>
    </w:p>
    <w:p w:rsidR="00571B87" w:rsidRPr="00571B87" w:rsidRDefault="00571B87" w:rsidP="00310D61">
      <w:pPr>
        <w:spacing w:after="0" w:line="240" w:lineRule="auto"/>
        <w:jc w:val="center"/>
        <w:rPr>
          <w:rStyle w:val="st"/>
          <w:rFonts w:ascii="Arial" w:hAnsi="Arial"/>
          <w:b/>
          <w:sz w:val="36"/>
          <w:szCs w:val="36"/>
        </w:rPr>
      </w:pPr>
    </w:p>
    <w:p w:rsidR="00571B87" w:rsidRPr="00571B87" w:rsidRDefault="00571B87" w:rsidP="00310D61">
      <w:pPr>
        <w:spacing w:after="0" w:line="240" w:lineRule="auto"/>
        <w:jc w:val="center"/>
        <w:rPr>
          <w:rStyle w:val="st"/>
          <w:rFonts w:ascii="Arial" w:hAnsi="Arial"/>
          <w:b/>
          <w:sz w:val="28"/>
          <w:szCs w:val="28"/>
        </w:rPr>
      </w:pPr>
      <w:r>
        <w:rPr>
          <w:rStyle w:val="st"/>
          <w:rFonts w:ascii="Arial" w:hAnsi="Arial"/>
          <w:b/>
          <w:sz w:val="28"/>
          <w:szCs w:val="28"/>
        </w:rPr>
        <w:t>Citoyens à part entière ou de seconde zone ?</w:t>
      </w: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310D61">
      <w:pPr>
        <w:spacing w:after="0" w:line="240" w:lineRule="auto"/>
        <w:jc w:val="center"/>
        <w:rPr>
          <w:rStyle w:val="st"/>
          <w:rFonts w:ascii="Arial" w:hAnsi="Arial"/>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36"/>
          <w:szCs w:val="36"/>
        </w:rPr>
      </w:pPr>
      <w:r w:rsidRPr="00FA00F8">
        <w:rPr>
          <w:rStyle w:val="st"/>
          <w:rFonts w:ascii="Arial" w:hAnsi="Arial"/>
          <w:b/>
          <w:sz w:val="36"/>
          <w:szCs w:val="36"/>
        </w:rPr>
        <w:t>INTRODUCTION</w:t>
      </w:r>
    </w:p>
    <w:p w:rsidR="00FA00F8" w:rsidRDefault="00FA00F8" w:rsidP="00310D61">
      <w:pPr>
        <w:spacing w:after="0" w:line="240" w:lineRule="auto"/>
        <w:jc w:val="center"/>
        <w:rPr>
          <w:rStyle w:val="st"/>
          <w:rFonts w:ascii="Arial" w:hAnsi="Arial"/>
          <w:b/>
          <w:sz w:val="36"/>
          <w:szCs w:val="36"/>
        </w:rPr>
      </w:pPr>
    </w:p>
    <w:p w:rsidR="00FA00F8" w:rsidRDefault="00FA00F8" w:rsidP="00310D61">
      <w:pPr>
        <w:spacing w:after="0" w:line="240" w:lineRule="auto"/>
        <w:jc w:val="center"/>
        <w:rPr>
          <w:rStyle w:val="st"/>
          <w:rFonts w:ascii="Arial" w:hAnsi="Arial"/>
          <w:b/>
          <w:sz w:val="36"/>
          <w:szCs w:val="36"/>
        </w:rPr>
      </w:pPr>
    </w:p>
    <w:p w:rsidR="00FA00F8" w:rsidRPr="00FA00F8" w:rsidRDefault="00FA00F8" w:rsidP="00310D61">
      <w:pPr>
        <w:spacing w:after="0" w:line="240" w:lineRule="auto"/>
        <w:jc w:val="center"/>
        <w:rPr>
          <w:rStyle w:val="st"/>
          <w:rFonts w:ascii="Arial" w:hAnsi="Arial"/>
          <w:b/>
          <w:sz w:val="28"/>
          <w:szCs w:val="28"/>
        </w:rPr>
      </w:pPr>
      <w:r>
        <w:rPr>
          <w:rStyle w:val="st"/>
          <w:rFonts w:ascii="Arial" w:hAnsi="Arial"/>
          <w:b/>
          <w:sz w:val="28"/>
          <w:szCs w:val="28"/>
        </w:rPr>
        <w:t>Notre point de vue du patrimoine</w:t>
      </w: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B064DD" w:rsidRDefault="00B064DD" w:rsidP="00310D61">
      <w:pPr>
        <w:spacing w:after="0" w:line="240" w:lineRule="auto"/>
        <w:jc w:val="center"/>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FA00F8" w:rsidRDefault="00FA00F8" w:rsidP="00B064DD">
      <w:pPr>
        <w:spacing w:after="0" w:line="240" w:lineRule="auto"/>
        <w:rPr>
          <w:rStyle w:val="st"/>
          <w:rFonts w:ascii="Arial" w:hAnsi="Arial"/>
          <w:b/>
          <w:i/>
          <w:sz w:val="20"/>
          <w:szCs w:val="20"/>
        </w:rPr>
      </w:pPr>
      <w:r>
        <w:rPr>
          <w:rStyle w:val="st"/>
          <w:rFonts w:ascii="Arial" w:hAnsi="Arial"/>
          <w:b/>
          <w:i/>
          <w:sz w:val="20"/>
          <w:szCs w:val="20"/>
        </w:rPr>
        <w:t>« N’allez surtout pas croire que nous sommes contre l’histoire et le patrimoine; au contraire, nous voulons en faire partie. »</w:t>
      </w:r>
    </w:p>
    <w:p w:rsidR="00FA00F8" w:rsidRDefault="00FA00F8" w:rsidP="00310D61">
      <w:pPr>
        <w:spacing w:after="0" w:line="240" w:lineRule="auto"/>
        <w:jc w:val="center"/>
        <w:rPr>
          <w:rStyle w:val="st"/>
          <w:rFonts w:ascii="Arial" w:hAnsi="Arial"/>
          <w:b/>
          <w:i/>
          <w:sz w:val="20"/>
          <w:szCs w:val="20"/>
        </w:rPr>
      </w:pPr>
    </w:p>
    <w:p w:rsidR="00B064DD" w:rsidRDefault="00B064DD" w:rsidP="00310D61">
      <w:pPr>
        <w:spacing w:after="0" w:line="240" w:lineRule="auto"/>
        <w:jc w:val="center"/>
        <w:rPr>
          <w:rStyle w:val="st"/>
          <w:rFonts w:ascii="Arial" w:hAnsi="Arial"/>
          <w:b/>
          <w:i/>
          <w:sz w:val="20"/>
          <w:szCs w:val="20"/>
        </w:rPr>
      </w:pPr>
    </w:p>
    <w:p w:rsidR="00B064DD" w:rsidRDefault="00B064DD" w:rsidP="00310D61">
      <w:pPr>
        <w:spacing w:after="0" w:line="240" w:lineRule="auto"/>
        <w:jc w:val="center"/>
        <w:rPr>
          <w:rStyle w:val="st"/>
          <w:rFonts w:ascii="Arial" w:hAnsi="Arial"/>
          <w:b/>
          <w:i/>
          <w:sz w:val="20"/>
          <w:szCs w:val="20"/>
        </w:rPr>
      </w:pPr>
    </w:p>
    <w:p w:rsidR="00FA00F8" w:rsidRPr="00FA00F8" w:rsidRDefault="00FA00F8" w:rsidP="00FA00F8">
      <w:pPr>
        <w:spacing w:after="0" w:line="240" w:lineRule="auto"/>
        <w:jc w:val="right"/>
        <w:rPr>
          <w:rStyle w:val="st"/>
          <w:rFonts w:ascii="Arial" w:hAnsi="Arial"/>
          <w:b/>
          <w:i/>
          <w:sz w:val="20"/>
          <w:szCs w:val="20"/>
        </w:rPr>
      </w:pPr>
      <w:r>
        <w:rPr>
          <w:rStyle w:val="st"/>
          <w:rFonts w:ascii="Arial" w:hAnsi="Arial"/>
          <w:b/>
          <w:i/>
          <w:sz w:val="20"/>
          <w:szCs w:val="20"/>
        </w:rPr>
        <w:t>Linda Gauthier, présidente du RAPLIQ</w:t>
      </w:r>
    </w:p>
    <w:p w:rsidR="005A023B" w:rsidRDefault="0096220C" w:rsidP="0013679C">
      <w:pPr>
        <w:spacing w:after="0" w:line="240" w:lineRule="auto"/>
        <w:jc w:val="both"/>
        <w:rPr>
          <w:rStyle w:val="st"/>
          <w:rFonts w:ascii="Arial" w:hAnsi="Arial"/>
        </w:rPr>
      </w:pPr>
      <w:r>
        <w:rPr>
          <w:rStyle w:val="st"/>
          <w:rFonts w:ascii="Arial" w:hAnsi="Arial"/>
        </w:rPr>
        <w:lastRenderedPageBreak/>
        <w:t>L</w:t>
      </w:r>
      <w:r w:rsidR="005A023B">
        <w:rPr>
          <w:rStyle w:val="st"/>
          <w:rFonts w:ascii="Arial" w:hAnsi="Arial"/>
        </w:rPr>
        <w:t>orsque nous avons appris que cette Commission se penchait sur le sujet, nous nous sommes dit que c’était peut-être notre chance de passer notre message.</w:t>
      </w:r>
    </w:p>
    <w:p w:rsidR="007D753C" w:rsidRDefault="007D753C" w:rsidP="0013679C">
      <w:pPr>
        <w:spacing w:after="0" w:line="240" w:lineRule="auto"/>
        <w:jc w:val="both"/>
        <w:rPr>
          <w:rStyle w:val="st"/>
          <w:rFonts w:ascii="Arial" w:hAnsi="Arial"/>
        </w:rPr>
      </w:pPr>
    </w:p>
    <w:p w:rsidR="007D753C" w:rsidRDefault="007D753C" w:rsidP="0013679C">
      <w:pPr>
        <w:spacing w:after="0" w:line="240" w:lineRule="auto"/>
        <w:jc w:val="both"/>
        <w:rPr>
          <w:rStyle w:val="st"/>
          <w:rFonts w:ascii="Arial" w:hAnsi="Arial"/>
        </w:rPr>
      </w:pPr>
    </w:p>
    <w:p w:rsidR="007D753C" w:rsidRDefault="007D753C" w:rsidP="0013679C">
      <w:pPr>
        <w:spacing w:after="0" w:line="240" w:lineRule="auto"/>
        <w:jc w:val="both"/>
        <w:rPr>
          <w:rStyle w:val="st"/>
          <w:rFonts w:ascii="Arial" w:hAnsi="Arial"/>
        </w:rPr>
      </w:pPr>
      <w:r>
        <w:rPr>
          <w:rStyle w:val="st"/>
          <w:rFonts w:ascii="Arial" w:hAnsi="Arial"/>
        </w:rPr>
        <w:t>L’opinion que vous aurez le loisir d’apprécier (ou non) dans ce mémoire est celle d’un regroupement d’individus en situation de handicap et militant en faveur de l’accessibilité universelle sous toutes ses formes que ce soit au niveau de bâtiments, parcs, habitations, transports (tous types), etc.</w:t>
      </w:r>
    </w:p>
    <w:p w:rsidR="007D753C" w:rsidRDefault="007D753C" w:rsidP="0013679C">
      <w:pPr>
        <w:spacing w:after="0" w:line="240" w:lineRule="auto"/>
        <w:jc w:val="both"/>
        <w:rPr>
          <w:rStyle w:val="st"/>
          <w:rFonts w:ascii="Arial" w:hAnsi="Arial"/>
        </w:rPr>
      </w:pPr>
    </w:p>
    <w:p w:rsidR="007D753C" w:rsidRDefault="007D753C" w:rsidP="0013679C">
      <w:pPr>
        <w:spacing w:after="0" w:line="240" w:lineRule="auto"/>
        <w:jc w:val="both"/>
        <w:rPr>
          <w:rStyle w:val="st"/>
          <w:rFonts w:ascii="Arial" w:hAnsi="Arial"/>
        </w:rPr>
      </w:pPr>
    </w:p>
    <w:p w:rsidR="005A023B" w:rsidRDefault="00AA3BBC" w:rsidP="0013679C">
      <w:pPr>
        <w:spacing w:after="0" w:line="240" w:lineRule="auto"/>
        <w:jc w:val="both"/>
        <w:rPr>
          <w:rStyle w:val="st"/>
          <w:rFonts w:ascii="Arial" w:hAnsi="Arial"/>
        </w:rPr>
      </w:pPr>
      <w:r>
        <w:rPr>
          <w:rStyle w:val="st"/>
          <w:rFonts w:ascii="Arial" w:hAnsi="Arial"/>
        </w:rPr>
        <w:t>Maintenant, plus précisément, ce mémoire traitera bien sû</w:t>
      </w:r>
      <w:r w:rsidR="007D753C">
        <w:rPr>
          <w:rStyle w:val="st"/>
          <w:rFonts w:ascii="Arial" w:hAnsi="Arial"/>
        </w:rPr>
        <w:tab/>
      </w:r>
      <w:r>
        <w:rPr>
          <w:rStyle w:val="st"/>
          <w:rFonts w:ascii="Arial" w:hAnsi="Arial"/>
        </w:rPr>
        <w:t xml:space="preserve">r de patrimoine, lequel nous commenterons dans l’angle de l’accessibilité universelle et de droits de la personne, prescrits par la </w:t>
      </w:r>
      <w:r w:rsidRPr="00AA3BBC">
        <w:rPr>
          <w:rStyle w:val="st"/>
          <w:rFonts w:ascii="Arial" w:hAnsi="Arial"/>
          <w:i/>
        </w:rPr>
        <w:t>Charte des droits et libertés de la personne</w:t>
      </w:r>
      <w:r>
        <w:rPr>
          <w:rStyle w:val="st"/>
          <w:rFonts w:ascii="Arial" w:hAnsi="Arial"/>
        </w:rPr>
        <w:t>.</w:t>
      </w:r>
      <w:r w:rsidR="007D753C">
        <w:rPr>
          <w:rStyle w:val="st"/>
          <w:rFonts w:ascii="Arial" w:hAnsi="Arial"/>
        </w:rPr>
        <w:tab/>
      </w:r>
      <w:r w:rsidR="007D753C">
        <w:rPr>
          <w:rStyle w:val="st"/>
          <w:rFonts w:ascii="Arial" w:hAnsi="Arial"/>
        </w:rPr>
        <w:tab/>
      </w:r>
      <w:r w:rsidR="007D753C">
        <w:rPr>
          <w:rStyle w:val="st"/>
          <w:rFonts w:ascii="Arial" w:hAnsi="Arial"/>
        </w:rPr>
        <w:tab/>
      </w:r>
      <w:r w:rsidR="007D753C">
        <w:rPr>
          <w:rStyle w:val="st"/>
          <w:rFonts w:ascii="Arial" w:hAnsi="Arial"/>
        </w:rPr>
        <w:tab/>
      </w:r>
      <w:r w:rsidR="007D753C">
        <w:rPr>
          <w:rStyle w:val="st"/>
          <w:rFonts w:ascii="Arial" w:hAnsi="Arial"/>
        </w:rPr>
        <w:tab/>
      </w:r>
      <w:r w:rsidR="00C966D7">
        <w:rPr>
          <w:rStyle w:val="st"/>
          <w:rFonts w:ascii="Arial" w:hAnsi="Arial"/>
        </w:rPr>
        <w:tab/>
      </w:r>
      <w:r w:rsidR="00C966D7">
        <w:rPr>
          <w:rStyle w:val="st"/>
          <w:rFonts w:ascii="Arial" w:hAnsi="Arial"/>
        </w:rPr>
        <w:tab/>
      </w:r>
      <w:r w:rsidR="00C966D7">
        <w:rPr>
          <w:rStyle w:val="st"/>
          <w:rFonts w:ascii="Arial" w:hAnsi="Arial"/>
        </w:rPr>
        <w:tab/>
      </w:r>
    </w:p>
    <w:p w:rsidR="00C966D7" w:rsidRDefault="00C966D7" w:rsidP="0013679C">
      <w:pPr>
        <w:spacing w:after="0" w:line="240" w:lineRule="auto"/>
        <w:jc w:val="both"/>
        <w:rPr>
          <w:rStyle w:val="st"/>
          <w:rFonts w:ascii="Arial" w:hAnsi="Arial"/>
        </w:rPr>
      </w:pPr>
    </w:p>
    <w:p w:rsidR="005A023B" w:rsidRDefault="005A023B" w:rsidP="0013679C">
      <w:pPr>
        <w:spacing w:after="0" w:line="240" w:lineRule="auto"/>
        <w:jc w:val="both"/>
        <w:rPr>
          <w:rStyle w:val="st"/>
          <w:rFonts w:ascii="Arial" w:hAnsi="Arial"/>
        </w:rPr>
      </w:pPr>
      <w:r>
        <w:rPr>
          <w:rStyle w:val="st"/>
          <w:rFonts w:ascii="Arial" w:hAnsi="Arial"/>
        </w:rPr>
        <w:t>Nous remercions cette Commission de nous donner l’opportunité d’exprimer notre opinion en lien avec ces enjeux qui à première vue peuvent sembler contradictoires, mais qui pourtant peuvent si bien cohabiter.</w:t>
      </w:r>
    </w:p>
    <w:p w:rsidR="005A023B" w:rsidRDefault="005A023B" w:rsidP="0013679C">
      <w:pPr>
        <w:spacing w:after="0" w:line="240" w:lineRule="auto"/>
        <w:jc w:val="both"/>
        <w:rPr>
          <w:rStyle w:val="st"/>
          <w:rFonts w:ascii="Arial" w:hAnsi="Arial"/>
        </w:rPr>
      </w:pPr>
    </w:p>
    <w:p w:rsidR="005A023B" w:rsidRDefault="005A023B" w:rsidP="0013679C">
      <w:pPr>
        <w:spacing w:after="0" w:line="240" w:lineRule="auto"/>
        <w:jc w:val="both"/>
        <w:rPr>
          <w:rStyle w:val="st"/>
          <w:rFonts w:ascii="Arial" w:hAnsi="Arial"/>
        </w:rPr>
      </w:pPr>
    </w:p>
    <w:p w:rsidR="005A023B" w:rsidRPr="00A633A0" w:rsidRDefault="005A023B" w:rsidP="0013679C">
      <w:pPr>
        <w:spacing w:after="0" w:line="240" w:lineRule="auto"/>
        <w:jc w:val="both"/>
        <w:rPr>
          <w:rStyle w:val="st"/>
          <w:rFonts w:ascii="Arial" w:hAnsi="Arial"/>
          <w:i/>
        </w:rPr>
      </w:pPr>
      <w:r>
        <w:rPr>
          <w:rStyle w:val="st"/>
          <w:rFonts w:ascii="Arial" w:hAnsi="Arial"/>
        </w:rPr>
        <w:t>Nous étions donc curieux de voir ce que voulait dire le Maire lorsqu’il mentionne dans son mot : « </w:t>
      </w:r>
      <w:r w:rsidRPr="00A633A0">
        <w:rPr>
          <w:rStyle w:val="st"/>
          <w:rFonts w:ascii="Arial" w:hAnsi="Arial"/>
          <w:i/>
        </w:rPr>
        <w:t>Montréal veut se donner les moyens de relever les défis pressants qui se posent aujourd’hui en matière de mise en valeur et de protection du patrimoine. »</w:t>
      </w:r>
    </w:p>
    <w:p w:rsidR="005A023B" w:rsidRPr="00A633A0" w:rsidRDefault="005A023B" w:rsidP="0013679C">
      <w:pPr>
        <w:spacing w:after="0" w:line="240" w:lineRule="auto"/>
        <w:jc w:val="both"/>
        <w:rPr>
          <w:rStyle w:val="st"/>
          <w:rFonts w:ascii="Arial" w:hAnsi="Arial"/>
          <w:i/>
        </w:rPr>
      </w:pPr>
    </w:p>
    <w:p w:rsidR="005A023B" w:rsidRDefault="005A023B" w:rsidP="0013679C">
      <w:pPr>
        <w:spacing w:after="0" w:line="240" w:lineRule="auto"/>
        <w:jc w:val="both"/>
        <w:rPr>
          <w:rStyle w:val="st"/>
          <w:rFonts w:ascii="Arial" w:hAnsi="Arial"/>
        </w:rPr>
      </w:pPr>
    </w:p>
    <w:p w:rsidR="005A023B" w:rsidRDefault="005A023B" w:rsidP="0013679C">
      <w:pPr>
        <w:spacing w:after="0" w:line="240" w:lineRule="auto"/>
        <w:jc w:val="both"/>
        <w:rPr>
          <w:rStyle w:val="st"/>
          <w:rFonts w:ascii="Arial" w:hAnsi="Arial"/>
        </w:rPr>
      </w:pPr>
      <w:r>
        <w:rPr>
          <w:rStyle w:val="st"/>
          <w:rFonts w:ascii="Arial" w:hAnsi="Arial"/>
        </w:rPr>
        <w:t>Nous nous interrogeons sur ce que Montréal considère comme défis et est-ce que la mise en valeur et conservation des vieilles pierres aura préséance sur l’être humain ?</w:t>
      </w:r>
    </w:p>
    <w:p w:rsidR="005A023B" w:rsidRDefault="005A023B" w:rsidP="0013679C">
      <w:pPr>
        <w:spacing w:after="0" w:line="240" w:lineRule="auto"/>
        <w:jc w:val="both"/>
        <w:rPr>
          <w:rStyle w:val="st"/>
          <w:rFonts w:ascii="Arial" w:hAnsi="Arial"/>
        </w:rPr>
      </w:pPr>
    </w:p>
    <w:p w:rsidR="005A023B" w:rsidRDefault="005A023B" w:rsidP="0013679C">
      <w:pPr>
        <w:spacing w:after="0" w:line="240" w:lineRule="auto"/>
        <w:jc w:val="both"/>
        <w:rPr>
          <w:rStyle w:val="st"/>
          <w:rFonts w:ascii="Arial" w:hAnsi="Arial"/>
        </w:rPr>
      </w:pPr>
    </w:p>
    <w:p w:rsidR="005A023B" w:rsidRDefault="005A023B" w:rsidP="005A023B">
      <w:pPr>
        <w:spacing w:after="0" w:line="240" w:lineRule="auto"/>
        <w:rPr>
          <w:rStyle w:val="st"/>
          <w:rFonts w:ascii="Arial" w:hAnsi="Arial"/>
        </w:rPr>
      </w:pPr>
    </w:p>
    <w:p w:rsidR="005A023B" w:rsidRDefault="005A023B" w:rsidP="005A023B">
      <w:pPr>
        <w:spacing w:after="0" w:line="240" w:lineRule="auto"/>
        <w:jc w:val="center"/>
        <w:rPr>
          <w:rStyle w:val="st"/>
          <w:rFonts w:ascii="Arial" w:hAnsi="Arial"/>
          <w:b/>
          <w:sz w:val="28"/>
          <w:szCs w:val="28"/>
        </w:rPr>
      </w:pPr>
      <w:r>
        <w:rPr>
          <w:rStyle w:val="st"/>
          <w:rFonts w:ascii="Arial" w:hAnsi="Arial"/>
          <w:b/>
          <w:sz w:val="28"/>
          <w:szCs w:val="28"/>
        </w:rPr>
        <w:t>Avant d’aller plus loin, quelques points saillants…</w:t>
      </w:r>
    </w:p>
    <w:p w:rsidR="005A023B" w:rsidRDefault="005A023B" w:rsidP="005A023B">
      <w:pPr>
        <w:spacing w:after="0" w:line="240" w:lineRule="auto"/>
        <w:jc w:val="center"/>
        <w:rPr>
          <w:rStyle w:val="st"/>
          <w:rFonts w:ascii="Arial" w:hAnsi="Arial"/>
          <w:b/>
          <w:sz w:val="28"/>
          <w:szCs w:val="28"/>
        </w:rPr>
      </w:pPr>
    </w:p>
    <w:p w:rsidR="005A023B" w:rsidRPr="000062BB" w:rsidRDefault="005A023B" w:rsidP="005A023B">
      <w:pPr>
        <w:spacing w:after="0" w:line="240" w:lineRule="auto"/>
        <w:jc w:val="center"/>
        <w:rPr>
          <w:rStyle w:val="st"/>
          <w:rFonts w:ascii="Arial" w:hAnsi="Arial"/>
          <w:b/>
          <w:sz w:val="28"/>
          <w:szCs w:val="28"/>
        </w:rPr>
      </w:pPr>
    </w:p>
    <w:p w:rsidR="005A023B" w:rsidRDefault="005A023B" w:rsidP="005A023B">
      <w:pPr>
        <w:spacing w:after="0" w:line="240" w:lineRule="auto"/>
        <w:rPr>
          <w:rStyle w:val="st"/>
          <w:rFonts w:ascii="Arial" w:hAnsi="Arial"/>
        </w:rPr>
      </w:pPr>
    </w:p>
    <w:p w:rsidR="005A023B" w:rsidRDefault="005A023B" w:rsidP="005A023B">
      <w:pPr>
        <w:pStyle w:val="Paragraphedeliste"/>
        <w:numPr>
          <w:ilvl w:val="0"/>
          <w:numId w:val="1"/>
        </w:numPr>
        <w:spacing w:after="0" w:line="240" w:lineRule="auto"/>
        <w:rPr>
          <w:rStyle w:val="st"/>
          <w:rFonts w:ascii="Arial" w:hAnsi="Arial"/>
        </w:rPr>
      </w:pPr>
      <w:r w:rsidRPr="000062BB">
        <w:rPr>
          <w:rStyle w:val="st"/>
          <w:rFonts w:ascii="Arial" w:hAnsi="Arial"/>
        </w:rPr>
        <w:t>Le Regroupement des activistes pour l’inclusion au Québec (RAPLIQ) exploite l’aspect juridique du handicap</w:t>
      </w:r>
      <w:r>
        <w:rPr>
          <w:rStyle w:val="st"/>
          <w:rFonts w:ascii="Arial" w:hAnsi="Arial"/>
        </w:rPr>
        <w:t>;</w:t>
      </w:r>
      <w:r w:rsidRPr="000062BB">
        <w:rPr>
          <w:rStyle w:val="st"/>
          <w:rFonts w:ascii="Arial" w:hAnsi="Arial"/>
        </w:rPr>
        <w:t xml:space="preserve"> </w:t>
      </w:r>
    </w:p>
    <w:p w:rsidR="005A023B" w:rsidRDefault="005A023B" w:rsidP="005A023B">
      <w:pPr>
        <w:pStyle w:val="Paragraphedeliste"/>
        <w:spacing w:after="0" w:line="240" w:lineRule="auto"/>
        <w:rPr>
          <w:rStyle w:val="st"/>
          <w:rFonts w:ascii="Arial" w:hAnsi="Arial"/>
        </w:rPr>
      </w:pPr>
    </w:p>
    <w:p w:rsidR="005A023B" w:rsidRPr="004E5F9E" w:rsidRDefault="005A023B" w:rsidP="005A023B">
      <w:pPr>
        <w:pStyle w:val="Paragraphedeliste"/>
        <w:numPr>
          <w:ilvl w:val="0"/>
          <w:numId w:val="1"/>
        </w:numPr>
        <w:spacing w:after="0" w:line="240" w:lineRule="auto"/>
        <w:rPr>
          <w:rStyle w:val="st"/>
          <w:i/>
        </w:rPr>
      </w:pPr>
      <w:r>
        <w:rPr>
          <w:rStyle w:val="st"/>
          <w:rFonts w:ascii="Arial" w:hAnsi="Arial"/>
        </w:rPr>
        <w:t>La première loi au Québec qui prévaut sur toutes les autres lois et incluant la Loi sur la culture et les communications</w:t>
      </w:r>
      <w:r>
        <w:rPr>
          <w:rStyle w:val="st"/>
        </w:rPr>
        <w:t xml:space="preserve"> </w:t>
      </w:r>
      <w:r>
        <w:rPr>
          <w:rStyle w:val="st"/>
          <w:rFonts w:ascii="Arial" w:hAnsi="Arial"/>
        </w:rPr>
        <w:t xml:space="preserve">est la </w:t>
      </w:r>
      <w:r w:rsidRPr="004E5F9E">
        <w:rPr>
          <w:rStyle w:val="st"/>
          <w:rFonts w:ascii="Arial" w:hAnsi="Arial"/>
          <w:i/>
        </w:rPr>
        <w:t>Charte des droits et libertés de la personne</w:t>
      </w:r>
      <w:r>
        <w:rPr>
          <w:rStyle w:val="st"/>
          <w:rFonts w:ascii="Arial" w:hAnsi="Arial"/>
          <w:i/>
        </w:rPr>
        <w:t>;</w:t>
      </w:r>
    </w:p>
    <w:p w:rsidR="005A023B" w:rsidRPr="004E5F9E" w:rsidRDefault="005A023B" w:rsidP="005A023B">
      <w:pPr>
        <w:pStyle w:val="Paragraphedeliste"/>
        <w:rPr>
          <w:rStyle w:val="st"/>
          <w:i/>
        </w:rPr>
      </w:pPr>
    </w:p>
    <w:p w:rsidR="005A023B" w:rsidRPr="006C0E79" w:rsidRDefault="005A023B" w:rsidP="005A023B">
      <w:pPr>
        <w:pStyle w:val="Paragraphedeliste"/>
        <w:numPr>
          <w:ilvl w:val="0"/>
          <w:numId w:val="1"/>
        </w:numPr>
        <w:spacing w:after="0" w:line="240" w:lineRule="auto"/>
        <w:rPr>
          <w:rStyle w:val="st"/>
          <w:i/>
        </w:rPr>
      </w:pPr>
      <w:r>
        <w:rPr>
          <w:rStyle w:val="st"/>
          <w:rFonts w:ascii="Arial" w:hAnsi="Arial"/>
        </w:rPr>
        <w:t>Au Québec, il n’y a pas « ENCORE » de loi ni d’obligation d’accessibilité universelle. Cependant, il y a une obligation d’accommodements. Ceux-ci doivent être raisonnables sans causer de contrainte excessive;</w:t>
      </w:r>
    </w:p>
    <w:p w:rsidR="005A023B" w:rsidRPr="006C0E79" w:rsidRDefault="005A023B" w:rsidP="00ED079A">
      <w:pPr>
        <w:pStyle w:val="Paragraphedeliste"/>
        <w:ind w:left="8496"/>
        <w:rPr>
          <w:rStyle w:val="st"/>
          <w:i/>
        </w:rPr>
      </w:pPr>
    </w:p>
    <w:p w:rsidR="005A023B" w:rsidRPr="006C0E79" w:rsidRDefault="005A023B" w:rsidP="005A023B">
      <w:pPr>
        <w:pStyle w:val="Paragraphedeliste"/>
        <w:numPr>
          <w:ilvl w:val="0"/>
          <w:numId w:val="1"/>
        </w:numPr>
        <w:spacing w:after="0" w:line="240" w:lineRule="auto"/>
        <w:rPr>
          <w:rStyle w:val="st"/>
          <w:i/>
        </w:rPr>
      </w:pPr>
      <w:r>
        <w:rPr>
          <w:rStyle w:val="st"/>
          <w:rFonts w:ascii="Arial" w:hAnsi="Arial"/>
        </w:rPr>
        <w:t>Il est faux de dire qu’on ne peut pas rendre accessible un bâtiment parce qu’il est cité</w:t>
      </w:r>
      <w:r w:rsidR="0000347A">
        <w:rPr>
          <w:rStyle w:val="st"/>
          <w:rFonts w:ascii="Arial" w:hAnsi="Arial"/>
        </w:rPr>
        <w:t xml:space="preserve">, </w:t>
      </w:r>
      <w:r>
        <w:rPr>
          <w:rStyle w:val="st"/>
          <w:rFonts w:ascii="Arial" w:hAnsi="Arial"/>
        </w:rPr>
        <w:t>voire même classé patrimonial;</w:t>
      </w:r>
    </w:p>
    <w:p w:rsidR="005A023B" w:rsidRPr="006C0E79" w:rsidRDefault="005A023B" w:rsidP="005A023B">
      <w:pPr>
        <w:pStyle w:val="Paragraphedeliste"/>
        <w:rPr>
          <w:rStyle w:val="st"/>
          <w:i/>
        </w:rPr>
      </w:pPr>
    </w:p>
    <w:p w:rsidR="005A023B" w:rsidRPr="00704192" w:rsidRDefault="005A023B" w:rsidP="0013679C">
      <w:pPr>
        <w:pStyle w:val="Paragraphedeliste"/>
        <w:numPr>
          <w:ilvl w:val="0"/>
          <w:numId w:val="1"/>
        </w:numPr>
        <w:spacing w:after="0" w:line="240" w:lineRule="auto"/>
        <w:jc w:val="both"/>
        <w:rPr>
          <w:rStyle w:val="st"/>
          <w:i/>
        </w:rPr>
      </w:pPr>
      <w:r>
        <w:rPr>
          <w:rStyle w:val="st"/>
          <w:rFonts w:ascii="Arial" w:hAnsi="Arial"/>
        </w:rPr>
        <w:lastRenderedPageBreak/>
        <w:t xml:space="preserve">Les articles 48 et 64 de </w:t>
      </w:r>
      <w:r w:rsidRPr="00B16652">
        <w:rPr>
          <w:rStyle w:val="st"/>
          <w:rFonts w:ascii="Arial" w:hAnsi="Arial"/>
          <w:i/>
        </w:rPr>
        <w:t>la Loi sur le patrimoine culturel</w:t>
      </w:r>
      <w:r>
        <w:rPr>
          <w:rStyle w:val="st"/>
          <w:rFonts w:ascii="Arial" w:hAnsi="Arial"/>
        </w:rPr>
        <w:t xml:space="preserve"> parlent de modification et de l’importance d’avoir l’accord du ministre, mais pas d’interdiction :</w:t>
      </w:r>
    </w:p>
    <w:p w:rsidR="005A023B" w:rsidRPr="00704192" w:rsidRDefault="005A023B" w:rsidP="0013679C">
      <w:pPr>
        <w:pStyle w:val="Paragraphedeliste"/>
        <w:jc w:val="both"/>
        <w:rPr>
          <w:rStyle w:val="st"/>
          <w:i/>
        </w:rPr>
      </w:pPr>
    </w:p>
    <w:p w:rsidR="005A023B" w:rsidRPr="00704192" w:rsidRDefault="005A023B" w:rsidP="0013679C">
      <w:pPr>
        <w:pStyle w:val="Paragraphedeliste"/>
        <w:spacing w:after="0" w:line="240" w:lineRule="auto"/>
        <w:jc w:val="both"/>
        <w:rPr>
          <w:rStyle w:val="st"/>
          <w:i/>
        </w:rPr>
      </w:pPr>
    </w:p>
    <w:p w:rsidR="005A023B" w:rsidRPr="00704192" w:rsidRDefault="005A023B" w:rsidP="0013679C">
      <w:pPr>
        <w:spacing w:after="0" w:line="240" w:lineRule="auto"/>
        <w:jc w:val="both"/>
        <w:rPr>
          <w:rFonts w:ascii="Arial" w:eastAsia="Times New Roman" w:hAnsi="Arial" w:cs="Times New Roman"/>
          <w:i/>
          <w:lang w:eastAsia="fr-CA"/>
        </w:rPr>
      </w:pPr>
      <w:r w:rsidRPr="00704192">
        <w:rPr>
          <w:rFonts w:ascii="Arial" w:eastAsia="Times New Roman" w:hAnsi="Arial" w:cs="Times New Roman"/>
          <w:b/>
          <w:i/>
          <w:lang w:eastAsia="fr-CA"/>
        </w:rPr>
        <w:t>48</w:t>
      </w:r>
      <w:r>
        <w:rPr>
          <w:rFonts w:ascii="Arial" w:eastAsia="Times New Roman" w:hAnsi="Arial" w:cs="Times New Roman"/>
          <w:i/>
          <w:lang w:eastAsia="fr-CA"/>
        </w:rPr>
        <w:t xml:space="preserve">. </w:t>
      </w:r>
      <w:r w:rsidRPr="00704192">
        <w:rPr>
          <w:rFonts w:ascii="Arial" w:eastAsia="Times New Roman" w:hAnsi="Arial" w:cs="Times New Roman"/>
          <w:i/>
          <w:lang w:eastAsia="fr-CA"/>
        </w:rPr>
        <w:t>Nul ne peut, sans l’autorisation du ministre, altérer, restaurer, réparer, modifier de quelque façon ou démolir en tout ou en partie un bien patrimonial classé et, s’il s’agit d’un immeuble, le déplacer ou l’utiliser comme adossement à une construction.</w:t>
      </w:r>
    </w:p>
    <w:p w:rsidR="005A023B" w:rsidRDefault="005A023B" w:rsidP="0013679C">
      <w:pPr>
        <w:spacing w:after="0" w:line="240" w:lineRule="auto"/>
        <w:jc w:val="both"/>
        <w:rPr>
          <w:rFonts w:ascii="Arial" w:eastAsia="Times New Roman" w:hAnsi="Arial" w:cs="Times New Roman"/>
          <w:i/>
          <w:lang w:eastAsia="fr-CA"/>
        </w:rPr>
      </w:pPr>
      <w:r w:rsidRPr="00704192">
        <w:rPr>
          <w:rFonts w:ascii="Arial" w:eastAsia="Times New Roman" w:hAnsi="Arial" w:cs="Times New Roman"/>
          <w:i/>
          <w:lang w:eastAsia="fr-CA"/>
        </w:rPr>
        <w:t>Le premier alinéa ne s’applique p</w:t>
      </w:r>
      <w:r>
        <w:rPr>
          <w:rFonts w:ascii="Arial" w:eastAsia="Times New Roman" w:hAnsi="Arial" w:cs="Times New Roman"/>
          <w:i/>
          <w:lang w:eastAsia="fr-CA"/>
        </w:rPr>
        <w:t>as à un site patrimonial classé;</w:t>
      </w:r>
    </w:p>
    <w:p w:rsidR="0013679C" w:rsidRDefault="0013679C" w:rsidP="0013679C">
      <w:pPr>
        <w:spacing w:after="0" w:line="240" w:lineRule="auto"/>
        <w:jc w:val="both"/>
        <w:rPr>
          <w:rFonts w:ascii="Arial" w:eastAsia="Times New Roman" w:hAnsi="Arial" w:cs="Times New Roman"/>
          <w:i/>
          <w:lang w:eastAsia="fr-CA"/>
        </w:rPr>
      </w:pPr>
    </w:p>
    <w:p w:rsidR="005A023B" w:rsidRPr="00704192" w:rsidRDefault="005A023B" w:rsidP="0013679C">
      <w:pPr>
        <w:spacing w:after="0" w:line="240" w:lineRule="auto"/>
        <w:jc w:val="both"/>
        <w:rPr>
          <w:rFonts w:ascii="Arial" w:eastAsia="Times New Roman" w:hAnsi="Arial" w:cs="Times New Roman"/>
          <w:i/>
          <w:lang w:eastAsia="fr-CA"/>
        </w:rPr>
      </w:pPr>
      <w:r w:rsidRPr="00704192">
        <w:rPr>
          <w:rFonts w:ascii="Arial" w:eastAsia="Times New Roman" w:hAnsi="Arial" w:cs="Times New Roman"/>
          <w:b/>
          <w:i/>
          <w:lang w:eastAsia="fr-CA"/>
        </w:rPr>
        <w:t>64.</w:t>
      </w:r>
      <w:r w:rsidRPr="00704192">
        <w:rPr>
          <w:rFonts w:ascii="Arial" w:eastAsia="Times New Roman" w:hAnsi="Arial" w:cs="Times New Roman"/>
          <w:i/>
          <w:lang w:eastAsia="fr-CA"/>
        </w:rPr>
        <w:t xml:space="preserve"> Nul ne peut, dans un site patrimonial déclaré ni dans un site patrimonial classé, diviser, subdiviser, rediviser ou morceler un terrain, ni modifier l’aménagement ou l’implantation d’un immeuble, ni faire quelque construction, réparation ou modification relative à l’apparence extérieure d’un immeuble, ni démolir en tout ou en partie cet immeuble, ni ériger une nouvelle construction sans l’autorisation du ministre.</w:t>
      </w:r>
    </w:p>
    <w:p w:rsidR="005A023B" w:rsidRPr="00704192" w:rsidRDefault="005A023B" w:rsidP="0013679C">
      <w:pPr>
        <w:spacing w:after="0" w:line="240" w:lineRule="auto"/>
        <w:jc w:val="both"/>
        <w:rPr>
          <w:rFonts w:ascii="Arial" w:eastAsia="Times New Roman" w:hAnsi="Arial" w:cs="Times New Roman"/>
          <w:i/>
          <w:lang w:eastAsia="fr-CA"/>
        </w:rPr>
      </w:pPr>
      <w:r w:rsidRPr="00704192">
        <w:rPr>
          <w:rFonts w:ascii="Arial" w:eastAsia="Times New Roman" w:hAnsi="Arial" w:cs="Times New Roman"/>
          <w:i/>
          <w:lang w:eastAsia="fr-CA"/>
        </w:rPr>
        <w:t>De plus, dans un site patrimonial visé au premier alinéa, nul ne peut, sans l’autorisation du ministre, excaver le sol même à l’intérieur d’un bâtiment. Toutefois, si l’excavation a pour objet de creuser pour une inhumation ou une exhumation sans qu’aucun des actes mentionnés au premier alinéa ne soit posé, l’autorisatio</w:t>
      </w:r>
      <w:r>
        <w:rPr>
          <w:rFonts w:ascii="Arial" w:eastAsia="Times New Roman" w:hAnsi="Arial" w:cs="Times New Roman"/>
          <w:i/>
          <w:lang w:eastAsia="fr-CA"/>
        </w:rPr>
        <w:t>n du ministre n’est pas requise;</w:t>
      </w:r>
    </w:p>
    <w:p w:rsidR="005A023B" w:rsidRDefault="005A023B" w:rsidP="0013679C">
      <w:pPr>
        <w:spacing w:after="0" w:line="240" w:lineRule="auto"/>
        <w:jc w:val="both"/>
        <w:rPr>
          <w:rFonts w:ascii="Arial" w:eastAsia="Times New Roman" w:hAnsi="Arial" w:cs="Times New Roman"/>
          <w:i/>
          <w:lang w:eastAsia="fr-CA"/>
        </w:rPr>
      </w:pPr>
    </w:p>
    <w:p w:rsidR="00FA00F8" w:rsidRDefault="00FA00F8" w:rsidP="0013679C">
      <w:pPr>
        <w:spacing w:after="0" w:line="240" w:lineRule="auto"/>
        <w:jc w:val="both"/>
        <w:rPr>
          <w:rStyle w:val="st"/>
          <w:rFonts w:ascii="Arial" w:hAnsi="Arial"/>
          <w:b/>
          <w:sz w:val="28"/>
          <w:szCs w:val="28"/>
        </w:rPr>
      </w:pPr>
    </w:p>
    <w:p w:rsidR="00FA00F8" w:rsidRDefault="00FA00F8" w:rsidP="0013679C">
      <w:pPr>
        <w:spacing w:after="0" w:line="240" w:lineRule="auto"/>
        <w:jc w:val="both"/>
        <w:rPr>
          <w:rStyle w:val="st"/>
          <w:rFonts w:ascii="Arial" w:hAnsi="Arial"/>
          <w:b/>
          <w:sz w:val="28"/>
          <w:szCs w:val="28"/>
        </w:rPr>
      </w:pPr>
    </w:p>
    <w:p w:rsidR="00FA00F8" w:rsidRDefault="00FA00F8" w:rsidP="0013679C">
      <w:pPr>
        <w:spacing w:after="0" w:line="240" w:lineRule="auto"/>
        <w:jc w:val="both"/>
        <w:rPr>
          <w:rStyle w:val="st"/>
          <w:rFonts w:ascii="Arial" w:hAnsi="Arial"/>
          <w:b/>
          <w:sz w:val="28"/>
          <w:szCs w:val="28"/>
        </w:rPr>
      </w:pPr>
    </w:p>
    <w:p w:rsidR="00FA00F8" w:rsidRDefault="00FA00F8" w:rsidP="0013679C">
      <w:pPr>
        <w:spacing w:after="0" w:line="240" w:lineRule="auto"/>
        <w:jc w:val="both"/>
        <w:rPr>
          <w:rStyle w:val="st"/>
          <w:rFonts w:ascii="Arial" w:hAnsi="Arial"/>
          <w:b/>
          <w:sz w:val="28"/>
          <w:szCs w:val="28"/>
        </w:rPr>
      </w:pPr>
    </w:p>
    <w:p w:rsidR="0096220C" w:rsidRDefault="0096220C" w:rsidP="00310D61">
      <w:pPr>
        <w:spacing w:after="0" w:line="240" w:lineRule="auto"/>
        <w:jc w:val="center"/>
        <w:rPr>
          <w:rStyle w:val="st"/>
          <w:rFonts w:ascii="Arial" w:hAnsi="Arial"/>
          <w:b/>
          <w:sz w:val="28"/>
          <w:szCs w:val="28"/>
        </w:rPr>
      </w:pPr>
    </w:p>
    <w:p w:rsidR="0096220C" w:rsidRDefault="0096220C" w:rsidP="00310D61">
      <w:pPr>
        <w:spacing w:after="0" w:line="240" w:lineRule="auto"/>
        <w:jc w:val="center"/>
        <w:rPr>
          <w:rStyle w:val="st"/>
          <w:rFonts w:ascii="Arial" w:hAnsi="Arial"/>
          <w:b/>
          <w:sz w:val="28"/>
          <w:szCs w:val="28"/>
        </w:rPr>
      </w:pPr>
    </w:p>
    <w:p w:rsidR="0096220C" w:rsidRDefault="0096220C" w:rsidP="00310D61">
      <w:pPr>
        <w:spacing w:after="0" w:line="240" w:lineRule="auto"/>
        <w:jc w:val="center"/>
        <w:rPr>
          <w:rStyle w:val="st"/>
          <w:rFonts w:ascii="Arial" w:hAnsi="Arial"/>
          <w:b/>
          <w:sz w:val="28"/>
          <w:szCs w:val="28"/>
        </w:rPr>
      </w:pPr>
    </w:p>
    <w:p w:rsidR="0096220C" w:rsidRDefault="0096220C" w:rsidP="00310D61">
      <w:pPr>
        <w:spacing w:after="0" w:line="240" w:lineRule="auto"/>
        <w:jc w:val="center"/>
        <w:rPr>
          <w:rStyle w:val="st"/>
          <w:rFonts w:ascii="Arial" w:hAnsi="Arial"/>
          <w:b/>
          <w:sz w:val="28"/>
          <w:szCs w:val="28"/>
        </w:rPr>
      </w:pPr>
    </w:p>
    <w:p w:rsidR="0096220C" w:rsidRDefault="0096220C" w:rsidP="00310D61">
      <w:pPr>
        <w:spacing w:after="0" w:line="240" w:lineRule="auto"/>
        <w:jc w:val="center"/>
        <w:rPr>
          <w:rStyle w:val="st"/>
          <w:rFonts w:ascii="Arial" w:hAnsi="Arial"/>
          <w:b/>
          <w:sz w:val="28"/>
          <w:szCs w:val="28"/>
        </w:rPr>
      </w:pPr>
    </w:p>
    <w:p w:rsidR="0096220C" w:rsidRDefault="0096220C" w:rsidP="00310D61">
      <w:pPr>
        <w:spacing w:after="0" w:line="240" w:lineRule="auto"/>
        <w:jc w:val="center"/>
        <w:rPr>
          <w:rStyle w:val="st"/>
          <w:rFonts w:ascii="Arial" w:hAnsi="Arial"/>
          <w:b/>
          <w:sz w:val="28"/>
          <w:szCs w:val="28"/>
        </w:rPr>
      </w:pPr>
    </w:p>
    <w:p w:rsidR="0096220C" w:rsidRDefault="0096220C" w:rsidP="00310D61">
      <w:pPr>
        <w:spacing w:after="0" w:line="240" w:lineRule="auto"/>
        <w:jc w:val="center"/>
        <w:rPr>
          <w:rStyle w:val="st"/>
          <w:rFonts w:ascii="Arial" w:hAnsi="Arial"/>
          <w:b/>
          <w:sz w:val="28"/>
          <w:szCs w:val="28"/>
        </w:rPr>
      </w:pPr>
    </w:p>
    <w:p w:rsidR="0096220C" w:rsidRDefault="0096220C" w:rsidP="00310D61">
      <w:pPr>
        <w:spacing w:after="0" w:line="240" w:lineRule="auto"/>
        <w:jc w:val="center"/>
        <w:rPr>
          <w:rStyle w:val="st"/>
          <w:rFonts w:ascii="Arial" w:hAnsi="Arial"/>
          <w:b/>
          <w:sz w:val="28"/>
          <w:szCs w:val="28"/>
        </w:rPr>
      </w:pPr>
    </w:p>
    <w:p w:rsidR="0096220C" w:rsidRDefault="0096220C" w:rsidP="00310D61">
      <w:pPr>
        <w:spacing w:after="0" w:line="240" w:lineRule="auto"/>
        <w:jc w:val="center"/>
        <w:rPr>
          <w:rStyle w:val="st"/>
          <w:rFonts w:ascii="Arial" w:hAnsi="Arial"/>
          <w:b/>
          <w:sz w:val="28"/>
          <w:szCs w:val="28"/>
        </w:rPr>
      </w:pPr>
    </w:p>
    <w:p w:rsidR="0096220C" w:rsidRDefault="0096220C" w:rsidP="00310D61">
      <w:pPr>
        <w:spacing w:after="0" w:line="240" w:lineRule="auto"/>
        <w:jc w:val="center"/>
        <w:rPr>
          <w:rStyle w:val="st"/>
          <w:rFonts w:ascii="Arial" w:hAnsi="Arial"/>
          <w:b/>
          <w:sz w:val="28"/>
          <w:szCs w:val="28"/>
        </w:rPr>
      </w:pPr>
    </w:p>
    <w:p w:rsidR="0096220C" w:rsidRDefault="0096220C" w:rsidP="00310D61">
      <w:pPr>
        <w:spacing w:after="0" w:line="240" w:lineRule="auto"/>
        <w:jc w:val="center"/>
        <w:rPr>
          <w:rStyle w:val="st"/>
          <w:rFonts w:ascii="Arial" w:hAnsi="Arial"/>
          <w:b/>
          <w:sz w:val="28"/>
          <w:szCs w:val="28"/>
        </w:rPr>
      </w:pPr>
    </w:p>
    <w:p w:rsidR="0096220C" w:rsidRDefault="0096220C" w:rsidP="00310D61">
      <w:pPr>
        <w:spacing w:after="0" w:line="240" w:lineRule="auto"/>
        <w:jc w:val="center"/>
        <w:rPr>
          <w:rStyle w:val="st"/>
          <w:rFonts w:ascii="Arial" w:hAnsi="Arial"/>
          <w:b/>
          <w:sz w:val="28"/>
          <w:szCs w:val="28"/>
        </w:rPr>
      </w:pPr>
    </w:p>
    <w:p w:rsidR="0096220C" w:rsidRDefault="0096220C" w:rsidP="00310D61">
      <w:pPr>
        <w:spacing w:after="0" w:line="240" w:lineRule="auto"/>
        <w:jc w:val="center"/>
        <w:rPr>
          <w:rStyle w:val="st"/>
          <w:rFonts w:ascii="Arial" w:hAnsi="Arial"/>
          <w:b/>
          <w:sz w:val="28"/>
          <w:szCs w:val="28"/>
        </w:rPr>
      </w:pPr>
    </w:p>
    <w:p w:rsidR="0096220C" w:rsidRDefault="0096220C" w:rsidP="00310D61">
      <w:pPr>
        <w:spacing w:after="0" w:line="240" w:lineRule="auto"/>
        <w:jc w:val="center"/>
        <w:rPr>
          <w:rStyle w:val="st"/>
          <w:rFonts w:ascii="Arial" w:hAnsi="Arial"/>
          <w:b/>
          <w:sz w:val="28"/>
          <w:szCs w:val="28"/>
        </w:rPr>
      </w:pPr>
    </w:p>
    <w:p w:rsidR="00C30D2B" w:rsidRDefault="00C30D2B" w:rsidP="00310D61">
      <w:pPr>
        <w:spacing w:after="0" w:line="240" w:lineRule="auto"/>
        <w:jc w:val="center"/>
        <w:rPr>
          <w:rStyle w:val="st"/>
          <w:rFonts w:ascii="Arial" w:hAnsi="Arial"/>
          <w:b/>
          <w:sz w:val="28"/>
          <w:szCs w:val="28"/>
        </w:rPr>
      </w:pPr>
    </w:p>
    <w:p w:rsidR="00C30D2B" w:rsidRDefault="00C30D2B" w:rsidP="00310D61">
      <w:pPr>
        <w:spacing w:after="0" w:line="240" w:lineRule="auto"/>
        <w:jc w:val="center"/>
        <w:rPr>
          <w:rStyle w:val="st"/>
          <w:rFonts w:ascii="Arial" w:hAnsi="Arial"/>
          <w:b/>
          <w:sz w:val="28"/>
          <w:szCs w:val="28"/>
        </w:rPr>
      </w:pPr>
    </w:p>
    <w:p w:rsidR="00C30D2B" w:rsidRDefault="00C30D2B" w:rsidP="00310D61">
      <w:pPr>
        <w:spacing w:after="0" w:line="240" w:lineRule="auto"/>
        <w:jc w:val="center"/>
        <w:rPr>
          <w:rStyle w:val="st"/>
          <w:rFonts w:ascii="Arial" w:hAnsi="Arial"/>
          <w:b/>
          <w:sz w:val="28"/>
          <w:szCs w:val="28"/>
        </w:rPr>
      </w:pPr>
    </w:p>
    <w:p w:rsidR="00424517" w:rsidRDefault="00424517" w:rsidP="00310D61">
      <w:pPr>
        <w:spacing w:after="0" w:line="240" w:lineRule="auto"/>
        <w:jc w:val="center"/>
        <w:rPr>
          <w:rStyle w:val="st"/>
          <w:rFonts w:ascii="Arial" w:hAnsi="Arial"/>
          <w:b/>
          <w:sz w:val="28"/>
          <w:szCs w:val="28"/>
        </w:rPr>
      </w:pPr>
    </w:p>
    <w:p w:rsidR="00424517" w:rsidRDefault="00424517" w:rsidP="00310D61">
      <w:pPr>
        <w:spacing w:after="0" w:line="240" w:lineRule="auto"/>
        <w:jc w:val="center"/>
        <w:rPr>
          <w:rStyle w:val="st"/>
          <w:rFonts w:ascii="Arial" w:hAnsi="Arial"/>
          <w:b/>
          <w:sz w:val="28"/>
          <w:szCs w:val="28"/>
        </w:rPr>
      </w:pPr>
    </w:p>
    <w:p w:rsidR="0096220C" w:rsidRDefault="0096220C" w:rsidP="009B609F">
      <w:pPr>
        <w:spacing w:after="0" w:line="240" w:lineRule="auto"/>
        <w:rPr>
          <w:rStyle w:val="st"/>
          <w:rFonts w:ascii="Arial" w:hAnsi="Arial"/>
          <w:b/>
          <w:sz w:val="28"/>
          <w:szCs w:val="28"/>
        </w:rPr>
      </w:pPr>
    </w:p>
    <w:p w:rsidR="00FA00F8" w:rsidRDefault="00FA00F8" w:rsidP="00310D61">
      <w:pPr>
        <w:spacing w:after="0" w:line="240" w:lineRule="auto"/>
        <w:jc w:val="center"/>
        <w:rPr>
          <w:rStyle w:val="st"/>
          <w:rFonts w:ascii="Arial" w:hAnsi="Arial"/>
          <w:b/>
          <w:sz w:val="28"/>
          <w:szCs w:val="28"/>
        </w:rPr>
      </w:pPr>
    </w:p>
    <w:p w:rsidR="00E979B9" w:rsidRPr="00C62CD0" w:rsidRDefault="00310D61" w:rsidP="00310D61">
      <w:pPr>
        <w:spacing w:after="0" w:line="240" w:lineRule="auto"/>
        <w:jc w:val="center"/>
        <w:rPr>
          <w:rStyle w:val="st"/>
          <w:rFonts w:ascii="Arial" w:hAnsi="Arial"/>
          <w:b/>
          <w:sz w:val="28"/>
          <w:szCs w:val="28"/>
        </w:rPr>
      </w:pPr>
      <w:r w:rsidRPr="00C62CD0">
        <w:rPr>
          <w:rStyle w:val="st"/>
          <w:rFonts w:ascii="Arial" w:hAnsi="Arial"/>
          <w:b/>
          <w:sz w:val="28"/>
          <w:szCs w:val="28"/>
        </w:rPr>
        <w:lastRenderedPageBreak/>
        <w:t>« S’ancrer dans l’identité urbaine montréalaise »</w:t>
      </w:r>
      <w:r w:rsidRPr="00C62CD0">
        <w:rPr>
          <w:rStyle w:val="st"/>
          <w:rFonts w:ascii="Arial" w:hAnsi="Arial"/>
          <w:b/>
          <w:sz w:val="28"/>
          <w:szCs w:val="28"/>
        </w:rPr>
        <w:tab/>
      </w:r>
    </w:p>
    <w:p w:rsidR="00310D61" w:rsidRPr="00C62CD0" w:rsidRDefault="00310D61" w:rsidP="00310D61">
      <w:pPr>
        <w:spacing w:after="0" w:line="240" w:lineRule="auto"/>
        <w:jc w:val="center"/>
        <w:rPr>
          <w:rStyle w:val="st"/>
          <w:rFonts w:ascii="Arial" w:hAnsi="Arial"/>
          <w:b/>
          <w:sz w:val="28"/>
          <w:szCs w:val="28"/>
        </w:rPr>
      </w:pPr>
    </w:p>
    <w:p w:rsidR="00310D61" w:rsidRPr="00C62CD0" w:rsidRDefault="00310D61" w:rsidP="00310D61">
      <w:pPr>
        <w:spacing w:after="0" w:line="240" w:lineRule="auto"/>
        <w:jc w:val="center"/>
        <w:rPr>
          <w:rStyle w:val="st"/>
          <w:rFonts w:ascii="Arial" w:hAnsi="Arial"/>
          <w:b/>
          <w:sz w:val="28"/>
          <w:szCs w:val="28"/>
        </w:rPr>
      </w:pPr>
    </w:p>
    <w:p w:rsidR="00310D61" w:rsidRPr="00C62CD0" w:rsidRDefault="00310D61" w:rsidP="00310D61">
      <w:pPr>
        <w:spacing w:after="0" w:line="240" w:lineRule="auto"/>
        <w:jc w:val="center"/>
        <w:rPr>
          <w:rStyle w:val="st"/>
          <w:rFonts w:ascii="Arial" w:hAnsi="Arial"/>
          <w:b/>
          <w:sz w:val="28"/>
          <w:szCs w:val="28"/>
        </w:rPr>
      </w:pPr>
      <w:r w:rsidRPr="00C62CD0">
        <w:rPr>
          <w:rStyle w:val="st"/>
          <w:rFonts w:ascii="Arial" w:hAnsi="Arial"/>
          <w:b/>
          <w:sz w:val="28"/>
          <w:szCs w:val="28"/>
        </w:rPr>
        <w:t>Vraiment ?</w:t>
      </w:r>
    </w:p>
    <w:p w:rsidR="00571B87" w:rsidRPr="00C62CD0" w:rsidRDefault="00571B87" w:rsidP="00310D61">
      <w:pPr>
        <w:spacing w:after="0" w:line="240" w:lineRule="auto"/>
        <w:jc w:val="center"/>
        <w:rPr>
          <w:rStyle w:val="st"/>
          <w:rFonts w:ascii="Arial" w:hAnsi="Arial"/>
          <w:b/>
          <w:sz w:val="28"/>
          <w:szCs w:val="28"/>
        </w:rPr>
      </w:pPr>
    </w:p>
    <w:p w:rsidR="00571B87" w:rsidRDefault="00571B87" w:rsidP="00310D61">
      <w:pPr>
        <w:spacing w:after="0" w:line="240" w:lineRule="auto"/>
        <w:jc w:val="center"/>
        <w:rPr>
          <w:rStyle w:val="st"/>
          <w:rFonts w:ascii="Arial" w:hAnsi="Arial"/>
          <w:sz w:val="28"/>
          <w:szCs w:val="28"/>
        </w:rPr>
      </w:pPr>
    </w:p>
    <w:p w:rsidR="00571B87" w:rsidRDefault="00571B87" w:rsidP="00571B87">
      <w:pPr>
        <w:spacing w:after="0" w:line="240" w:lineRule="auto"/>
        <w:rPr>
          <w:rStyle w:val="st"/>
          <w:rFonts w:ascii="Arial" w:hAnsi="Arial"/>
        </w:rPr>
      </w:pPr>
      <w:r>
        <w:rPr>
          <w:rStyle w:val="st"/>
          <w:rFonts w:ascii="Arial" w:hAnsi="Arial"/>
        </w:rPr>
        <w:t xml:space="preserve">Le RAPLIQ est un regroupement d’activistes qui travaillent sur l’aspect juridique du handicap en revendiquant </w:t>
      </w:r>
      <w:r w:rsidR="00610165">
        <w:rPr>
          <w:rStyle w:val="st"/>
          <w:rFonts w:ascii="Arial" w:hAnsi="Arial"/>
        </w:rPr>
        <w:t>leurs droits les plus fondamentaux.</w:t>
      </w:r>
    </w:p>
    <w:p w:rsidR="00610165" w:rsidRDefault="00610165" w:rsidP="00571B87">
      <w:pPr>
        <w:spacing w:after="0" w:line="240" w:lineRule="auto"/>
        <w:rPr>
          <w:rStyle w:val="st"/>
          <w:rFonts w:ascii="Arial" w:hAnsi="Arial"/>
        </w:rPr>
      </w:pPr>
    </w:p>
    <w:p w:rsidR="00610165" w:rsidRDefault="00610165" w:rsidP="00571B87">
      <w:pPr>
        <w:spacing w:after="0" w:line="240" w:lineRule="auto"/>
        <w:rPr>
          <w:rStyle w:val="st"/>
          <w:rFonts w:ascii="Arial" w:hAnsi="Arial"/>
        </w:rPr>
      </w:pPr>
      <w:r>
        <w:rPr>
          <w:rStyle w:val="st"/>
          <w:rFonts w:ascii="Arial" w:hAnsi="Arial"/>
        </w:rPr>
        <w:t>Or, en ce qui a trait à un des éléments du patrimoine est son architecture. Nombre de bâtiments patrimoniaux sont inaccessibles aux personnes en situation de handicap</w:t>
      </w:r>
      <w:r w:rsidR="001C5934">
        <w:rPr>
          <w:rStyle w:val="st"/>
          <w:rFonts w:ascii="Arial" w:hAnsi="Arial"/>
        </w:rPr>
        <w:t>, notamment celles utilisant une aide à la mobilité tel un fauteuil roulant.</w:t>
      </w:r>
    </w:p>
    <w:p w:rsidR="001C5934" w:rsidRDefault="001C5934" w:rsidP="00571B87">
      <w:pPr>
        <w:spacing w:after="0" w:line="240" w:lineRule="auto"/>
        <w:rPr>
          <w:rStyle w:val="st"/>
          <w:rFonts w:ascii="Arial" w:hAnsi="Arial"/>
        </w:rPr>
      </w:pPr>
    </w:p>
    <w:p w:rsidR="001C5934" w:rsidRDefault="001C5934" w:rsidP="00571B87">
      <w:pPr>
        <w:spacing w:after="0" w:line="240" w:lineRule="auto"/>
        <w:rPr>
          <w:rStyle w:val="st"/>
          <w:rFonts w:ascii="Arial" w:hAnsi="Arial"/>
        </w:rPr>
      </w:pPr>
      <w:r>
        <w:rPr>
          <w:rStyle w:val="st"/>
          <w:rFonts w:ascii="Arial" w:hAnsi="Arial"/>
        </w:rPr>
        <w:t>Mais, selon vous, qu’est-ce qui empêche cette personne d’accéder à l’immeuble patrimonial ?</w:t>
      </w:r>
    </w:p>
    <w:p w:rsidR="001C5934" w:rsidRPr="00AB2A67" w:rsidRDefault="001C5934" w:rsidP="00571B87">
      <w:pPr>
        <w:spacing w:after="0" w:line="240" w:lineRule="auto"/>
        <w:rPr>
          <w:rStyle w:val="st"/>
          <w:rFonts w:ascii="Arial" w:hAnsi="Arial"/>
          <w:b/>
        </w:rPr>
      </w:pPr>
    </w:p>
    <w:p w:rsidR="001C5934" w:rsidRPr="00AB2A67" w:rsidRDefault="001C5934" w:rsidP="001C5934">
      <w:pPr>
        <w:pStyle w:val="Paragraphedeliste"/>
        <w:numPr>
          <w:ilvl w:val="0"/>
          <w:numId w:val="2"/>
        </w:numPr>
        <w:spacing w:after="0" w:line="240" w:lineRule="auto"/>
        <w:rPr>
          <w:rStyle w:val="st"/>
          <w:rFonts w:ascii="Arial" w:hAnsi="Arial"/>
          <w:b/>
        </w:rPr>
      </w:pPr>
      <w:r w:rsidRPr="00AB2A67">
        <w:rPr>
          <w:rStyle w:val="st"/>
          <w:rFonts w:ascii="Arial" w:hAnsi="Arial"/>
          <w:b/>
        </w:rPr>
        <w:t xml:space="preserve"> Son fauteuil roulant ?</w:t>
      </w:r>
    </w:p>
    <w:p w:rsidR="001C5934" w:rsidRPr="00AB2A67" w:rsidRDefault="005D298B" w:rsidP="001C5934">
      <w:pPr>
        <w:pStyle w:val="Paragraphedeliste"/>
        <w:numPr>
          <w:ilvl w:val="0"/>
          <w:numId w:val="2"/>
        </w:numPr>
        <w:spacing w:after="0" w:line="240" w:lineRule="auto"/>
        <w:rPr>
          <w:rStyle w:val="st"/>
          <w:rFonts w:ascii="Arial" w:hAnsi="Arial"/>
          <w:b/>
        </w:rPr>
      </w:pPr>
      <w:r w:rsidRPr="00AB2A67">
        <w:rPr>
          <w:rStyle w:val="st"/>
          <w:rFonts w:ascii="Arial" w:hAnsi="Arial"/>
          <w:b/>
        </w:rPr>
        <w:t xml:space="preserve"> La Loi sur le patrimoine culturel ?</w:t>
      </w:r>
    </w:p>
    <w:p w:rsidR="005D298B" w:rsidRPr="00AB2A67" w:rsidRDefault="005D298B" w:rsidP="001C5934">
      <w:pPr>
        <w:pStyle w:val="Paragraphedeliste"/>
        <w:numPr>
          <w:ilvl w:val="0"/>
          <w:numId w:val="2"/>
        </w:numPr>
        <w:spacing w:after="0" w:line="240" w:lineRule="auto"/>
        <w:rPr>
          <w:rStyle w:val="st"/>
          <w:rFonts w:ascii="Arial" w:hAnsi="Arial"/>
          <w:b/>
        </w:rPr>
      </w:pPr>
      <w:r w:rsidRPr="00AB2A67">
        <w:rPr>
          <w:rStyle w:val="st"/>
          <w:rFonts w:ascii="Arial" w:hAnsi="Arial"/>
          <w:b/>
        </w:rPr>
        <w:t xml:space="preserve"> Les marches ou escaliers du bâtiment patrimonial ?</w:t>
      </w:r>
    </w:p>
    <w:p w:rsidR="005D298B" w:rsidRDefault="005D298B" w:rsidP="005D298B">
      <w:pPr>
        <w:spacing w:after="0" w:line="240" w:lineRule="auto"/>
        <w:rPr>
          <w:rStyle w:val="st"/>
          <w:rFonts w:ascii="Arial" w:hAnsi="Arial"/>
        </w:rPr>
      </w:pPr>
    </w:p>
    <w:p w:rsidR="005D298B" w:rsidRDefault="005D298B" w:rsidP="0013679C">
      <w:pPr>
        <w:spacing w:after="0" w:line="240" w:lineRule="auto"/>
        <w:jc w:val="both"/>
        <w:rPr>
          <w:rStyle w:val="st"/>
          <w:rFonts w:ascii="Arial" w:hAnsi="Arial"/>
        </w:rPr>
      </w:pPr>
      <w:r>
        <w:rPr>
          <w:rStyle w:val="st"/>
          <w:rFonts w:ascii="Arial" w:hAnsi="Arial"/>
        </w:rPr>
        <w:t xml:space="preserve">Pour reprendre encore une fois un extrait du mot du maire du document inspirant cet ouvrage, </w:t>
      </w:r>
    </w:p>
    <w:p w:rsidR="005D298B" w:rsidRDefault="005D298B" w:rsidP="0013679C">
      <w:pPr>
        <w:spacing w:after="0" w:line="240" w:lineRule="auto"/>
        <w:jc w:val="both"/>
        <w:rPr>
          <w:rStyle w:val="st"/>
          <w:rFonts w:ascii="Arial" w:hAnsi="Arial"/>
        </w:rPr>
      </w:pPr>
    </w:p>
    <w:p w:rsidR="005D298B" w:rsidRDefault="005D298B" w:rsidP="0013679C">
      <w:pPr>
        <w:spacing w:after="0" w:line="240" w:lineRule="auto"/>
        <w:jc w:val="both"/>
        <w:rPr>
          <w:rStyle w:val="st"/>
          <w:rFonts w:ascii="Arial" w:hAnsi="Arial"/>
          <w:i/>
        </w:rPr>
      </w:pPr>
      <w:r>
        <w:rPr>
          <w:rStyle w:val="st"/>
          <w:rFonts w:ascii="Arial" w:hAnsi="Arial"/>
        </w:rPr>
        <w:t>« </w:t>
      </w:r>
      <w:r w:rsidRPr="005D298B">
        <w:rPr>
          <w:rStyle w:val="st"/>
          <w:rFonts w:ascii="Arial" w:hAnsi="Arial"/>
          <w:i/>
        </w:rPr>
        <w:t>La Ville veut agir comme leader en patrimoine. À ce titre, elle travaillera à approfondir les liens qui se sont tissés avec les acteurs qui mettent en valeur les diverses facettes de l’identité urbaine. »</w:t>
      </w:r>
    </w:p>
    <w:p w:rsidR="00247A65" w:rsidRDefault="00247A65" w:rsidP="0013679C">
      <w:pPr>
        <w:spacing w:after="0" w:line="240" w:lineRule="auto"/>
        <w:jc w:val="both"/>
        <w:rPr>
          <w:rStyle w:val="st"/>
          <w:rFonts w:ascii="Arial" w:hAnsi="Arial"/>
          <w:i/>
        </w:rPr>
      </w:pPr>
    </w:p>
    <w:p w:rsidR="00247A65" w:rsidRDefault="00247A65" w:rsidP="0013679C">
      <w:pPr>
        <w:spacing w:after="0" w:line="240" w:lineRule="auto"/>
        <w:jc w:val="both"/>
        <w:rPr>
          <w:rStyle w:val="st"/>
          <w:rFonts w:ascii="Arial" w:hAnsi="Arial"/>
          <w:i/>
        </w:rPr>
      </w:pPr>
    </w:p>
    <w:p w:rsidR="00310D61" w:rsidRDefault="00247A65" w:rsidP="0013679C">
      <w:pPr>
        <w:spacing w:after="0" w:line="240" w:lineRule="auto"/>
        <w:jc w:val="both"/>
        <w:rPr>
          <w:rStyle w:val="st"/>
          <w:rFonts w:ascii="Arial" w:hAnsi="Arial"/>
        </w:rPr>
      </w:pPr>
      <w:r>
        <w:rPr>
          <w:rStyle w:val="st"/>
          <w:rFonts w:ascii="Arial" w:hAnsi="Arial"/>
        </w:rPr>
        <w:t>Mais nous, personnes en situation de handicap, dans l’imaginaire municipal et en mode patrimoine, peut-on prétendre à cette identité urbaine ?</w:t>
      </w:r>
    </w:p>
    <w:p w:rsidR="00247A65" w:rsidRDefault="00247A65" w:rsidP="0013679C">
      <w:pPr>
        <w:spacing w:after="0" w:line="240" w:lineRule="auto"/>
        <w:jc w:val="both"/>
        <w:rPr>
          <w:rStyle w:val="st"/>
          <w:rFonts w:ascii="Arial" w:hAnsi="Arial"/>
        </w:rPr>
      </w:pPr>
    </w:p>
    <w:p w:rsidR="00247A65" w:rsidRDefault="00247A65" w:rsidP="0013679C">
      <w:pPr>
        <w:spacing w:after="0" w:line="240" w:lineRule="auto"/>
        <w:jc w:val="both"/>
        <w:rPr>
          <w:rStyle w:val="st"/>
          <w:rFonts w:ascii="Arial" w:hAnsi="Arial"/>
        </w:rPr>
      </w:pPr>
    </w:p>
    <w:p w:rsidR="00247A65" w:rsidRDefault="00247A65" w:rsidP="0013679C">
      <w:pPr>
        <w:spacing w:after="0" w:line="240" w:lineRule="auto"/>
        <w:jc w:val="both"/>
        <w:rPr>
          <w:rStyle w:val="st"/>
          <w:rFonts w:ascii="Arial" w:hAnsi="Arial"/>
        </w:rPr>
      </w:pPr>
      <w:r>
        <w:rPr>
          <w:rStyle w:val="st"/>
          <w:rFonts w:ascii="Arial" w:hAnsi="Arial"/>
        </w:rPr>
        <w:t xml:space="preserve">La </w:t>
      </w:r>
      <w:r w:rsidRPr="00B52711">
        <w:rPr>
          <w:rStyle w:val="st"/>
          <w:rFonts w:ascii="Arial" w:hAnsi="Arial"/>
          <w:i/>
        </w:rPr>
        <w:t>Charte des droits et libertés de la personne</w:t>
      </w:r>
      <w:r>
        <w:rPr>
          <w:rStyle w:val="st"/>
          <w:rFonts w:ascii="Arial" w:hAnsi="Arial"/>
        </w:rPr>
        <w:t xml:space="preserve"> </w:t>
      </w:r>
      <w:r w:rsidR="00087F0F">
        <w:rPr>
          <w:rStyle w:val="st"/>
          <w:rFonts w:ascii="Arial" w:hAnsi="Arial"/>
        </w:rPr>
        <w:t>est stricte là-dessus</w:t>
      </w:r>
      <w:r w:rsidR="00E74598">
        <w:rPr>
          <w:rStyle w:val="st"/>
          <w:rFonts w:ascii="Arial" w:hAnsi="Arial"/>
        </w:rPr>
        <w:t>. Oui, nous en faisons partie. Oui, nous avons les mêmes droits que tous</w:t>
      </w:r>
      <w:r w:rsidR="00D65F67">
        <w:rPr>
          <w:rStyle w:val="st"/>
          <w:rFonts w:ascii="Arial" w:hAnsi="Arial"/>
        </w:rPr>
        <w:t xml:space="preserve">, mais lorsque c’est le temps de tenir des évènements dans des immeubles patrimoniaux n’étant pas universellement accessibles, prévoit-on des adaptations ? Et encore là, </w:t>
      </w:r>
      <w:r w:rsidR="00E71A8C">
        <w:rPr>
          <w:rStyle w:val="st"/>
          <w:rFonts w:ascii="Arial" w:hAnsi="Arial"/>
        </w:rPr>
        <w:t xml:space="preserve">ces adaptations </w:t>
      </w:r>
      <w:r w:rsidR="00D65F67">
        <w:rPr>
          <w:rStyle w:val="st"/>
          <w:rFonts w:ascii="Arial" w:hAnsi="Arial"/>
        </w:rPr>
        <w:t>sont-elles sécuritaires, le cas échéant ?</w:t>
      </w:r>
    </w:p>
    <w:p w:rsidR="00092802" w:rsidRDefault="00092802" w:rsidP="0013679C">
      <w:pPr>
        <w:spacing w:after="0" w:line="240" w:lineRule="auto"/>
        <w:jc w:val="both"/>
        <w:rPr>
          <w:rStyle w:val="st"/>
          <w:rFonts w:ascii="Arial" w:hAnsi="Arial"/>
        </w:rPr>
      </w:pPr>
    </w:p>
    <w:p w:rsidR="00092802" w:rsidRDefault="00092802" w:rsidP="0013679C">
      <w:pPr>
        <w:spacing w:after="0" w:line="240" w:lineRule="auto"/>
        <w:jc w:val="both"/>
        <w:rPr>
          <w:rStyle w:val="st"/>
          <w:rFonts w:ascii="Arial" w:hAnsi="Arial"/>
        </w:rPr>
      </w:pPr>
    </w:p>
    <w:p w:rsidR="00092802" w:rsidRDefault="00092802" w:rsidP="0013679C">
      <w:pPr>
        <w:spacing w:after="0" w:line="240" w:lineRule="auto"/>
        <w:jc w:val="both"/>
        <w:rPr>
          <w:rStyle w:val="st"/>
          <w:rFonts w:ascii="Arial" w:hAnsi="Arial"/>
        </w:rPr>
      </w:pPr>
      <w:r>
        <w:rPr>
          <w:rStyle w:val="st"/>
          <w:rFonts w:ascii="Arial" w:hAnsi="Arial"/>
        </w:rPr>
        <w:t xml:space="preserve">Le RAPLIQ se rappellera longtemps du congrès de Vision Montréal, 2 juin 2013, tenu au </w:t>
      </w:r>
      <w:r>
        <w:rPr>
          <w:rStyle w:val="Appeldenotedefin"/>
          <w:rFonts w:ascii="Arial" w:hAnsi="Arial"/>
        </w:rPr>
        <w:endnoteReference w:id="1"/>
      </w:r>
      <w:r>
        <w:rPr>
          <w:rStyle w:val="st"/>
          <w:rFonts w:ascii="Arial" w:hAnsi="Arial"/>
        </w:rPr>
        <w:t>Bain Mathieu de la rue Ontario</w:t>
      </w:r>
      <w:r w:rsidR="00AB2A67">
        <w:rPr>
          <w:rStyle w:val="st"/>
          <w:rFonts w:ascii="Arial" w:hAnsi="Arial"/>
        </w:rPr>
        <w:t>.</w:t>
      </w:r>
      <w:r>
        <w:rPr>
          <w:rStyle w:val="st"/>
          <w:rFonts w:ascii="Arial" w:hAnsi="Arial"/>
        </w:rPr>
        <w:t xml:space="preserve"> </w:t>
      </w:r>
    </w:p>
    <w:p w:rsidR="00092802" w:rsidRDefault="00092802" w:rsidP="0013679C">
      <w:pPr>
        <w:spacing w:after="0" w:line="240" w:lineRule="auto"/>
        <w:jc w:val="both"/>
        <w:rPr>
          <w:rStyle w:val="st"/>
          <w:rFonts w:ascii="Arial" w:hAnsi="Arial"/>
        </w:rPr>
      </w:pPr>
    </w:p>
    <w:p w:rsidR="009B74D7" w:rsidRDefault="009B74D7" w:rsidP="0013679C">
      <w:pPr>
        <w:spacing w:after="0" w:line="240" w:lineRule="auto"/>
        <w:jc w:val="both"/>
        <w:rPr>
          <w:rStyle w:val="st"/>
          <w:rFonts w:ascii="Arial" w:hAnsi="Arial"/>
        </w:rPr>
      </w:pPr>
    </w:p>
    <w:p w:rsidR="00092802" w:rsidRDefault="00092802" w:rsidP="0013679C">
      <w:pPr>
        <w:spacing w:after="0" w:line="240" w:lineRule="auto"/>
        <w:jc w:val="both"/>
        <w:rPr>
          <w:rStyle w:val="st"/>
          <w:rFonts w:ascii="Arial" w:hAnsi="Arial"/>
        </w:rPr>
      </w:pPr>
      <w:r w:rsidRPr="00092802">
        <w:rPr>
          <w:rStyle w:val="st"/>
          <w:rFonts w:ascii="Arial" w:hAnsi="Arial"/>
        </w:rPr>
        <w:t>http://quebec.huffingtonpost.ca/2013/06/01/congrs</w:t>
      </w:r>
      <w:r>
        <w:rPr>
          <w:rStyle w:val="st"/>
          <w:rFonts w:ascii="Arial" w:hAnsi="Arial"/>
        </w:rPr>
        <w:t xml:space="preserve">-de-vision-montra_n_3370630.http </w:t>
      </w:r>
    </w:p>
    <w:p w:rsidR="00E412B5" w:rsidRDefault="00E412B5" w:rsidP="0013679C">
      <w:pPr>
        <w:spacing w:after="0" w:line="240" w:lineRule="auto"/>
        <w:jc w:val="both"/>
        <w:rPr>
          <w:rStyle w:val="st"/>
          <w:rFonts w:ascii="Arial" w:hAnsi="Arial"/>
        </w:rPr>
      </w:pPr>
    </w:p>
    <w:p w:rsidR="009B74D7" w:rsidRDefault="009B74D7" w:rsidP="0013679C">
      <w:pPr>
        <w:spacing w:after="0" w:line="240" w:lineRule="auto"/>
        <w:jc w:val="both"/>
        <w:rPr>
          <w:rStyle w:val="st"/>
          <w:rFonts w:ascii="Arial" w:hAnsi="Arial"/>
        </w:rPr>
      </w:pPr>
    </w:p>
    <w:p w:rsidR="009B74D7" w:rsidRDefault="009B74D7" w:rsidP="00247A65">
      <w:pPr>
        <w:spacing w:after="0" w:line="240" w:lineRule="auto"/>
        <w:rPr>
          <w:rStyle w:val="st"/>
          <w:rFonts w:ascii="Arial" w:hAnsi="Arial"/>
        </w:rPr>
      </w:pPr>
    </w:p>
    <w:p w:rsidR="009B74D7" w:rsidRDefault="009B74D7" w:rsidP="00247A65">
      <w:pPr>
        <w:spacing w:after="0" w:line="240" w:lineRule="auto"/>
        <w:rPr>
          <w:rStyle w:val="st"/>
          <w:rFonts w:ascii="Arial" w:hAnsi="Arial"/>
        </w:rPr>
      </w:pPr>
    </w:p>
    <w:p w:rsidR="00E412B5" w:rsidRDefault="00E412B5" w:rsidP="00247A65">
      <w:pPr>
        <w:spacing w:after="0" w:line="240" w:lineRule="auto"/>
        <w:rPr>
          <w:rStyle w:val="st"/>
          <w:rFonts w:ascii="Arial" w:hAnsi="Arial"/>
        </w:rPr>
      </w:pPr>
      <w:r>
        <w:rPr>
          <w:rStyle w:val="st"/>
          <w:rFonts w:ascii="Arial" w:hAnsi="Arial"/>
        </w:rPr>
        <w:lastRenderedPageBreak/>
        <w:t>Nous trouvions très inconvenant que des partis politiques tiennent des évènements publics dans des lieux n’étant pas accessibles à tous. C’est alors que nous avons proposé à M. René Jacques, directeur général du Bain Mathieu et moyennant des subventions municipal</w:t>
      </w:r>
      <w:r w:rsidR="0000347A">
        <w:rPr>
          <w:rStyle w:val="st"/>
          <w:rFonts w:ascii="Arial" w:hAnsi="Arial"/>
        </w:rPr>
        <w:t xml:space="preserve">e </w:t>
      </w:r>
      <w:r>
        <w:rPr>
          <w:rStyle w:val="st"/>
          <w:rFonts w:ascii="Arial" w:hAnsi="Arial"/>
        </w:rPr>
        <w:t>et provinciale, voire privé</w:t>
      </w:r>
      <w:r w:rsidR="0000347A">
        <w:rPr>
          <w:rStyle w:val="st"/>
          <w:rFonts w:ascii="Arial" w:hAnsi="Arial"/>
        </w:rPr>
        <w:t>e,</w:t>
      </w:r>
      <w:r>
        <w:rPr>
          <w:rStyle w:val="st"/>
          <w:rFonts w:ascii="Arial" w:hAnsi="Arial"/>
        </w:rPr>
        <w:t xml:space="preserve"> de considérer une mise en accessibilité adéquate et inclusive.</w:t>
      </w:r>
    </w:p>
    <w:p w:rsidR="009B74D7" w:rsidRDefault="009B74D7" w:rsidP="00247A65">
      <w:pPr>
        <w:spacing w:after="0" w:line="240" w:lineRule="auto"/>
        <w:rPr>
          <w:rStyle w:val="st"/>
          <w:rFonts w:ascii="Arial" w:hAnsi="Arial"/>
        </w:rPr>
      </w:pPr>
    </w:p>
    <w:p w:rsidR="009B74D7" w:rsidRDefault="009B74D7" w:rsidP="00247A65">
      <w:pPr>
        <w:spacing w:after="0" w:line="240" w:lineRule="auto"/>
        <w:rPr>
          <w:rStyle w:val="st"/>
          <w:rFonts w:ascii="Arial" w:hAnsi="Arial"/>
        </w:rPr>
      </w:pPr>
    </w:p>
    <w:p w:rsidR="00E412B5" w:rsidRDefault="00E412B5" w:rsidP="00247A65">
      <w:pPr>
        <w:spacing w:after="0" w:line="240" w:lineRule="auto"/>
        <w:rPr>
          <w:rStyle w:val="st"/>
          <w:rFonts w:ascii="Arial" w:hAnsi="Arial"/>
        </w:rPr>
      </w:pPr>
      <w:r>
        <w:rPr>
          <w:rStyle w:val="st"/>
          <w:rFonts w:ascii="Arial" w:hAnsi="Arial"/>
        </w:rPr>
        <w:t>Nous avions alors dans notre équipe un stagiaire français qui venait de terminer sa maîtrise en urbanisme et qui assisté par Isabelle Cardinal de Société Logique ont procédé à un audit du Bain</w:t>
      </w:r>
      <w:r w:rsidR="00AB2A67">
        <w:rPr>
          <w:rStyle w:val="st"/>
          <w:rFonts w:ascii="Arial" w:hAnsi="Arial"/>
        </w:rPr>
        <w:t xml:space="preserve"> (</w:t>
      </w:r>
      <w:r w:rsidR="0000347A">
        <w:rPr>
          <w:rStyle w:val="st"/>
          <w:rFonts w:ascii="Arial" w:hAnsi="Arial"/>
        </w:rPr>
        <w:t>v</w:t>
      </w:r>
      <w:r w:rsidR="00AB2A67">
        <w:rPr>
          <w:rStyle w:val="st"/>
          <w:rFonts w:ascii="Arial" w:hAnsi="Arial"/>
        </w:rPr>
        <w:t>oir Annexe)</w:t>
      </w:r>
      <w:r>
        <w:rPr>
          <w:rStyle w:val="st"/>
          <w:rFonts w:ascii="Arial" w:hAnsi="Arial"/>
        </w:rPr>
        <w:t>.</w:t>
      </w: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rPr>
      </w:pPr>
    </w:p>
    <w:p w:rsidR="00092802" w:rsidRDefault="00092802" w:rsidP="00247A65">
      <w:pPr>
        <w:spacing w:after="0" w:line="240" w:lineRule="auto"/>
        <w:rPr>
          <w:rStyle w:val="st"/>
          <w:rFonts w:ascii="Arial" w:hAnsi="Arial"/>
          <w:sz w:val="28"/>
          <w:szCs w:val="28"/>
        </w:rPr>
      </w:pPr>
    </w:p>
    <w:p w:rsidR="00310D61" w:rsidRDefault="00310D61" w:rsidP="00310D61">
      <w:pPr>
        <w:spacing w:after="0" w:line="240" w:lineRule="auto"/>
        <w:jc w:val="center"/>
        <w:rPr>
          <w:rStyle w:val="st"/>
          <w:rFonts w:ascii="Arial" w:hAnsi="Arial"/>
          <w:sz w:val="28"/>
          <w:szCs w:val="28"/>
        </w:rPr>
      </w:pPr>
    </w:p>
    <w:p w:rsidR="00310D61" w:rsidRDefault="00310D61" w:rsidP="00310D61">
      <w:pPr>
        <w:spacing w:after="0" w:line="240" w:lineRule="auto"/>
        <w:jc w:val="center"/>
        <w:rPr>
          <w:rStyle w:val="st"/>
          <w:rFonts w:ascii="Arial" w:hAnsi="Arial"/>
          <w:sz w:val="28"/>
          <w:szCs w:val="28"/>
        </w:rPr>
      </w:pPr>
    </w:p>
    <w:p w:rsidR="00310D61" w:rsidRDefault="00310D61" w:rsidP="00310D61">
      <w:pPr>
        <w:spacing w:after="0" w:line="240" w:lineRule="auto"/>
        <w:jc w:val="center"/>
        <w:rPr>
          <w:rStyle w:val="st"/>
          <w:rFonts w:ascii="Arial" w:hAnsi="Arial"/>
          <w:sz w:val="28"/>
          <w:szCs w:val="28"/>
        </w:rPr>
      </w:pPr>
    </w:p>
    <w:p w:rsidR="00310D61" w:rsidRDefault="00310D61" w:rsidP="00310D61">
      <w:pPr>
        <w:spacing w:after="0" w:line="240" w:lineRule="auto"/>
        <w:jc w:val="center"/>
        <w:rPr>
          <w:rStyle w:val="st"/>
          <w:rFonts w:ascii="Arial" w:hAnsi="Arial"/>
          <w:sz w:val="28"/>
          <w:szCs w:val="28"/>
        </w:rPr>
      </w:pPr>
    </w:p>
    <w:p w:rsidR="00310D61" w:rsidRDefault="00310D61" w:rsidP="00310D61">
      <w:pPr>
        <w:spacing w:after="0" w:line="240" w:lineRule="auto"/>
        <w:jc w:val="center"/>
        <w:rPr>
          <w:rStyle w:val="st"/>
          <w:rFonts w:ascii="Arial" w:hAnsi="Arial"/>
          <w:sz w:val="28"/>
          <w:szCs w:val="28"/>
        </w:rPr>
      </w:pPr>
    </w:p>
    <w:p w:rsidR="00E979B9" w:rsidRDefault="00E979B9" w:rsidP="009417EB">
      <w:pPr>
        <w:spacing w:after="0" w:line="240" w:lineRule="auto"/>
        <w:rPr>
          <w:rStyle w:val="st"/>
          <w:rFonts w:ascii="Arial" w:hAnsi="Arial"/>
        </w:rPr>
      </w:pPr>
    </w:p>
    <w:p w:rsidR="0096220C" w:rsidRPr="0096220C" w:rsidRDefault="0096220C" w:rsidP="0096220C">
      <w:pPr>
        <w:spacing w:before="100" w:beforeAutospacing="1" w:after="100" w:afterAutospacing="1" w:line="240" w:lineRule="auto"/>
        <w:jc w:val="center"/>
        <w:outlineLvl w:val="0"/>
        <w:rPr>
          <w:rStyle w:val="st"/>
          <w:rFonts w:ascii="Arial" w:eastAsia="Times New Roman" w:hAnsi="Arial" w:cs="Arial"/>
          <w:b/>
          <w:bCs/>
          <w:kern w:val="36"/>
          <w:sz w:val="36"/>
          <w:szCs w:val="36"/>
          <w:lang w:eastAsia="fr-CA"/>
        </w:rPr>
      </w:pPr>
      <w:r w:rsidRPr="0096220C">
        <w:rPr>
          <w:rFonts w:ascii="Arial" w:eastAsia="Times New Roman" w:hAnsi="Arial" w:cs="Arial"/>
          <w:b/>
          <w:bCs/>
          <w:kern w:val="36"/>
          <w:sz w:val="36"/>
          <w:szCs w:val="36"/>
          <w:lang w:eastAsia="fr-CA"/>
        </w:rPr>
        <w:lastRenderedPageBreak/>
        <w:t>Adapter le patrimoine</w:t>
      </w:r>
    </w:p>
    <w:p w:rsidR="00DD266C" w:rsidRPr="0096220C" w:rsidRDefault="00DD266C" w:rsidP="00DD266C">
      <w:pPr>
        <w:spacing w:before="100" w:beforeAutospacing="1" w:after="100" w:afterAutospacing="1" w:line="240" w:lineRule="auto"/>
        <w:jc w:val="center"/>
        <w:outlineLvl w:val="0"/>
        <w:rPr>
          <w:rFonts w:ascii="Arial" w:eastAsia="Times New Roman" w:hAnsi="Arial" w:cs="Arial"/>
          <w:b/>
          <w:bCs/>
          <w:color w:val="833C0B" w:themeColor="accent2" w:themeShade="80"/>
          <w:kern w:val="36"/>
          <w:lang w:eastAsia="fr-CA"/>
        </w:rPr>
      </w:pPr>
      <w:r w:rsidRPr="0096220C">
        <w:rPr>
          <w:rStyle w:val="Appeldenotedefin"/>
          <w:b/>
          <w:bCs/>
          <w:color w:val="833C0B" w:themeColor="accent2" w:themeShade="80"/>
        </w:rPr>
        <w:endnoteReference w:id="2"/>
      </w:r>
      <w:r w:rsidRPr="0096220C">
        <w:rPr>
          <w:rStyle w:val="lev"/>
          <w:color w:val="833C0B" w:themeColor="accent2" w:themeShade="80"/>
        </w:rPr>
        <w:t xml:space="preserve">Si l’architecture est le reflet d’une société, elle devrait conséquemment refléter son </w:t>
      </w:r>
      <w:r w:rsidRPr="0096220C">
        <w:rPr>
          <w:rStyle w:val="lev"/>
          <w:rFonts w:ascii="Arial" w:hAnsi="Arial" w:cs="Arial"/>
          <w:color w:val="833C0B" w:themeColor="accent2" w:themeShade="80"/>
        </w:rPr>
        <w:t>évolution. Mais en ce qui concerne l’accessibilité universelle, il y a loin de la coupe aux lèvres.</w:t>
      </w:r>
    </w:p>
    <w:p w:rsidR="00DD266C" w:rsidRPr="00671F48" w:rsidRDefault="00DD266C" w:rsidP="0013679C">
      <w:pPr>
        <w:pStyle w:val="NormalWeb"/>
        <w:spacing w:before="0" w:beforeAutospacing="0" w:after="0" w:afterAutospacing="0"/>
        <w:jc w:val="both"/>
        <w:rPr>
          <w:rFonts w:ascii="Arial" w:hAnsi="Arial" w:cs="Arial"/>
          <w:sz w:val="22"/>
          <w:szCs w:val="22"/>
        </w:rPr>
      </w:pPr>
      <w:r w:rsidRPr="00671F48">
        <w:rPr>
          <w:rFonts w:ascii="Arial" w:hAnsi="Arial" w:cs="Arial"/>
          <w:sz w:val="22"/>
          <w:szCs w:val="22"/>
        </w:rPr>
        <w:t xml:space="preserve">Les bâtiments et les lieux à caractère patrimonial sont des témoins du passé, ils constituent notre mémoire collective. Or, la grande majorité d’entre eux sont également bien ancrés dans le présent. Ils servent de lieux de culte, d’enseignement, de soins, de recherche, de loisirs, de travail. Même s’ils relèvent d’une autre époque, ils doivent être fonctionnels et performants. Ce qui constitue un grand défi, notamment lorsqu’il est question d’économie d’énergie, de développement durable, de résistance sismique... et d’accessibilité universelle. </w:t>
      </w:r>
    </w:p>
    <w:p w:rsidR="009B74D7" w:rsidRDefault="009B74D7" w:rsidP="0013679C">
      <w:pPr>
        <w:pStyle w:val="NormalWeb"/>
        <w:jc w:val="both"/>
        <w:rPr>
          <w:rFonts w:ascii="Arial" w:hAnsi="Arial" w:cs="Arial"/>
          <w:sz w:val="22"/>
          <w:szCs w:val="22"/>
        </w:rPr>
      </w:pPr>
    </w:p>
    <w:p w:rsidR="009B74D7" w:rsidRDefault="00DD266C" w:rsidP="0013679C">
      <w:pPr>
        <w:pStyle w:val="NormalWeb"/>
        <w:spacing w:before="0" w:beforeAutospacing="0" w:after="0" w:afterAutospacing="0"/>
        <w:jc w:val="both"/>
        <w:rPr>
          <w:rFonts w:ascii="Arial" w:hAnsi="Arial" w:cs="Arial"/>
          <w:sz w:val="22"/>
          <w:szCs w:val="22"/>
        </w:rPr>
      </w:pPr>
      <w:r w:rsidRPr="00671F48">
        <w:rPr>
          <w:rFonts w:ascii="Arial" w:hAnsi="Arial" w:cs="Arial"/>
          <w:sz w:val="22"/>
          <w:szCs w:val="22"/>
        </w:rPr>
        <w:t xml:space="preserve">Les besoins des personnes ayant des limitations fonctionnelles, leurs aspirations à vivre de façon inclusive, en toute liberté et autonomie, font partie de l’histoire récente. Ces considérations ne figuraient évidemment pas au programme fonctionnel et technique de nos lieux et bâtiments anciens. </w:t>
      </w:r>
    </w:p>
    <w:p w:rsidR="009B74D7" w:rsidRPr="00671F48" w:rsidRDefault="009B74D7" w:rsidP="0013679C">
      <w:pPr>
        <w:pStyle w:val="NormalWeb"/>
        <w:spacing w:before="0" w:beforeAutospacing="0" w:after="0" w:afterAutospacing="0"/>
        <w:jc w:val="both"/>
        <w:rPr>
          <w:rFonts w:ascii="Arial" w:hAnsi="Arial" w:cs="Arial"/>
          <w:sz w:val="22"/>
          <w:szCs w:val="22"/>
        </w:rPr>
      </w:pPr>
    </w:p>
    <w:p w:rsidR="00173517" w:rsidRPr="00671F48" w:rsidRDefault="00DD266C" w:rsidP="0013679C">
      <w:pPr>
        <w:pStyle w:val="NormalWeb"/>
        <w:jc w:val="both"/>
        <w:rPr>
          <w:rFonts w:ascii="Arial" w:hAnsi="Arial" w:cs="Arial"/>
          <w:sz w:val="22"/>
          <w:szCs w:val="22"/>
        </w:rPr>
      </w:pPr>
      <w:r w:rsidRPr="00671F48">
        <w:rPr>
          <w:rFonts w:ascii="Arial" w:hAnsi="Arial" w:cs="Arial"/>
          <w:sz w:val="22"/>
          <w:szCs w:val="22"/>
        </w:rPr>
        <w:t xml:space="preserve">Dès lors, comment conjuguer patrimoine et accessibilité universelle ? Doit-on perpétuer l’exclusion d’une part importante de la population, au nom de la rigueur historique ? Doit-on, au contraire, intervenir de façon invasive au nom de la modernité et du droit à l’égalité ? Pour nous, la réponse est entre les deux : saisir l’occasion de préserver les éléments historiques significatifs du lieu tout en favorisant son usage par tous. </w:t>
      </w:r>
    </w:p>
    <w:p w:rsidR="00671F48" w:rsidRPr="009B74D7" w:rsidRDefault="00671F48" w:rsidP="00173517">
      <w:pPr>
        <w:spacing w:before="100" w:beforeAutospacing="1" w:after="100" w:afterAutospacing="1" w:line="240" w:lineRule="auto"/>
        <w:jc w:val="center"/>
        <w:outlineLvl w:val="1"/>
        <w:rPr>
          <w:rFonts w:ascii="Arial" w:eastAsia="Times New Roman" w:hAnsi="Arial" w:cs="Arial"/>
          <w:b/>
          <w:bCs/>
          <w:sz w:val="36"/>
          <w:szCs w:val="36"/>
          <w:lang w:eastAsia="fr-CA"/>
        </w:rPr>
      </w:pPr>
      <w:r w:rsidRPr="009B74D7">
        <w:rPr>
          <w:rFonts w:ascii="Arial" w:eastAsia="Times New Roman" w:hAnsi="Arial" w:cs="Arial"/>
          <w:b/>
          <w:bCs/>
          <w:sz w:val="36"/>
          <w:szCs w:val="36"/>
          <w:lang w:eastAsia="fr-CA"/>
        </w:rPr>
        <w:t>Droits d'accès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71F48" w:rsidRPr="00671F48" w:rsidTr="00671F48">
        <w:trPr>
          <w:tblCellSpacing w:w="15" w:type="dxa"/>
        </w:trPr>
        <w:tc>
          <w:tcPr>
            <w:tcW w:w="0" w:type="auto"/>
            <w:tcBorders>
              <w:top w:val="nil"/>
              <w:left w:val="nil"/>
              <w:bottom w:val="nil"/>
              <w:right w:val="nil"/>
            </w:tcBorders>
            <w:vAlign w:val="center"/>
            <w:hideMark/>
          </w:tcPr>
          <w:p w:rsidR="00671F48" w:rsidRPr="00671F48" w:rsidRDefault="00671F48" w:rsidP="00671F48">
            <w:pPr>
              <w:spacing w:after="0" w:line="240" w:lineRule="auto"/>
              <w:jc w:val="center"/>
              <w:rPr>
                <w:rFonts w:ascii="Times New Roman" w:eastAsia="Times New Roman" w:hAnsi="Times New Roman" w:cs="Times New Roman"/>
                <w:sz w:val="24"/>
                <w:szCs w:val="24"/>
                <w:lang w:eastAsia="fr-CA"/>
              </w:rPr>
            </w:pPr>
          </w:p>
        </w:tc>
      </w:tr>
      <w:tr w:rsidR="00671F48" w:rsidRPr="00671F48" w:rsidTr="00671F48">
        <w:trPr>
          <w:tblCellSpacing w:w="15" w:type="dxa"/>
        </w:trPr>
        <w:tc>
          <w:tcPr>
            <w:tcW w:w="0" w:type="auto"/>
            <w:vAlign w:val="center"/>
            <w:hideMark/>
          </w:tcPr>
          <w:p w:rsidR="00671F48" w:rsidRPr="00671F48" w:rsidRDefault="00671F48" w:rsidP="00671F48">
            <w:pPr>
              <w:spacing w:after="0" w:line="240" w:lineRule="auto"/>
              <w:rPr>
                <w:rFonts w:ascii="Times New Roman" w:eastAsia="Times New Roman" w:hAnsi="Times New Roman" w:cs="Times New Roman"/>
                <w:sz w:val="24"/>
                <w:szCs w:val="24"/>
                <w:lang w:eastAsia="fr-CA"/>
              </w:rPr>
            </w:pPr>
          </w:p>
        </w:tc>
      </w:tr>
    </w:tbl>
    <w:p w:rsidR="00671F48" w:rsidRPr="00671F48" w:rsidRDefault="00671F48" w:rsidP="00671F48">
      <w:pPr>
        <w:spacing w:before="100" w:beforeAutospacing="1" w:after="100" w:afterAutospacing="1" w:line="240" w:lineRule="auto"/>
        <w:jc w:val="center"/>
        <w:rPr>
          <w:rFonts w:ascii="Arial" w:eastAsia="Times New Roman" w:hAnsi="Arial" w:cs="Arial"/>
          <w:b/>
          <w:sz w:val="28"/>
          <w:szCs w:val="28"/>
          <w:lang w:val="en-CA" w:eastAsia="fr-CA"/>
        </w:rPr>
      </w:pPr>
      <w:r w:rsidRPr="00671F48">
        <w:rPr>
          <w:rFonts w:ascii="Arial" w:eastAsia="Times New Roman" w:hAnsi="Arial" w:cs="Arial"/>
          <w:b/>
          <w:sz w:val="28"/>
          <w:szCs w:val="28"/>
          <w:lang w:val="en-CA" w:eastAsia="fr-CA"/>
        </w:rPr>
        <w:t>American with disabilities Act (ADA)</w:t>
      </w:r>
    </w:p>
    <w:p w:rsidR="00671F48" w:rsidRDefault="00671F48" w:rsidP="00671F48">
      <w:pPr>
        <w:spacing w:before="100" w:beforeAutospacing="1" w:after="100" w:afterAutospacing="1" w:line="240" w:lineRule="auto"/>
        <w:rPr>
          <w:rFonts w:ascii="Arial" w:eastAsia="Times New Roman" w:hAnsi="Arial" w:cs="Arial"/>
          <w:lang w:eastAsia="fr-CA"/>
        </w:rPr>
      </w:pPr>
      <w:r w:rsidRPr="00671F48">
        <w:rPr>
          <w:rFonts w:ascii="Arial" w:eastAsia="Times New Roman" w:hAnsi="Arial" w:cs="Arial"/>
          <w:lang w:eastAsia="fr-CA"/>
        </w:rPr>
        <w:t xml:space="preserve">Nos voisins américains ont une longueur d’avance sur ces questions. Avec l’adoption, en 1990, de l’Americans with Disabilities Act (ADA), l’accès aux lieux historiques est devenu un droit civil, rétroactif. Le législateur, les concepteurs et les propriétaires n’ont pas eu le choix de se pencher sur la question : les lieux historiques doivent se conformer à l’ADA, un point c’est tout. </w:t>
      </w:r>
    </w:p>
    <w:p w:rsidR="009B74D7" w:rsidRPr="00671F48" w:rsidRDefault="009B74D7" w:rsidP="00671F48">
      <w:pPr>
        <w:spacing w:before="100" w:beforeAutospacing="1" w:after="100" w:afterAutospacing="1" w:line="240" w:lineRule="auto"/>
        <w:rPr>
          <w:rFonts w:ascii="Arial" w:eastAsia="Times New Roman" w:hAnsi="Arial" w:cs="Arial"/>
          <w:lang w:eastAsia="fr-CA"/>
        </w:rPr>
      </w:pPr>
    </w:p>
    <w:p w:rsidR="00671F48" w:rsidRPr="00173517" w:rsidRDefault="00671F48" w:rsidP="00671F48">
      <w:pPr>
        <w:spacing w:before="100" w:beforeAutospacing="1" w:after="100" w:afterAutospacing="1" w:line="240" w:lineRule="auto"/>
        <w:rPr>
          <w:rFonts w:ascii="Arial" w:eastAsia="Times New Roman" w:hAnsi="Arial" w:cs="Arial"/>
          <w:lang w:eastAsia="fr-CA"/>
        </w:rPr>
      </w:pPr>
      <w:r w:rsidRPr="00671F48">
        <w:rPr>
          <w:rFonts w:ascii="Arial" w:eastAsia="Times New Roman" w:hAnsi="Arial" w:cs="Arial"/>
          <w:lang w:eastAsia="fr-CA"/>
        </w:rPr>
        <w:t xml:space="preserve">Cependant, lorsqu’il est établi que les modifications requises pourraient altérer ou détruire des éléments historiques significatifs, des allégements sont possibles. Si ces derniers ont un impact trop important sur le caractère patrimonial du lieu, des mesures compensatoires peuvent être retenues. Par exemple, lorsqu’il est impossible de rendre accessible une maison historique située dans un lieu d’interprétation, la visite virtuelle peut constituer une possibilité. </w:t>
      </w:r>
    </w:p>
    <w:p w:rsidR="00671F48" w:rsidRPr="00671F48" w:rsidRDefault="00671F48" w:rsidP="00671F48">
      <w:pPr>
        <w:spacing w:before="100" w:beforeAutospacing="1" w:after="100" w:afterAutospacing="1" w:line="240" w:lineRule="auto"/>
        <w:rPr>
          <w:rFonts w:ascii="Arial" w:eastAsia="Times New Roman" w:hAnsi="Arial" w:cs="Arial"/>
          <w:lang w:eastAsia="fr-CA"/>
        </w:rPr>
      </w:pPr>
      <w:r w:rsidRPr="00671F48">
        <w:rPr>
          <w:rFonts w:ascii="Arial" w:eastAsia="Times New Roman" w:hAnsi="Arial" w:cs="Arial"/>
          <w:lang w:eastAsia="fr-CA"/>
        </w:rPr>
        <w:lastRenderedPageBreak/>
        <w:t>Au Québec, à titre de comparaison, les exemptions en matière de conception sans obstacle présenté</w:t>
      </w:r>
      <w:r w:rsidR="0000347A">
        <w:rPr>
          <w:rFonts w:ascii="Arial" w:eastAsia="Times New Roman" w:hAnsi="Arial" w:cs="Arial"/>
          <w:lang w:eastAsia="fr-CA"/>
        </w:rPr>
        <w:t xml:space="preserve">es </w:t>
      </w:r>
      <w:r w:rsidRPr="00671F48">
        <w:rPr>
          <w:rFonts w:ascii="Arial" w:eastAsia="Times New Roman" w:hAnsi="Arial" w:cs="Arial"/>
          <w:lang w:eastAsia="fr-CA"/>
        </w:rPr>
        <w:t xml:space="preserve">à la « Partie 10 – Transformation » du Code de construction du Québec relèvent essentiellement de la faisabilité de l’aménagement d’un accès sans obstacle au bâtiment, sans nuances ni précisions quant à l’objectif poursuivi. </w:t>
      </w:r>
    </w:p>
    <w:p w:rsidR="00671F48" w:rsidRDefault="00671F48" w:rsidP="00173517">
      <w:pPr>
        <w:spacing w:before="100" w:beforeAutospacing="1" w:after="100" w:afterAutospacing="1" w:line="240" w:lineRule="auto"/>
        <w:jc w:val="center"/>
        <w:rPr>
          <w:rFonts w:ascii="Arial" w:eastAsia="Times New Roman" w:hAnsi="Arial" w:cs="Arial"/>
          <w:lang w:eastAsia="fr-CA"/>
        </w:rPr>
      </w:pPr>
    </w:p>
    <w:p w:rsidR="00173517" w:rsidRPr="00671F48" w:rsidRDefault="00173517" w:rsidP="00173517">
      <w:pPr>
        <w:spacing w:before="100" w:beforeAutospacing="1" w:after="100" w:afterAutospacing="1" w:line="240" w:lineRule="auto"/>
        <w:jc w:val="center"/>
        <w:rPr>
          <w:rFonts w:ascii="Arial" w:eastAsia="Times New Roman" w:hAnsi="Arial" w:cs="Arial"/>
          <w:b/>
          <w:sz w:val="28"/>
          <w:szCs w:val="28"/>
          <w:lang w:eastAsia="fr-CA"/>
        </w:rPr>
      </w:pPr>
      <w:r w:rsidRPr="00173517">
        <w:rPr>
          <w:rFonts w:ascii="Arial" w:eastAsia="Times New Roman" w:hAnsi="Arial" w:cs="Arial"/>
          <w:b/>
          <w:sz w:val="28"/>
          <w:szCs w:val="28"/>
          <w:lang w:eastAsia="fr-CA"/>
        </w:rPr>
        <w:t>Un Défi réalisable</w:t>
      </w:r>
    </w:p>
    <w:p w:rsidR="00173517" w:rsidRPr="00173517" w:rsidRDefault="00173517" w:rsidP="0013679C">
      <w:pPr>
        <w:pStyle w:val="NormalWeb"/>
        <w:jc w:val="both"/>
        <w:rPr>
          <w:rFonts w:ascii="Arial" w:hAnsi="Arial" w:cs="Arial"/>
          <w:sz w:val="22"/>
          <w:szCs w:val="22"/>
        </w:rPr>
      </w:pPr>
      <w:r w:rsidRPr="00173517">
        <w:rPr>
          <w:rFonts w:ascii="Arial" w:hAnsi="Arial" w:cs="Arial"/>
          <w:sz w:val="22"/>
          <w:szCs w:val="22"/>
        </w:rPr>
        <w:t xml:space="preserve">Réaliser des travaux d’accessibilité universelle dans un bâtiment existant représente tout un défi. Non seulement les contraintes spatiales, organisationnelles et techniques sont nombreuses, mais les ressources financières nécessaires sont souvent considérables. Le niveau de difficulté augmente d’un cran dans le cas d’un bâtiment ou d’un lieu patrimonial : respect de critères particuliers, matériaux donnés, détails spécifiques, mesures de contrôle, autorisations, etc. Les contraintes architecturales se multiplient, tout comme le nombre d’intervenants, les étapes de réalisation et les délais. </w:t>
      </w:r>
    </w:p>
    <w:p w:rsidR="009B74D7" w:rsidRDefault="009B74D7" w:rsidP="0013679C">
      <w:pPr>
        <w:pStyle w:val="NormalWeb"/>
        <w:jc w:val="both"/>
        <w:rPr>
          <w:rFonts w:ascii="Arial" w:hAnsi="Arial" w:cs="Arial"/>
          <w:sz w:val="22"/>
          <w:szCs w:val="22"/>
        </w:rPr>
      </w:pPr>
    </w:p>
    <w:p w:rsidR="0096220C" w:rsidRDefault="00173517" w:rsidP="0013679C">
      <w:pPr>
        <w:pStyle w:val="NormalWeb"/>
        <w:jc w:val="both"/>
        <w:rPr>
          <w:rFonts w:ascii="Arial" w:hAnsi="Arial" w:cs="Arial"/>
          <w:sz w:val="22"/>
          <w:szCs w:val="22"/>
        </w:rPr>
      </w:pPr>
      <w:r>
        <w:rPr>
          <w:rStyle w:val="Appeldenotedefin"/>
          <w:rFonts w:ascii="Arial" w:hAnsi="Arial" w:cs="Arial"/>
          <w:sz w:val="22"/>
          <w:szCs w:val="22"/>
        </w:rPr>
        <w:endnoteReference w:id="3"/>
      </w:r>
      <w:r w:rsidRPr="00173517">
        <w:rPr>
          <w:rFonts w:ascii="Arial" w:hAnsi="Arial" w:cs="Arial"/>
          <w:sz w:val="22"/>
          <w:szCs w:val="22"/>
        </w:rPr>
        <w:t>Pour y arriver, les Américains ont développé un processus en trois étapes qui, sans être miraculeux, facilite les arbitrages. Le principe ? Traiter simultanément les objectifs d’accessibilité et de préservation au lieu de les opposer l’un à l’autre.</w:t>
      </w:r>
    </w:p>
    <w:p w:rsidR="00AB2A67" w:rsidRDefault="00AB2A67" w:rsidP="0096220C">
      <w:pPr>
        <w:pStyle w:val="NormalWeb"/>
        <w:jc w:val="center"/>
        <w:rPr>
          <w:rFonts w:ascii="Arial" w:hAnsi="Arial" w:cs="Arial"/>
          <w:sz w:val="22"/>
          <w:szCs w:val="22"/>
        </w:rPr>
      </w:pPr>
    </w:p>
    <w:p w:rsidR="00DD266C" w:rsidRPr="0096220C" w:rsidRDefault="0096220C" w:rsidP="0096220C">
      <w:pPr>
        <w:pStyle w:val="NormalWeb"/>
        <w:jc w:val="center"/>
        <w:rPr>
          <w:rFonts w:ascii="Arial" w:hAnsi="Arial" w:cs="Arial"/>
          <w:b/>
          <w:sz w:val="28"/>
          <w:szCs w:val="28"/>
        </w:rPr>
      </w:pPr>
      <w:r>
        <w:rPr>
          <w:rFonts w:ascii="Arial" w:hAnsi="Arial" w:cs="Arial"/>
          <w:b/>
          <w:sz w:val="28"/>
          <w:szCs w:val="28"/>
        </w:rPr>
        <w:t>Voyons voir du côté de nos cousins Français…</w:t>
      </w:r>
    </w:p>
    <w:p w:rsidR="0096220C" w:rsidRDefault="0096220C" w:rsidP="0096220C">
      <w:pPr>
        <w:spacing w:before="100" w:beforeAutospacing="1" w:after="100" w:afterAutospacing="1" w:line="240" w:lineRule="auto"/>
        <w:outlineLvl w:val="0"/>
        <w:rPr>
          <w:rFonts w:ascii="Arial" w:eastAsia="Times New Roman" w:hAnsi="Arial" w:cs="Arial"/>
          <w:b/>
          <w:bCs/>
          <w:kern w:val="36"/>
          <w:lang w:eastAsia="fr-CA"/>
        </w:rPr>
      </w:pPr>
    </w:p>
    <w:p w:rsidR="0096220C" w:rsidRDefault="0096220C" w:rsidP="0096220C">
      <w:pPr>
        <w:spacing w:before="100" w:beforeAutospacing="1" w:after="100" w:afterAutospacing="1" w:line="240" w:lineRule="auto"/>
        <w:outlineLvl w:val="0"/>
        <w:rPr>
          <w:rFonts w:ascii="Arial" w:eastAsia="Times New Roman" w:hAnsi="Arial" w:cs="Arial"/>
          <w:bCs/>
          <w:kern w:val="36"/>
          <w:lang w:eastAsia="fr-CA"/>
        </w:rPr>
      </w:pPr>
      <w:r w:rsidRPr="0096220C">
        <w:rPr>
          <w:rFonts w:ascii="Arial" w:eastAsia="Times New Roman" w:hAnsi="Arial" w:cs="Arial"/>
          <w:bCs/>
          <w:kern w:val="36"/>
          <w:lang w:eastAsia="fr-CA"/>
        </w:rPr>
        <w:t>On dit que l’herbe est plus verte du côté du voisin</w:t>
      </w:r>
      <w:r>
        <w:rPr>
          <w:rFonts w:ascii="Arial" w:eastAsia="Times New Roman" w:hAnsi="Arial" w:cs="Arial"/>
          <w:bCs/>
          <w:kern w:val="36"/>
          <w:lang w:eastAsia="fr-CA"/>
        </w:rPr>
        <w:t>. Eh bien en ce qui concerne la mise en accessibilité du patrimoine français</w:t>
      </w:r>
      <w:r w:rsidR="0012133D">
        <w:rPr>
          <w:rFonts w:ascii="Arial" w:eastAsia="Times New Roman" w:hAnsi="Arial" w:cs="Arial"/>
          <w:bCs/>
          <w:kern w:val="36"/>
          <w:lang w:eastAsia="fr-CA"/>
        </w:rPr>
        <w:t>, c’est tout à fait vrai. Et qu’on le veuille ou non, la France a encore plus de lettres de noblesse que le Québec en matière de patrimoine.</w:t>
      </w:r>
    </w:p>
    <w:p w:rsidR="009B74D7" w:rsidRDefault="009B74D7" w:rsidP="007C2FB7">
      <w:pPr>
        <w:spacing w:before="100" w:beforeAutospacing="1" w:after="100" w:afterAutospacing="1" w:line="240" w:lineRule="auto"/>
        <w:outlineLvl w:val="0"/>
        <w:rPr>
          <w:rFonts w:ascii="Arial" w:eastAsia="Times New Roman" w:hAnsi="Arial" w:cs="Arial"/>
          <w:bCs/>
          <w:kern w:val="36"/>
          <w:lang w:val="fr-FR" w:eastAsia="fr-CA"/>
        </w:rPr>
      </w:pPr>
    </w:p>
    <w:p w:rsidR="007C2FB7" w:rsidRDefault="008E64BF" w:rsidP="007C2FB7">
      <w:pPr>
        <w:spacing w:before="100" w:beforeAutospacing="1" w:after="100" w:afterAutospacing="1" w:line="240" w:lineRule="auto"/>
        <w:outlineLvl w:val="0"/>
        <w:rPr>
          <w:rFonts w:ascii="Arial" w:eastAsia="Times New Roman" w:hAnsi="Arial" w:cs="Arial"/>
          <w:bCs/>
          <w:kern w:val="36"/>
          <w:lang w:val="fr-FR" w:eastAsia="fr-CA"/>
        </w:rPr>
      </w:pPr>
      <w:r>
        <w:rPr>
          <w:rStyle w:val="Appeldenotedefin"/>
          <w:rFonts w:ascii="Arial" w:eastAsia="Times New Roman" w:hAnsi="Arial" w:cs="Arial"/>
          <w:bCs/>
          <w:kern w:val="36"/>
          <w:lang w:val="fr-FR" w:eastAsia="fr-CA"/>
        </w:rPr>
        <w:endnoteReference w:id="4"/>
      </w:r>
      <w:r w:rsidR="007C2FB7" w:rsidRPr="007C2FB7">
        <w:rPr>
          <w:rFonts w:ascii="Arial" w:eastAsia="Times New Roman" w:hAnsi="Arial" w:cs="Arial"/>
          <w:bCs/>
          <w:kern w:val="36"/>
          <w:lang w:val="fr-FR" w:eastAsia="fr-CA"/>
        </w:rPr>
        <w:t xml:space="preserve">La </w:t>
      </w:r>
      <w:r w:rsidR="007C2FB7" w:rsidRPr="007C2FB7">
        <w:rPr>
          <w:rFonts w:ascii="Arial" w:eastAsia="Times New Roman" w:hAnsi="Arial" w:cs="Arial"/>
          <w:bCs/>
          <w:i/>
          <w:kern w:val="36"/>
          <w:lang w:val="fr-FR" w:eastAsia="fr-CA"/>
        </w:rPr>
        <w:t>Loi pour l'égalité des droits et des chances, la participation et la citoyenneté des personnes handicapées</w:t>
      </w:r>
      <w:r w:rsidR="007C2FB7" w:rsidRPr="007C2FB7">
        <w:rPr>
          <w:rFonts w:ascii="Arial" w:eastAsia="Times New Roman" w:hAnsi="Arial" w:cs="Arial"/>
          <w:bCs/>
          <w:kern w:val="36"/>
          <w:lang w:val="fr-FR" w:eastAsia="fr-CA"/>
        </w:rPr>
        <w:t xml:space="preserve"> ou plus communément nommée la Loi Handicap 2005</w:t>
      </w:r>
      <w:r w:rsidR="007C2FB7">
        <w:rPr>
          <w:rFonts w:ascii="Arial" w:eastAsia="Times New Roman" w:hAnsi="Arial" w:cs="Arial"/>
          <w:bCs/>
          <w:kern w:val="36"/>
          <w:lang w:val="fr-FR" w:eastAsia="fr-CA"/>
        </w:rPr>
        <w:t xml:space="preserve"> est entrée en vigueur le 11 février 2005 et visa</w:t>
      </w:r>
      <w:r w:rsidR="00B94D13">
        <w:rPr>
          <w:rFonts w:ascii="Arial" w:eastAsia="Times New Roman" w:hAnsi="Arial" w:cs="Arial"/>
          <w:bCs/>
          <w:kern w:val="36"/>
          <w:lang w:val="fr-FR" w:eastAsia="fr-CA"/>
        </w:rPr>
        <w:t>i</w:t>
      </w:r>
      <w:r w:rsidR="007C2FB7">
        <w:rPr>
          <w:rFonts w:ascii="Arial" w:eastAsia="Times New Roman" w:hAnsi="Arial" w:cs="Arial"/>
          <w:bCs/>
          <w:kern w:val="36"/>
          <w:lang w:val="fr-FR" w:eastAsia="fr-CA"/>
        </w:rPr>
        <w:t>t</w:t>
      </w:r>
      <w:r w:rsidR="00B94D13">
        <w:rPr>
          <w:rFonts w:ascii="Arial" w:eastAsia="Times New Roman" w:hAnsi="Arial" w:cs="Arial"/>
          <w:bCs/>
          <w:kern w:val="36"/>
          <w:lang w:val="fr-FR" w:eastAsia="fr-CA"/>
        </w:rPr>
        <w:t xml:space="preserve"> un horizon de faisabilité de l’ensemble des ERP (Établissements recevant public) à une mise en accessibilité pour le 1</w:t>
      </w:r>
      <w:r w:rsidR="00B94D13" w:rsidRPr="00B94D13">
        <w:rPr>
          <w:rFonts w:ascii="Arial" w:eastAsia="Times New Roman" w:hAnsi="Arial" w:cs="Arial"/>
          <w:bCs/>
          <w:kern w:val="36"/>
          <w:vertAlign w:val="superscript"/>
          <w:lang w:val="fr-FR" w:eastAsia="fr-CA"/>
        </w:rPr>
        <w:t>er</w:t>
      </w:r>
      <w:r w:rsidR="00B94D13">
        <w:rPr>
          <w:rFonts w:ascii="Arial" w:eastAsia="Times New Roman" w:hAnsi="Arial" w:cs="Arial"/>
          <w:bCs/>
          <w:kern w:val="36"/>
          <w:lang w:val="fr-FR" w:eastAsia="fr-CA"/>
        </w:rPr>
        <w:t xml:space="preserve"> janvier 2015.</w:t>
      </w:r>
    </w:p>
    <w:p w:rsidR="0013679C" w:rsidRDefault="0013679C" w:rsidP="007C2FB7">
      <w:pPr>
        <w:spacing w:before="100" w:beforeAutospacing="1" w:after="100" w:afterAutospacing="1" w:line="240" w:lineRule="auto"/>
        <w:outlineLvl w:val="0"/>
        <w:rPr>
          <w:rFonts w:ascii="Arial" w:eastAsia="Times New Roman" w:hAnsi="Arial" w:cs="Arial"/>
          <w:bCs/>
          <w:kern w:val="36"/>
          <w:lang w:val="fr-FR" w:eastAsia="fr-CA"/>
        </w:rPr>
      </w:pPr>
    </w:p>
    <w:p w:rsidR="009B74D7" w:rsidRDefault="00567C72" w:rsidP="007C2FB7">
      <w:pPr>
        <w:spacing w:before="100" w:beforeAutospacing="1" w:after="100" w:afterAutospacing="1" w:line="240" w:lineRule="auto"/>
        <w:outlineLvl w:val="0"/>
        <w:rPr>
          <w:rFonts w:ascii="Arial" w:eastAsia="Times New Roman" w:hAnsi="Arial" w:cs="Arial"/>
          <w:bCs/>
          <w:kern w:val="36"/>
          <w:lang w:val="fr-FR" w:eastAsia="fr-CA"/>
        </w:rPr>
      </w:pPr>
      <w:r>
        <w:rPr>
          <w:rFonts w:ascii="Arial" w:eastAsia="Times New Roman" w:hAnsi="Arial" w:cs="Arial"/>
          <w:bCs/>
          <w:kern w:val="36"/>
          <w:lang w:val="fr-FR" w:eastAsia="fr-CA"/>
        </w:rPr>
        <w:t xml:space="preserve">En 2005, </w:t>
      </w:r>
      <w:r w:rsidR="00DE1144">
        <w:rPr>
          <w:rFonts w:ascii="Arial" w:eastAsia="Times New Roman" w:hAnsi="Arial" w:cs="Arial"/>
          <w:bCs/>
          <w:kern w:val="36"/>
          <w:lang w:val="fr-FR" w:eastAsia="fr-CA"/>
        </w:rPr>
        <w:t>la France compte 1,000,000 d’</w:t>
      </w:r>
      <w:r w:rsidR="00151250">
        <w:rPr>
          <w:rFonts w:ascii="Arial" w:eastAsia="Times New Roman" w:hAnsi="Arial" w:cs="Arial"/>
          <w:bCs/>
          <w:kern w:val="36"/>
          <w:lang w:val="fr-FR" w:eastAsia="fr-CA"/>
        </w:rPr>
        <w:t xml:space="preserve">ERP (Établissement recevant public) dont </w:t>
      </w:r>
      <w:r w:rsidR="00695CC1">
        <w:rPr>
          <w:rFonts w:ascii="Arial" w:eastAsia="Times New Roman" w:hAnsi="Arial" w:cs="Arial"/>
          <w:bCs/>
          <w:kern w:val="36"/>
          <w:lang w:val="fr-FR" w:eastAsia="fr-CA"/>
        </w:rPr>
        <w:t>21</w:t>
      </w:r>
      <w:r w:rsidR="00EA3743">
        <w:rPr>
          <w:rFonts w:ascii="Arial" w:eastAsia="Times New Roman" w:hAnsi="Arial" w:cs="Arial"/>
          <w:bCs/>
          <w:kern w:val="36"/>
          <w:lang w:val="fr-FR" w:eastAsia="fr-CA"/>
        </w:rPr>
        <w:t>% sont cités, voire classés bâtiments patrimoniaux.</w:t>
      </w:r>
    </w:p>
    <w:p w:rsidR="009B74D7" w:rsidRDefault="009B74D7" w:rsidP="007C2FB7">
      <w:pPr>
        <w:spacing w:before="100" w:beforeAutospacing="1" w:after="100" w:afterAutospacing="1" w:line="240" w:lineRule="auto"/>
        <w:outlineLvl w:val="0"/>
        <w:rPr>
          <w:rFonts w:ascii="Arial" w:eastAsia="Times New Roman" w:hAnsi="Arial" w:cs="Arial"/>
          <w:bCs/>
          <w:kern w:val="36"/>
          <w:lang w:val="fr-FR" w:eastAsia="fr-CA"/>
        </w:rPr>
      </w:pPr>
    </w:p>
    <w:p w:rsidR="00EA3743" w:rsidRDefault="00EA3743" w:rsidP="007C2FB7">
      <w:pPr>
        <w:spacing w:before="100" w:beforeAutospacing="1" w:after="100" w:afterAutospacing="1" w:line="240" w:lineRule="auto"/>
        <w:outlineLvl w:val="0"/>
        <w:rPr>
          <w:rFonts w:ascii="Arial" w:eastAsia="Times New Roman" w:hAnsi="Arial" w:cs="Arial"/>
          <w:bCs/>
          <w:kern w:val="36"/>
          <w:lang w:val="fr-FR" w:eastAsia="fr-CA"/>
        </w:rPr>
      </w:pPr>
      <w:r>
        <w:rPr>
          <w:rFonts w:ascii="Arial" w:eastAsia="Times New Roman" w:hAnsi="Arial" w:cs="Arial"/>
          <w:bCs/>
          <w:kern w:val="36"/>
          <w:lang w:val="fr-FR" w:eastAsia="fr-CA"/>
        </w:rPr>
        <w:lastRenderedPageBreak/>
        <w:t xml:space="preserve">Des bâtiments aussi prestigieux que la </w:t>
      </w:r>
      <w:r w:rsidR="00A42663">
        <w:rPr>
          <w:rStyle w:val="Appeldenotedefin"/>
          <w:rFonts w:ascii="Arial" w:eastAsia="Times New Roman" w:hAnsi="Arial" w:cs="Arial"/>
          <w:bCs/>
          <w:kern w:val="36"/>
          <w:lang w:val="fr-FR" w:eastAsia="fr-CA"/>
        </w:rPr>
        <w:endnoteReference w:id="5"/>
      </w:r>
      <w:r>
        <w:rPr>
          <w:rFonts w:ascii="Arial" w:eastAsia="Times New Roman" w:hAnsi="Arial" w:cs="Arial"/>
          <w:bCs/>
          <w:kern w:val="36"/>
          <w:lang w:val="fr-FR" w:eastAsia="fr-CA"/>
        </w:rPr>
        <w:t>basilique-cathédrale S</w:t>
      </w:r>
      <w:r w:rsidR="0000347A">
        <w:rPr>
          <w:rFonts w:ascii="Arial" w:eastAsia="Times New Roman" w:hAnsi="Arial" w:cs="Arial"/>
          <w:bCs/>
          <w:kern w:val="36"/>
          <w:lang w:val="fr-FR" w:eastAsia="fr-CA"/>
        </w:rPr>
        <w:t>aint-Denis</w:t>
      </w:r>
      <w:r>
        <w:rPr>
          <w:rFonts w:ascii="Arial" w:eastAsia="Times New Roman" w:hAnsi="Arial" w:cs="Arial"/>
          <w:bCs/>
          <w:kern w:val="36"/>
          <w:lang w:val="fr-FR" w:eastAsia="fr-CA"/>
        </w:rPr>
        <w:t xml:space="preserve"> nécropole des rois de France offre une accessibilité permanente et amovible</w:t>
      </w:r>
      <w:r w:rsidR="00A42663">
        <w:rPr>
          <w:rFonts w:ascii="Arial" w:eastAsia="Times New Roman" w:hAnsi="Arial" w:cs="Arial"/>
          <w:bCs/>
          <w:kern w:val="36"/>
          <w:lang w:val="fr-FR" w:eastAsia="fr-CA"/>
        </w:rPr>
        <w:t xml:space="preserve">. Depuis sa mise en accessibilité en 2002, on a fait encore mieux avec, notamment le </w:t>
      </w:r>
      <w:r w:rsidR="00A42663">
        <w:rPr>
          <w:rStyle w:val="Appeldenotedefin"/>
          <w:rFonts w:ascii="Arial" w:eastAsia="Times New Roman" w:hAnsi="Arial" w:cs="Arial"/>
          <w:bCs/>
          <w:kern w:val="36"/>
          <w:lang w:val="fr-FR" w:eastAsia="fr-CA"/>
        </w:rPr>
        <w:endnoteReference w:id="6"/>
      </w:r>
      <w:r w:rsidR="00A42663">
        <w:rPr>
          <w:rFonts w:ascii="Arial" w:eastAsia="Times New Roman" w:hAnsi="Arial" w:cs="Arial"/>
          <w:bCs/>
          <w:kern w:val="36"/>
          <w:lang w:val="fr-FR" w:eastAsia="fr-CA"/>
        </w:rPr>
        <w:t>Palais du Tau (2006)</w:t>
      </w:r>
      <w:r w:rsidR="00B65ABB">
        <w:rPr>
          <w:rFonts w:ascii="Arial" w:eastAsia="Times New Roman" w:hAnsi="Arial" w:cs="Arial"/>
          <w:bCs/>
          <w:kern w:val="36"/>
          <w:lang w:val="fr-FR" w:eastAsia="fr-CA"/>
        </w:rPr>
        <w:t>.</w:t>
      </w:r>
    </w:p>
    <w:p w:rsidR="0013679C" w:rsidRDefault="0013679C" w:rsidP="007C2FB7">
      <w:pPr>
        <w:spacing w:before="100" w:beforeAutospacing="1" w:after="100" w:afterAutospacing="1" w:line="240" w:lineRule="auto"/>
        <w:outlineLvl w:val="0"/>
        <w:rPr>
          <w:rFonts w:ascii="Arial" w:eastAsia="Times New Roman" w:hAnsi="Arial" w:cs="Arial"/>
          <w:bCs/>
          <w:kern w:val="36"/>
          <w:lang w:val="fr-FR" w:eastAsia="fr-CA"/>
        </w:rPr>
      </w:pPr>
    </w:p>
    <w:p w:rsidR="00B65ABB" w:rsidRDefault="00B65ABB" w:rsidP="007C2FB7">
      <w:pPr>
        <w:spacing w:before="100" w:beforeAutospacing="1" w:after="100" w:afterAutospacing="1" w:line="240" w:lineRule="auto"/>
        <w:outlineLvl w:val="0"/>
        <w:rPr>
          <w:rFonts w:ascii="Arial" w:eastAsia="Times New Roman" w:hAnsi="Arial" w:cs="Arial"/>
          <w:bCs/>
          <w:kern w:val="36"/>
          <w:lang w:val="fr-FR" w:eastAsia="fr-CA"/>
        </w:rPr>
      </w:pPr>
      <w:r>
        <w:rPr>
          <w:rFonts w:ascii="Arial" w:eastAsia="Times New Roman" w:hAnsi="Arial" w:cs="Arial"/>
          <w:bCs/>
          <w:kern w:val="36"/>
          <w:lang w:val="fr-FR" w:eastAsia="fr-CA"/>
        </w:rPr>
        <w:t>Bref, bien qu’il y ait des ratés et que la Loi de 2005, qui était fort ambitieuse (horizon de dix (10) ans, aura tout de même pro</w:t>
      </w:r>
      <w:r w:rsidR="00AB2A67">
        <w:rPr>
          <w:rFonts w:ascii="Arial" w:eastAsia="Times New Roman" w:hAnsi="Arial" w:cs="Arial"/>
          <w:bCs/>
          <w:kern w:val="36"/>
          <w:lang w:val="fr-FR" w:eastAsia="fr-CA"/>
        </w:rPr>
        <w:t>uvé que c’était possible, et puis, ce n’e</w:t>
      </w:r>
      <w:r>
        <w:rPr>
          <w:rFonts w:ascii="Arial" w:eastAsia="Times New Roman" w:hAnsi="Arial" w:cs="Arial"/>
          <w:bCs/>
          <w:kern w:val="36"/>
          <w:lang w:val="fr-FR" w:eastAsia="fr-CA"/>
        </w:rPr>
        <w:t>st pas terminé…</w:t>
      </w:r>
    </w:p>
    <w:p w:rsidR="009B74D7" w:rsidRDefault="009B74D7" w:rsidP="007C2FB7">
      <w:pPr>
        <w:spacing w:before="100" w:beforeAutospacing="1" w:after="100" w:afterAutospacing="1" w:line="240" w:lineRule="auto"/>
        <w:outlineLvl w:val="0"/>
        <w:rPr>
          <w:rFonts w:ascii="Arial" w:eastAsia="Times New Roman" w:hAnsi="Arial" w:cs="Arial"/>
          <w:bCs/>
          <w:kern w:val="36"/>
          <w:lang w:val="fr-FR" w:eastAsia="fr-CA"/>
        </w:rPr>
      </w:pPr>
    </w:p>
    <w:p w:rsidR="00B65ABB" w:rsidRDefault="00B65ABB" w:rsidP="007C2FB7">
      <w:pPr>
        <w:spacing w:before="100" w:beforeAutospacing="1" w:after="100" w:afterAutospacing="1" w:line="240" w:lineRule="auto"/>
        <w:outlineLvl w:val="0"/>
        <w:rPr>
          <w:rFonts w:ascii="Arial" w:eastAsia="Times New Roman" w:hAnsi="Arial" w:cs="Arial"/>
          <w:bCs/>
          <w:kern w:val="36"/>
          <w:lang w:val="fr-FR" w:eastAsia="fr-CA"/>
        </w:rPr>
      </w:pPr>
      <w:r>
        <w:rPr>
          <w:rFonts w:ascii="Arial" w:eastAsia="Times New Roman" w:hAnsi="Arial" w:cs="Arial"/>
          <w:bCs/>
          <w:kern w:val="36"/>
          <w:lang w:val="fr-FR" w:eastAsia="fr-CA"/>
        </w:rPr>
        <w:t xml:space="preserve"> </w:t>
      </w:r>
      <w:r w:rsidR="00AB2A67">
        <w:rPr>
          <w:rFonts w:ascii="Arial" w:eastAsia="Times New Roman" w:hAnsi="Arial" w:cs="Arial"/>
          <w:bCs/>
          <w:kern w:val="36"/>
          <w:lang w:val="fr-FR" w:eastAsia="fr-CA"/>
        </w:rPr>
        <w:t xml:space="preserve">Et </w:t>
      </w:r>
      <w:r w:rsidR="00AB2A67">
        <w:rPr>
          <w:rStyle w:val="Appeldenotedefin"/>
          <w:rFonts w:ascii="Arial" w:eastAsia="Times New Roman" w:hAnsi="Arial" w:cs="Arial"/>
          <w:bCs/>
          <w:kern w:val="36"/>
          <w:lang w:val="fr-FR" w:eastAsia="fr-CA"/>
        </w:rPr>
        <w:endnoteReference w:id="7"/>
      </w:r>
      <w:r w:rsidR="00AB2A67">
        <w:rPr>
          <w:rFonts w:ascii="Arial" w:eastAsia="Times New Roman" w:hAnsi="Arial" w:cs="Arial"/>
          <w:bCs/>
          <w:kern w:val="36"/>
          <w:lang w:val="fr-FR" w:eastAsia="fr-CA"/>
        </w:rPr>
        <w:t>l’Angleterre</w:t>
      </w:r>
      <w:r w:rsidR="00FB78E7">
        <w:rPr>
          <w:rFonts w:ascii="Arial" w:eastAsia="Times New Roman" w:hAnsi="Arial" w:cs="Arial"/>
          <w:bCs/>
          <w:kern w:val="36"/>
          <w:lang w:val="fr-FR" w:eastAsia="fr-CA"/>
        </w:rPr>
        <w:t xml:space="preserve">, et </w:t>
      </w:r>
      <w:r w:rsidR="00FB78E7">
        <w:rPr>
          <w:rStyle w:val="Appeldenotedefin"/>
          <w:rFonts w:ascii="Arial" w:eastAsia="Times New Roman" w:hAnsi="Arial" w:cs="Arial"/>
          <w:bCs/>
          <w:kern w:val="36"/>
          <w:lang w:val="fr-FR" w:eastAsia="fr-CA"/>
        </w:rPr>
        <w:endnoteReference w:id="8"/>
      </w:r>
      <w:r w:rsidR="00FB78E7">
        <w:rPr>
          <w:rFonts w:ascii="Arial" w:eastAsia="Times New Roman" w:hAnsi="Arial" w:cs="Arial"/>
          <w:bCs/>
          <w:kern w:val="36"/>
          <w:lang w:val="fr-FR" w:eastAsia="fr-CA"/>
        </w:rPr>
        <w:t>l’Espagne ? Nous, les personnes en situation de handicap, lorsque nous voyageons, nous sommes en mesure de nous abreuver de l’histoire du pays, de la ville où nous sommes, et ce, au même titre que tous.</w:t>
      </w:r>
    </w:p>
    <w:p w:rsidR="009B74D7" w:rsidRDefault="009B74D7" w:rsidP="007C2FB7">
      <w:pPr>
        <w:spacing w:before="100" w:beforeAutospacing="1" w:after="100" w:afterAutospacing="1" w:line="240" w:lineRule="auto"/>
        <w:outlineLvl w:val="0"/>
        <w:rPr>
          <w:rFonts w:ascii="Arial" w:eastAsia="Times New Roman" w:hAnsi="Arial" w:cs="Arial"/>
          <w:bCs/>
          <w:kern w:val="36"/>
          <w:lang w:val="fr-FR" w:eastAsia="fr-CA"/>
        </w:rPr>
      </w:pPr>
    </w:p>
    <w:p w:rsidR="00FB78E7" w:rsidRDefault="00FB78E7" w:rsidP="007C2FB7">
      <w:pPr>
        <w:spacing w:before="100" w:beforeAutospacing="1" w:after="100" w:afterAutospacing="1" w:line="240" w:lineRule="auto"/>
        <w:outlineLvl w:val="0"/>
        <w:rPr>
          <w:rFonts w:ascii="Arial" w:eastAsia="Times New Roman" w:hAnsi="Arial" w:cs="Arial"/>
          <w:bCs/>
          <w:kern w:val="36"/>
          <w:lang w:val="fr-FR" w:eastAsia="fr-CA"/>
        </w:rPr>
      </w:pPr>
      <w:r>
        <w:rPr>
          <w:rFonts w:ascii="Arial" w:eastAsia="Times New Roman" w:hAnsi="Arial" w:cs="Arial"/>
          <w:bCs/>
          <w:kern w:val="36"/>
          <w:lang w:val="fr-FR" w:eastAsia="fr-CA"/>
        </w:rPr>
        <w:t xml:space="preserve">C’est souvent avec gêne que je reçois ici chez moi des amis </w:t>
      </w:r>
      <w:r w:rsidR="0000347A">
        <w:rPr>
          <w:rFonts w:ascii="Arial" w:eastAsia="Times New Roman" w:hAnsi="Arial" w:cs="Arial"/>
          <w:bCs/>
          <w:kern w:val="36"/>
          <w:lang w:val="fr-FR" w:eastAsia="fr-CA"/>
        </w:rPr>
        <w:t>a</w:t>
      </w:r>
      <w:r>
        <w:rPr>
          <w:rFonts w:ascii="Arial" w:eastAsia="Times New Roman" w:hAnsi="Arial" w:cs="Arial"/>
          <w:bCs/>
          <w:kern w:val="36"/>
          <w:lang w:val="fr-FR" w:eastAsia="fr-CA"/>
        </w:rPr>
        <w:t xml:space="preserve">méricains, </w:t>
      </w:r>
      <w:r w:rsidR="0000347A">
        <w:rPr>
          <w:rFonts w:ascii="Arial" w:eastAsia="Times New Roman" w:hAnsi="Arial" w:cs="Arial"/>
          <w:bCs/>
          <w:kern w:val="36"/>
          <w:lang w:val="fr-FR" w:eastAsia="fr-CA"/>
        </w:rPr>
        <w:t>e</w:t>
      </w:r>
      <w:r>
        <w:rPr>
          <w:rFonts w:ascii="Arial" w:eastAsia="Times New Roman" w:hAnsi="Arial" w:cs="Arial"/>
          <w:bCs/>
          <w:kern w:val="36"/>
          <w:lang w:val="fr-FR" w:eastAsia="fr-CA"/>
        </w:rPr>
        <w:t>uropéens, ayant des limitations et je me rends bien compte que plusieurs lieux patrimoniaux ne leur sont pas accessibles. Et souvent ce qui est mis en accessibilité est fait de façon tellement timide que ce ne sont pas toutes les personnes handicapées qui peuvent en bénéficier.</w:t>
      </w:r>
    </w:p>
    <w:p w:rsidR="009B74D7" w:rsidRDefault="009B74D7" w:rsidP="007C2FB7">
      <w:pPr>
        <w:spacing w:before="100" w:beforeAutospacing="1" w:after="100" w:afterAutospacing="1" w:line="240" w:lineRule="auto"/>
        <w:outlineLvl w:val="0"/>
        <w:rPr>
          <w:rFonts w:ascii="Arial" w:eastAsia="Times New Roman" w:hAnsi="Arial" w:cs="Arial"/>
          <w:bCs/>
          <w:kern w:val="36"/>
          <w:lang w:val="fr-FR" w:eastAsia="fr-CA"/>
        </w:rPr>
      </w:pPr>
    </w:p>
    <w:p w:rsidR="009B74D7" w:rsidRPr="007C2FB7" w:rsidRDefault="009B74D7" w:rsidP="007C2FB7">
      <w:pPr>
        <w:spacing w:before="100" w:beforeAutospacing="1" w:after="100" w:afterAutospacing="1" w:line="240" w:lineRule="auto"/>
        <w:outlineLvl w:val="0"/>
        <w:rPr>
          <w:rFonts w:ascii="Arial" w:eastAsia="Times New Roman" w:hAnsi="Arial" w:cs="Arial"/>
          <w:bCs/>
          <w:kern w:val="36"/>
          <w:lang w:val="fr-FR" w:eastAsia="fr-CA"/>
        </w:rPr>
      </w:pPr>
      <w:r>
        <w:rPr>
          <w:rFonts w:ascii="Arial" w:eastAsia="Times New Roman" w:hAnsi="Arial" w:cs="Arial"/>
          <w:bCs/>
          <w:kern w:val="36"/>
          <w:lang w:val="fr-FR" w:eastAsia="fr-CA"/>
        </w:rPr>
        <w:t>Montréal voulait devenir une métropole. Il faut qu’Elle commence sérieusement à penser que les personnes en situation de handicap et les personnes à mobilité réduite tournent autour de 20 %</w:t>
      </w:r>
    </w:p>
    <w:p w:rsidR="0012133D" w:rsidRDefault="0012133D" w:rsidP="0096220C">
      <w:pPr>
        <w:spacing w:before="100" w:beforeAutospacing="1" w:after="100" w:afterAutospacing="1" w:line="240" w:lineRule="auto"/>
        <w:outlineLvl w:val="0"/>
        <w:rPr>
          <w:rFonts w:ascii="Arial" w:eastAsia="Times New Roman" w:hAnsi="Arial" w:cs="Arial"/>
          <w:bCs/>
          <w:kern w:val="36"/>
          <w:lang w:val="fr-FR" w:eastAsia="fr-CA"/>
        </w:rPr>
      </w:pPr>
    </w:p>
    <w:p w:rsidR="002009F8" w:rsidRDefault="009B74D7" w:rsidP="0096220C">
      <w:pPr>
        <w:spacing w:before="100" w:beforeAutospacing="1" w:after="100" w:afterAutospacing="1" w:line="240" w:lineRule="auto"/>
        <w:outlineLvl w:val="0"/>
        <w:rPr>
          <w:rFonts w:ascii="Arial" w:eastAsia="Times New Roman" w:hAnsi="Arial" w:cs="Arial"/>
          <w:bCs/>
          <w:kern w:val="36"/>
          <w:lang w:val="fr-FR" w:eastAsia="fr-CA"/>
        </w:rPr>
      </w:pPr>
      <w:r>
        <w:rPr>
          <w:rFonts w:ascii="Arial" w:eastAsia="Times New Roman" w:hAnsi="Arial" w:cs="Arial"/>
          <w:bCs/>
          <w:kern w:val="36"/>
          <w:lang w:val="fr-FR" w:eastAsia="fr-CA"/>
        </w:rPr>
        <w:t>Et encore si le patrimoine et les immeubles cités et classés dénudés d’accessibilité ne touchaient que le secteur touristique…</w:t>
      </w:r>
      <w:r>
        <w:rPr>
          <w:rFonts w:ascii="Arial" w:eastAsia="Times New Roman" w:hAnsi="Arial" w:cs="Arial"/>
          <w:bCs/>
          <w:kern w:val="36"/>
          <w:lang w:val="fr-FR" w:eastAsia="fr-CA"/>
        </w:rPr>
        <w:tab/>
      </w:r>
    </w:p>
    <w:p w:rsidR="002009F8" w:rsidRDefault="002009F8" w:rsidP="0096220C">
      <w:pPr>
        <w:spacing w:before="100" w:beforeAutospacing="1" w:after="100" w:afterAutospacing="1" w:line="240" w:lineRule="auto"/>
        <w:outlineLvl w:val="0"/>
        <w:rPr>
          <w:rFonts w:ascii="Arial" w:eastAsia="Times New Roman" w:hAnsi="Arial" w:cs="Arial"/>
          <w:bCs/>
          <w:kern w:val="36"/>
          <w:lang w:val="fr-FR" w:eastAsia="fr-CA"/>
        </w:rPr>
      </w:pPr>
    </w:p>
    <w:p w:rsidR="002D0EC5" w:rsidRDefault="002D0EC5" w:rsidP="0096220C">
      <w:pPr>
        <w:spacing w:before="100" w:beforeAutospacing="1" w:after="100" w:afterAutospacing="1" w:line="240" w:lineRule="auto"/>
        <w:outlineLvl w:val="0"/>
        <w:rPr>
          <w:rFonts w:ascii="Arial" w:eastAsia="Times New Roman" w:hAnsi="Arial" w:cs="Arial"/>
          <w:bCs/>
          <w:kern w:val="36"/>
          <w:lang w:val="fr-FR" w:eastAsia="fr-CA"/>
        </w:rPr>
      </w:pPr>
    </w:p>
    <w:p w:rsidR="002D0EC5" w:rsidRDefault="002D0EC5" w:rsidP="0096220C">
      <w:pPr>
        <w:spacing w:before="100" w:beforeAutospacing="1" w:after="100" w:afterAutospacing="1" w:line="240" w:lineRule="auto"/>
        <w:outlineLvl w:val="0"/>
        <w:rPr>
          <w:rFonts w:ascii="Arial" w:eastAsia="Times New Roman" w:hAnsi="Arial" w:cs="Arial"/>
          <w:bCs/>
          <w:kern w:val="36"/>
          <w:lang w:val="fr-FR" w:eastAsia="fr-CA"/>
        </w:rPr>
      </w:pPr>
    </w:p>
    <w:p w:rsidR="002D0EC5" w:rsidRDefault="002D0EC5" w:rsidP="0096220C">
      <w:pPr>
        <w:spacing w:before="100" w:beforeAutospacing="1" w:after="100" w:afterAutospacing="1" w:line="240" w:lineRule="auto"/>
        <w:outlineLvl w:val="0"/>
        <w:rPr>
          <w:rFonts w:ascii="Arial" w:eastAsia="Times New Roman" w:hAnsi="Arial" w:cs="Arial"/>
          <w:bCs/>
          <w:kern w:val="36"/>
          <w:lang w:val="fr-FR" w:eastAsia="fr-CA"/>
        </w:rPr>
      </w:pPr>
    </w:p>
    <w:p w:rsidR="002D0EC5" w:rsidRDefault="002D0EC5" w:rsidP="0096220C">
      <w:pPr>
        <w:spacing w:before="100" w:beforeAutospacing="1" w:after="100" w:afterAutospacing="1" w:line="240" w:lineRule="auto"/>
        <w:outlineLvl w:val="0"/>
        <w:rPr>
          <w:rFonts w:ascii="Arial" w:eastAsia="Times New Roman" w:hAnsi="Arial" w:cs="Arial"/>
          <w:bCs/>
          <w:kern w:val="36"/>
          <w:lang w:val="fr-FR" w:eastAsia="fr-CA"/>
        </w:rPr>
      </w:pPr>
    </w:p>
    <w:p w:rsidR="002D0EC5" w:rsidRDefault="002D0EC5" w:rsidP="0096220C">
      <w:pPr>
        <w:spacing w:before="100" w:beforeAutospacing="1" w:after="100" w:afterAutospacing="1" w:line="240" w:lineRule="auto"/>
        <w:outlineLvl w:val="0"/>
        <w:rPr>
          <w:rFonts w:ascii="Arial" w:eastAsia="Times New Roman" w:hAnsi="Arial" w:cs="Arial"/>
          <w:bCs/>
          <w:kern w:val="36"/>
          <w:lang w:val="fr-FR" w:eastAsia="fr-CA"/>
        </w:rPr>
      </w:pPr>
    </w:p>
    <w:p w:rsidR="002D0EC5" w:rsidRDefault="002D0EC5" w:rsidP="0096220C">
      <w:pPr>
        <w:spacing w:before="100" w:beforeAutospacing="1" w:after="100" w:afterAutospacing="1" w:line="240" w:lineRule="auto"/>
        <w:outlineLvl w:val="0"/>
        <w:rPr>
          <w:rFonts w:ascii="Arial" w:eastAsia="Times New Roman" w:hAnsi="Arial" w:cs="Arial"/>
          <w:bCs/>
          <w:kern w:val="36"/>
          <w:lang w:val="fr-FR" w:eastAsia="fr-CA"/>
        </w:rPr>
      </w:pPr>
    </w:p>
    <w:p w:rsidR="002D0EC5" w:rsidRDefault="002D0EC5" w:rsidP="0096220C">
      <w:pPr>
        <w:spacing w:before="100" w:beforeAutospacing="1" w:after="100" w:afterAutospacing="1" w:line="240" w:lineRule="auto"/>
        <w:outlineLvl w:val="0"/>
        <w:rPr>
          <w:rFonts w:ascii="Arial" w:eastAsia="Times New Roman" w:hAnsi="Arial" w:cs="Arial"/>
          <w:bCs/>
          <w:kern w:val="36"/>
          <w:lang w:val="fr-FR" w:eastAsia="fr-CA"/>
        </w:rPr>
      </w:pPr>
    </w:p>
    <w:p w:rsidR="002D0EC5" w:rsidRDefault="002D0EC5" w:rsidP="0096220C">
      <w:pPr>
        <w:spacing w:before="100" w:beforeAutospacing="1" w:after="100" w:afterAutospacing="1" w:line="240" w:lineRule="auto"/>
        <w:outlineLvl w:val="0"/>
        <w:rPr>
          <w:rFonts w:ascii="Arial" w:eastAsia="Times New Roman" w:hAnsi="Arial" w:cs="Arial"/>
          <w:bCs/>
          <w:kern w:val="36"/>
          <w:lang w:val="fr-FR" w:eastAsia="fr-CA"/>
        </w:rPr>
      </w:pPr>
    </w:p>
    <w:p w:rsidR="002D0EC5" w:rsidRDefault="002D0EC5" w:rsidP="0096220C">
      <w:pPr>
        <w:spacing w:before="100" w:beforeAutospacing="1" w:after="100" w:afterAutospacing="1" w:line="240" w:lineRule="auto"/>
        <w:outlineLvl w:val="0"/>
        <w:rPr>
          <w:rFonts w:ascii="Arial" w:eastAsia="Times New Roman" w:hAnsi="Arial" w:cs="Arial"/>
          <w:bCs/>
          <w:kern w:val="36"/>
          <w:lang w:val="fr-FR" w:eastAsia="fr-CA"/>
        </w:rPr>
      </w:pPr>
    </w:p>
    <w:p w:rsidR="002D0EC5" w:rsidRDefault="002D0EC5" w:rsidP="0096220C">
      <w:pPr>
        <w:spacing w:before="100" w:beforeAutospacing="1" w:after="100" w:afterAutospacing="1" w:line="240" w:lineRule="auto"/>
        <w:outlineLvl w:val="0"/>
        <w:rPr>
          <w:rFonts w:ascii="Arial" w:eastAsia="Times New Roman" w:hAnsi="Arial" w:cs="Arial"/>
          <w:bCs/>
          <w:kern w:val="36"/>
          <w:lang w:val="fr-FR" w:eastAsia="fr-CA"/>
        </w:rPr>
      </w:pPr>
    </w:p>
    <w:p w:rsidR="002D0EC5" w:rsidRDefault="002D0EC5" w:rsidP="0096220C">
      <w:pPr>
        <w:spacing w:before="100" w:beforeAutospacing="1" w:after="100" w:afterAutospacing="1" w:line="240" w:lineRule="auto"/>
        <w:outlineLvl w:val="0"/>
        <w:rPr>
          <w:rFonts w:ascii="Arial" w:eastAsia="Times New Roman" w:hAnsi="Arial" w:cs="Arial"/>
          <w:bCs/>
          <w:kern w:val="36"/>
          <w:lang w:val="fr-FR" w:eastAsia="fr-CA"/>
        </w:rPr>
      </w:pPr>
    </w:p>
    <w:p w:rsidR="002D0EC5" w:rsidRDefault="002D0EC5" w:rsidP="0096220C">
      <w:pPr>
        <w:spacing w:before="100" w:beforeAutospacing="1" w:after="100" w:afterAutospacing="1" w:line="240" w:lineRule="auto"/>
        <w:outlineLvl w:val="0"/>
        <w:rPr>
          <w:rFonts w:ascii="Arial" w:eastAsia="Times New Roman" w:hAnsi="Arial" w:cs="Arial"/>
          <w:bCs/>
          <w:kern w:val="36"/>
          <w:lang w:val="fr-FR" w:eastAsia="fr-CA"/>
        </w:rPr>
      </w:pPr>
    </w:p>
    <w:p w:rsidR="002D0EC5" w:rsidRDefault="002D0EC5" w:rsidP="0096220C">
      <w:pPr>
        <w:spacing w:before="100" w:beforeAutospacing="1" w:after="100" w:afterAutospacing="1" w:line="240" w:lineRule="auto"/>
        <w:outlineLvl w:val="0"/>
        <w:rPr>
          <w:rFonts w:ascii="Arial" w:eastAsia="Times New Roman" w:hAnsi="Arial" w:cs="Arial"/>
          <w:bCs/>
          <w:kern w:val="36"/>
          <w:lang w:val="fr-FR" w:eastAsia="fr-CA"/>
        </w:rPr>
      </w:pPr>
    </w:p>
    <w:p w:rsidR="002D0EC5" w:rsidRDefault="002D0EC5" w:rsidP="0096220C">
      <w:pPr>
        <w:spacing w:before="100" w:beforeAutospacing="1" w:after="100" w:afterAutospacing="1" w:line="240" w:lineRule="auto"/>
        <w:outlineLvl w:val="0"/>
        <w:rPr>
          <w:rFonts w:ascii="Arial" w:eastAsia="Times New Roman" w:hAnsi="Arial" w:cs="Arial"/>
          <w:bCs/>
          <w:kern w:val="36"/>
          <w:lang w:val="fr-FR" w:eastAsia="fr-CA"/>
        </w:rPr>
      </w:pPr>
    </w:p>
    <w:p w:rsidR="002D0EC5" w:rsidRDefault="002D0EC5" w:rsidP="0096220C">
      <w:pPr>
        <w:spacing w:before="100" w:beforeAutospacing="1" w:after="100" w:afterAutospacing="1" w:line="240" w:lineRule="auto"/>
        <w:outlineLvl w:val="0"/>
        <w:rPr>
          <w:rFonts w:ascii="Arial" w:eastAsia="Times New Roman" w:hAnsi="Arial" w:cs="Arial"/>
          <w:bCs/>
          <w:kern w:val="36"/>
          <w:lang w:val="fr-FR" w:eastAsia="fr-CA"/>
        </w:rPr>
      </w:pPr>
    </w:p>
    <w:p w:rsidR="002D0EC5" w:rsidRPr="002D0EC5" w:rsidRDefault="002D0EC5" w:rsidP="0096220C">
      <w:pPr>
        <w:spacing w:before="100" w:beforeAutospacing="1" w:after="100" w:afterAutospacing="1" w:line="240" w:lineRule="auto"/>
        <w:outlineLvl w:val="0"/>
        <w:rPr>
          <w:rFonts w:ascii="Arial" w:eastAsia="Times New Roman" w:hAnsi="Arial" w:cs="Arial"/>
          <w:bCs/>
          <w:kern w:val="36"/>
          <w:sz w:val="36"/>
          <w:szCs w:val="36"/>
          <w:lang w:val="fr-FR" w:eastAsia="fr-CA"/>
        </w:rPr>
      </w:pPr>
    </w:p>
    <w:p w:rsidR="002D0EC5" w:rsidRPr="002D0EC5" w:rsidRDefault="002D0EC5" w:rsidP="002D0EC5">
      <w:pPr>
        <w:spacing w:before="100" w:beforeAutospacing="1" w:after="100" w:afterAutospacing="1" w:line="240" w:lineRule="auto"/>
        <w:jc w:val="center"/>
        <w:outlineLvl w:val="0"/>
        <w:rPr>
          <w:rFonts w:ascii="Arial" w:eastAsia="Times New Roman" w:hAnsi="Arial" w:cs="Arial"/>
          <w:b/>
          <w:bCs/>
          <w:kern w:val="36"/>
          <w:sz w:val="36"/>
          <w:szCs w:val="36"/>
          <w:lang w:val="fr-FR" w:eastAsia="fr-CA"/>
        </w:rPr>
      </w:pPr>
      <w:r w:rsidRPr="002D0EC5">
        <w:rPr>
          <w:rFonts w:ascii="Arial" w:eastAsia="Times New Roman" w:hAnsi="Arial" w:cs="Arial"/>
          <w:b/>
          <w:bCs/>
          <w:kern w:val="36"/>
          <w:sz w:val="36"/>
          <w:szCs w:val="36"/>
          <w:lang w:val="fr-FR" w:eastAsia="fr-CA"/>
        </w:rPr>
        <w:t>Des mots, des maux…</w:t>
      </w:r>
    </w:p>
    <w:p w:rsidR="002D0EC5" w:rsidRDefault="002D0EC5" w:rsidP="002D0EC5">
      <w:pPr>
        <w:spacing w:before="100" w:beforeAutospacing="1" w:after="100" w:afterAutospacing="1" w:line="240" w:lineRule="auto"/>
        <w:jc w:val="center"/>
        <w:outlineLvl w:val="0"/>
        <w:rPr>
          <w:rFonts w:ascii="Arial" w:eastAsia="Times New Roman" w:hAnsi="Arial" w:cs="Arial"/>
          <w:b/>
          <w:bCs/>
          <w:kern w:val="36"/>
          <w:sz w:val="32"/>
          <w:szCs w:val="32"/>
          <w:lang w:val="fr-FR" w:eastAsia="fr-CA"/>
        </w:rPr>
      </w:pPr>
    </w:p>
    <w:p w:rsidR="002D0EC5" w:rsidRDefault="002D0EC5" w:rsidP="002D0EC5">
      <w:pPr>
        <w:spacing w:before="100" w:beforeAutospacing="1" w:after="100" w:afterAutospacing="1" w:line="240" w:lineRule="auto"/>
        <w:jc w:val="center"/>
        <w:outlineLvl w:val="0"/>
        <w:rPr>
          <w:rFonts w:ascii="Arial" w:eastAsia="Times New Roman" w:hAnsi="Arial" w:cs="Arial"/>
          <w:b/>
          <w:bCs/>
          <w:kern w:val="36"/>
          <w:sz w:val="32"/>
          <w:szCs w:val="32"/>
          <w:lang w:val="fr-FR" w:eastAsia="fr-CA"/>
        </w:rPr>
      </w:pPr>
    </w:p>
    <w:p w:rsidR="002D0EC5" w:rsidRDefault="002D0EC5" w:rsidP="002D0EC5">
      <w:pPr>
        <w:spacing w:before="100" w:beforeAutospacing="1" w:after="100" w:afterAutospacing="1" w:line="240" w:lineRule="auto"/>
        <w:jc w:val="center"/>
        <w:outlineLvl w:val="0"/>
        <w:rPr>
          <w:rFonts w:ascii="Arial" w:eastAsia="Times New Roman" w:hAnsi="Arial" w:cs="Arial"/>
          <w:b/>
          <w:bCs/>
          <w:kern w:val="36"/>
          <w:sz w:val="32"/>
          <w:szCs w:val="32"/>
          <w:lang w:val="fr-FR" w:eastAsia="fr-CA"/>
        </w:rPr>
      </w:pPr>
    </w:p>
    <w:p w:rsidR="002D0EC5" w:rsidRDefault="002D0EC5" w:rsidP="002D0EC5">
      <w:pPr>
        <w:spacing w:before="100" w:beforeAutospacing="1" w:after="100" w:afterAutospacing="1" w:line="240" w:lineRule="auto"/>
        <w:jc w:val="center"/>
        <w:outlineLvl w:val="0"/>
        <w:rPr>
          <w:rFonts w:ascii="Arial" w:eastAsia="Times New Roman" w:hAnsi="Arial" w:cs="Arial"/>
          <w:b/>
          <w:bCs/>
          <w:kern w:val="36"/>
          <w:sz w:val="32"/>
          <w:szCs w:val="32"/>
          <w:lang w:val="fr-FR" w:eastAsia="fr-CA"/>
        </w:rPr>
      </w:pPr>
    </w:p>
    <w:p w:rsidR="002D0EC5" w:rsidRDefault="002D0EC5" w:rsidP="002D0EC5">
      <w:pPr>
        <w:spacing w:before="100" w:beforeAutospacing="1" w:after="100" w:afterAutospacing="1" w:line="240" w:lineRule="auto"/>
        <w:jc w:val="center"/>
        <w:outlineLvl w:val="0"/>
        <w:rPr>
          <w:rFonts w:ascii="Arial" w:eastAsia="Times New Roman" w:hAnsi="Arial" w:cs="Arial"/>
          <w:b/>
          <w:bCs/>
          <w:kern w:val="36"/>
          <w:sz w:val="32"/>
          <w:szCs w:val="32"/>
          <w:lang w:val="fr-FR" w:eastAsia="fr-CA"/>
        </w:rPr>
      </w:pPr>
    </w:p>
    <w:p w:rsidR="002D0EC5" w:rsidRDefault="002D0EC5" w:rsidP="002D0EC5">
      <w:pPr>
        <w:spacing w:before="100" w:beforeAutospacing="1" w:after="100" w:afterAutospacing="1" w:line="240" w:lineRule="auto"/>
        <w:jc w:val="center"/>
        <w:outlineLvl w:val="0"/>
        <w:rPr>
          <w:rFonts w:ascii="Arial" w:eastAsia="Times New Roman" w:hAnsi="Arial" w:cs="Arial"/>
          <w:b/>
          <w:bCs/>
          <w:kern w:val="36"/>
          <w:sz w:val="32"/>
          <w:szCs w:val="32"/>
          <w:lang w:val="fr-FR" w:eastAsia="fr-CA"/>
        </w:rPr>
      </w:pPr>
    </w:p>
    <w:p w:rsidR="002D0EC5" w:rsidRDefault="002D0EC5" w:rsidP="002D0EC5">
      <w:pPr>
        <w:spacing w:before="100" w:beforeAutospacing="1" w:after="100" w:afterAutospacing="1" w:line="240" w:lineRule="auto"/>
        <w:jc w:val="center"/>
        <w:outlineLvl w:val="0"/>
        <w:rPr>
          <w:rFonts w:ascii="Arial" w:eastAsia="Times New Roman" w:hAnsi="Arial" w:cs="Arial"/>
          <w:b/>
          <w:bCs/>
          <w:kern w:val="36"/>
          <w:sz w:val="32"/>
          <w:szCs w:val="32"/>
          <w:lang w:val="fr-FR" w:eastAsia="fr-CA"/>
        </w:rPr>
      </w:pPr>
    </w:p>
    <w:p w:rsidR="002D0EC5" w:rsidRDefault="002D0EC5" w:rsidP="002D0EC5">
      <w:pPr>
        <w:spacing w:before="100" w:beforeAutospacing="1" w:after="100" w:afterAutospacing="1" w:line="240" w:lineRule="auto"/>
        <w:jc w:val="center"/>
        <w:outlineLvl w:val="0"/>
        <w:rPr>
          <w:rFonts w:ascii="Arial" w:eastAsia="Times New Roman" w:hAnsi="Arial" w:cs="Arial"/>
          <w:b/>
          <w:bCs/>
          <w:kern w:val="36"/>
          <w:sz w:val="32"/>
          <w:szCs w:val="32"/>
          <w:lang w:val="fr-FR" w:eastAsia="fr-CA"/>
        </w:rPr>
      </w:pPr>
    </w:p>
    <w:p w:rsidR="009B609F" w:rsidRDefault="009B609F" w:rsidP="002D0EC5">
      <w:pPr>
        <w:spacing w:before="100" w:beforeAutospacing="1" w:after="100" w:afterAutospacing="1" w:line="240" w:lineRule="auto"/>
        <w:jc w:val="center"/>
        <w:outlineLvl w:val="0"/>
        <w:rPr>
          <w:rFonts w:ascii="Arial" w:eastAsia="Times New Roman" w:hAnsi="Arial" w:cs="Arial"/>
          <w:b/>
          <w:bCs/>
          <w:kern w:val="36"/>
          <w:sz w:val="32"/>
          <w:szCs w:val="32"/>
          <w:lang w:val="fr-FR" w:eastAsia="fr-CA"/>
        </w:rPr>
      </w:pPr>
    </w:p>
    <w:p w:rsidR="009B609F" w:rsidRDefault="009B609F" w:rsidP="002D0EC5">
      <w:pPr>
        <w:spacing w:before="100" w:beforeAutospacing="1" w:after="100" w:afterAutospacing="1" w:line="240" w:lineRule="auto"/>
        <w:jc w:val="center"/>
        <w:outlineLvl w:val="0"/>
        <w:rPr>
          <w:rFonts w:ascii="Arial" w:eastAsia="Times New Roman" w:hAnsi="Arial" w:cs="Arial"/>
          <w:b/>
          <w:bCs/>
          <w:kern w:val="36"/>
          <w:sz w:val="32"/>
          <w:szCs w:val="32"/>
          <w:lang w:val="fr-FR" w:eastAsia="fr-CA"/>
        </w:rPr>
      </w:pPr>
    </w:p>
    <w:p w:rsidR="00C30D2B" w:rsidRDefault="00697DE7" w:rsidP="0013679C">
      <w:pPr>
        <w:spacing w:before="100" w:beforeAutospacing="1" w:after="100" w:afterAutospacing="1" w:line="240" w:lineRule="auto"/>
        <w:jc w:val="both"/>
        <w:outlineLvl w:val="0"/>
        <w:rPr>
          <w:rFonts w:ascii="Arial" w:eastAsia="Times New Roman" w:hAnsi="Arial" w:cs="Arial"/>
          <w:bCs/>
          <w:kern w:val="36"/>
          <w:lang w:val="fr-FR" w:eastAsia="fr-CA"/>
        </w:rPr>
      </w:pPr>
      <w:r w:rsidRPr="00697DE7">
        <w:rPr>
          <w:rFonts w:ascii="Arial" w:eastAsia="Times New Roman" w:hAnsi="Arial" w:cs="Arial"/>
          <w:bCs/>
          <w:kern w:val="36"/>
          <w:lang w:val="fr-FR" w:eastAsia="fr-CA"/>
        </w:rPr>
        <w:lastRenderedPageBreak/>
        <w:t>Fort beau plan en effet</w:t>
      </w:r>
      <w:r w:rsidR="00C30D2B">
        <w:rPr>
          <w:rFonts w:ascii="Arial" w:eastAsia="Times New Roman" w:hAnsi="Arial" w:cs="Arial"/>
          <w:bCs/>
          <w:kern w:val="36"/>
          <w:lang w:val="fr-FR" w:eastAsia="fr-CA"/>
        </w:rPr>
        <w:t>. Des très nombreux projets. Plusieurs initiatives d’envergure. Des approches inspiré</w:t>
      </w:r>
      <w:r w:rsidR="0013679C">
        <w:rPr>
          <w:rFonts w:ascii="Arial" w:eastAsia="Times New Roman" w:hAnsi="Arial" w:cs="Arial"/>
          <w:bCs/>
          <w:kern w:val="36"/>
          <w:lang w:val="fr-FR" w:eastAsia="fr-CA"/>
        </w:rPr>
        <w:t>es du « Vivre ensemble ». De l’e</w:t>
      </w:r>
      <w:r w:rsidR="00C30D2B">
        <w:rPr>
          <w:rFonts w:ascii="Arial" w:eastAsia="Times New Roman" w:hAnsi="Arial" w:cs="Arial"/>
          <w:bCs/>
          <w:kern w:val="36"/>
          <w:lang w:val="fr-FR" w:eastAsia="fr-CA"/>
        </w:rPr>
        <w:t>xpérimentation et de l’amélioration en constante progression.</w:t>
      </w:r>
    </w:p>
    <w:p w:rsidR="00C30D2B" w:rsidRDefault="00C30D2B" w:rsidP="0013679C">
      <w:pPr>
        <w:spacing w:before="100" w:beforeAutospacing="1" w:after="100" w:afterAutospacing="1" w:line="240" w:lineRule="auto"/>
        <w:jc w:val="both"/>
        <w:outlineLvl w:val="0"/>
        <w:rPr>
          <w:rFonts w:ascii="Arial" w:eastAsia="Times New Roman" w:hAnsi="Arial" w:cs="Arial"/>
          <w:bCs/>
          <w:kern w:val="36"/>
          <w:lang w:val="fr-FR" w:eastAsia="fr-CA"/>
        </w:rPr>
      </w:pPr>
    </w:p>
    <w:p w:rsidR="002D0EC5" w:rsidRDefault="002009F8" w:rsidP="0013679C">
      <w:pPr>
        <w:spacing w:before="100" w:beforeAutospacing="1" w:after="100" w:afterAutospacing="1" w:line="240" w:lineRule="auto"/>
        <w:jc w:val="both"/>
        <w:outlineLvl w:val="0"/>
        <w:rPr>
          <w:rFonts w:ascii="Arial" w:eastAsia="Times New Roman" w:hAnsi="Arial" w:cs="Arial"/>
          <w:bCs/>
          <w:kern w:val="36"/>
          <w:lang w:val="fr-FR" w:eastAsia="fr-CA"/>
        </w:rPr>
      </w:pPr>
      <w:r>
        <w:rPr>
          <w:rFonts w:ascii="Arial" w:eastAsia="Times New Roman" w:hAnsi="Arial" w:cs="Arial"/>
          <w:bCs/>
          <w:kern w:val="36"/>
          <w:lang w:val="fr-FR" w:eastAsia="fr-CA"/>
        </w:rPr>
        <w:t>Comme il est dit dans le document de présentation</w:t>
      </w:r>
      <w:r w:rsidR="0000347A">
        <w:rPr>
          <w:rFonts w:ascii="Arial" w:eastAsia="Times New Roman" w:hAnsi="Arial" w:cs="Arial"/>
          <w:bCs/>
          <w:kern w:val="36"/>
          <w:lang w:val="fr-FR" w:eastAsia="fr-CA"/>
        </w:rPr>
        <w:t xml:space="preserve">, </w:t>
      </w:r>
      <w:r>
        <w:rPr>
          <w:rFonts w:ascii="Arial" w:eastAsia="Times New Roman" w:hAnsi="Arial" w:cs="Arial"/>
          <w:bCs/>
          <w:kern w:val="36"/>
          <w:lang w:val="fr-FR" w:eastAsia="fr-CA"/>
        </w:rPr>
        <w:t>« La</w:t>
      </w:r>
      <w:r w:rsidR="00697DE7">
        <w:rPr>
          <w:rFonts w:ascii="Arial" w:eastAsia="Times New Roman" w:hAnsi="Arial" w:cs="Arial"/>
          <w:bCs/>
          <w:kern w:val="36"/>
          <w:lang w:val="fr-FR" w:eastAsia="fr-CA"/>
        </w:rPr>
        <w:t xml:space="preserve"> notion de patrimoine a évolué</w:t>
      </w:r>
      <w:r w:rsidR="00C30D2B">
        <w:rPr>
          <w:rFonts w:ascii="Arial" w:eastAsia="Times New Roman" w:hAnsi="Arial" w:cs="Arial"/>
          <w:bCs/>
          <w:kern w:val="36"/>
          <w:lang w:val="fr-FR" w:eastAsia="fr-CA"/>
        </w:rPr>
        <w:t xml:space="preserve">. </w:t>
      </w:r>
      <w:r w:rsidR="00EB1C0B">
        <w:rPr>
          <w:rFonts w:ascii="Arial" w:eastAsia="Times New Roman" w:hAnsi="Arial" w:cs="Arial"/>
          <w:bCs/>
          <w:kern w:val="36"/>
          <w:lang w:val="fr-FR" w:eastAsia="fr-CA"/>
        </w:rPr>
        <w:t xml:space="preserve">Elle n’est plus seulement associée à des objets à conserver, </w:t>
      </w:r>
      <w:r>
        <w:rPr>
          <w:rFonts w:ascii="Arial" w:eastAsia="Times New Roman" w:hAnsi="Arial" w:cs="Arial"/>
          <w:bCs/>
          <w:kern w:val="36"/>
          <w:lang w:val="fr-FR" w:eastAsia="fr-CA"/>
        </w:rPr>
        <w:t>mais</w:t>
      </w:r>
      <w:r w:rsidR="00EE1C7B">
        <w:rPr>
          <w:rFonts w:ascii="Arial" w:eastAsia="Times New Roman" w:hAnsi="Arial" w:cs="Arial"/>
          <w:bCs/>
          <w:kern w:val="36"/>
          <w:lang w:val="fr-FR" w:eastAsia="fr-CA"/>
        </w:rPr>
        <w:t xml:space="preserve"> elle s’étend aux milieux de vie.</w:t>
      </w:r>
      <w:r w:rsidR="00157A70">
        <w:rPr>
          <w:rFonts w:ascii="Arial" w:eastAsia="Times New Roman" w:hAnsi="Arial" w:cs="Arial"/>
          <w:bCs/>
          <w:kern w:val="36"/>
          <w:lang w:val="fr-FR" w:eastAsia="fr-CA"/>
        </w:rPr>
        <w:t xml:space="preserve"> Il est également mentionné dans le document que </w:t>
      </w:r>
      <w:r w:rsidR="00157A70" w:rsidRPr="00157A70">
        <w:rPr>
          <w:rFonts w:ascii="Arial" w:eastAsia="Times New Roman" w:hAnsi="Arial" w:cs="Arial"/>
          <w:b/>
          <w:bCs/>
          <w:kern w:val="36"/>
          <w:lang w:val="fr-FR" w:eastAsia="fr-CA"/>
        </w:rPr>
        <w:t>le patrimoine est affaire de tous</w:t>
      </w:r>
      <w:r w:rsidR="00157A70">
        <w:rPr>
          <w:rFonts w:ascii="Arial" w:eastAsia="Times New Roman" w:hAnsi="Arial" w:cs="Arial"/>
          <w:bCs/>
          <w:kern w:val="36"/>
          <w:lang w:val="fr-FR" w:eastAsia="fr-CA"/>
        </w:rPr>
        <w:t>.</w:t>
      </w:r>
    </w:p>
    <w:p w:rsidR="00C30D2B" w:rsidRDefault="00C30D2B" w:rsidP="0013679C">
      <w:pPr>
        <w:spacing w:before="100" w:beforeAutospacing="1" w:after="100" w:afterAutospacing="1" w:line="240" w:lineRule="auto"/>
        <w:jc w:val="both"/>
        <w:outlineLvl w:val="0"/>
        <w:rPr>
          <w:rFonts w:ascii="Arial" w:eastAsia="Times New Roman" w:hAnsi="Arial" w:cs="Arial"/>
          <w:bCs/>
          <w:kern w:val="36"/>
          <w:lang w:val="fr-FR" w:eastAsia="fr-CA"/>
        </w:rPr>
      </w:pPr>
    </w:p>
    <w:p w:rsidR="00C30D2B" w:rsidRDefault="00C30D2B" w:rsidP="0013679C">
      <w:pPr>
        <w:spacing w:before="100" w:beforeAutospacing="1" w:after="100" w:afterAutospacing="1" w:line="240" w:lineRule="auto"/>
        <w:jc w:val="both"/>
        <w:outlineLvl w:val="0"/>
        <w:rPr>
          <w:rFonts w:ascii="Arial" w:eastAsia="Times New Roman" w:hAnsi="Arial" w:cs="Arial"/>
          <w:bCs/>
          <w:kern w:val="36"/>
          <w:lang w:val="fr-FR" w:eastAsia="fr-CA"/>
        </w:rPr>
      </w:pPr>
      <w:r>
        <w:rPr>
          <w:rFonts w:ascii="Arial" w:eastAsia="Times New Roman" w:hAnsi="Arial" w:cs="Arial"/>
          <w:bCs/>
          <w:kern w:val="36"/>
          <w:lang w:val="fr-FR" w:eastAsia="fr-CA"/>
        </w:rPr>
        <w:t>Mais justement, un instant, est-ce VRAIMENT l’affaire de tous ? Ou de l’affaire de tous SAUF de celles et ceux qui demandent à modifier « le parcours historique », revendiquant des rampes et des aplanissements qui n’étaient pas dans l’esprit des architectes, des urbanistes, des concepteurs et des constructeurs d’alors.</w:t>
      </w:r>
    </w:p>
    <w:p w:rsidR="00C30D2B" w:rsidRDefault="00C30D2B" w:rsidP="0013679C">
      <w:pPr>
        <w:spacing w:before="100" w:beforeAutospacing="1" w:after="100" w:afterAutospacing="1" w:line="240" w:lineRule="auto"/>
        <w:jc w:val="both"/>
        <w:outlineLvl w:val="0"/>
        <w:rPr>
          <w:rFonts w:ascii="Arial" w:eastAsia="Times New Roman" w:hAnsi="Arial" w:cs="Arial"/>
          <w:bCs/>
          <w:kern w:val="36"/>
          <w:lang w:val="fr-FR" w:eastAsia="fr-CA"/>
        </w:rPr>
      </w:pPr>
    </w:p>
    <w:p w:rsidR="00C30D2B" w:rsidRDefault="00C30D2B" w:rsidP="0013679C">
      <w:pPr>
        <w:spacing w:before="100" w:beforeAutospacing="1" w:after="100" w:afterAutospacing="1" w:line="240" w:lineRule="auto"/>
        <w:jc w:val="both"/>
        <w:outlineLvl w:val="0"/>
        <w:rPr>
          <w:rFonts w:ascii="Arial" w:eastAsia="Times New Roman" w:hAnsi="Arial" w:cs="Arial"/>
          <w:bCs/>
          <w:i/>
          <w:kern w:val="36"/>
          <w:lang w:val="fr-FR" w:eastAsia="fr-CA"/>
        </w:rPr>
      </w:pPr>
      <w:r w:rsidRPr="00C30D2B">
        <w:rPr>
          <w:rFonts w:ascii="Arial" w:eastAsia="Times New Roman" w:hAnsi="Arial" w:cs="Arial"/>
          <w:bCs/>
          <w:i/>
          <w:kern w:val="36"/>
          <w:lang w:val="fr-FR" w:eastAsia="fr-CA"/>
        </w:rPr>
        <w:t>« S’ils sont handicapés, ce n’est pas de notre faute et bien que nous soyons sensibles à leur réalité, ils n’ont pas le droit de venir modifier, voire briser notre patrimoine. Des rampes d</w:t>
      </w:r>
      <w:r w:rsidR="0000347A">
        <w:rPr>
          <w:rFonts w:ascii="Arial" w:eastAsia="Times New Roman" w:hAnsi="Arial" w:cs="Arial"/>
          <w:bCs/>
          <w:i/>
          <w:kern w:val="36"/>
          <w:lang w:val="fr-FR" w:eastAsia="fr-CA"/>
        </w:rPr>
        <w:t xml:space="preserve">e </w:t>
      </w:r>
      <w:r w:rsidRPr="00C30D2B">
        <w:rPr>
          <w:rFonts w:ascii="Arial" w:eastAsia="Times New Roman" w:hAnsi="Arial" w:cs="Arial"/>
          <w:bCs/>
          <w:i/>
          <w:kern w:val="36"/>
          <w:lang w:val="fr-FR" w:eastAsia="fr-CA"/>
        </w:rPr>
        <w:t xml:space="preserve">handicapés, c’est laid et on n’en veut pas ! Et puis étant ainsi handicapés, ils ne connaissent pas la culture, ils ne pourraient pas l’apprécier de toute façon…» </w:t>
      </w:r>
    </w:p>
    <w:p w:rsidR="00C30D2B" w:rsidRDefault="00C30D2B" w:rsidP="0013679C">
      <w:pPr>
        <w:spacing w:before="100" w:beforeAutospacing="1" w:after="100" w:afterAutospacing="1" w:line="240" w:lineRule="auto"/>
        <w:jc w:val="both"/>
        <w:outlineLvl w:val="0"/>
        <w:rPr>
          <w:rFonts w:ascii="Arial" w:eastAsia="Times New Roman" w:hAnsi="Arial" w:cs="Arial"/>
          <w:bCs/>
          <w:i/>
          <w:kern w:val="36"/>
          <w:lang w:val="fr-FR" w:eastAsia="fr-CA"/>
        </w:rPr>
      </w:pPr>
    </w:p>
    <w:p w:rsidR="005B7299" w:rsidRDefault="005B7299" w:rsidP="0013679C">
      <w:pPr>
        <w:spacing w:before="100" w:beforeAutospacing="1" w:after="100" w:afterAutospacing="1" w:line="240" w:lineRule="auto"/>
        <w:jc w:val="both"/>
        <w:outlineLvl w:val="0"/>
        <w:rPr>
          <w:rFonts w:ascii="Arial" w:eastAsia="Times New Roman" w:hAnsi="Arial" w:cs="Arial"/>
          <w:bCs/>
          <w:kern w:val="36"/>
          <w:lang w:val="fr-FR" w:eastAsia="fr-CA"/>
        </w:rPr>
      </w:pPr>
      <w:r>
        <w:rPr>
          <w:rFonts w:ascii="Arial" w:eastAsia="Times New Roman" w:hAnsi="Arial" w:cs="Arial"/>
          <w:bCs/>
          <w:kern w:val="36"/>
          <w:lang w:val="fr-FR" w:eastAsia="fr-CA"/>
        </w:rPr>
        <w:t>Les citations du paragraphe précédent sont choquantes, voire discriminatoires</w:t>
      </w:r>
      <w:r w:rsidR="0000347A">
        <w:rPr>
          <w:rFonts w:ascii="Arial" w:eastAsia="Times New Roman" w:hAnsi="Arial" w:cs="Arial"/>
          <w:bCs/>
          <w:kern w:val="36"/>
          <w:lang w:val="fr-FR" w:eastAsia="fr-CA"/>
        </w:rPr>
        <w:t>.</w:t>
      </w:r>
      <w:r>
        <w:rPr>
          <w:rFonts w:ascii="Arial" w:eastAsia="Times New Roman" w:hAnsi="Arial" w:cs="Arial"/>
          <w:bCs/>
          <w:kern w:val="36"/>
          <w:lang w:val="fr-FR" w:eastAsia="fr-CA"/>
        </w:rPr>
        <w:t xml:space="preserve"> Toutefois, elles sont bien réelles et souvent véhiculées au lendemain de revendications de la part de personnes en situation de handicap. </w:t>
      </w:r>
    </w:p>
    <w:p w:rsidR="005B7299" w:rsidRDefault="005B7299" w:rsidP="0013679C">
      <w:pPr>
        <w:spacing w:before="100" w:beforeAutospacing="1" w:after="100" w:afterAutospacing="1" w:line="240" w:lineRule="auto"/>
        <w:jc w:val="both"/>
        <w:outlineLvl w:val="0"/>
        <w:rPr>
          <w:rFonts w:ascii="Arial" w:eastAsia="Times New Roman" w:hAnsi="Arial" w:cs="Arial"/>
          <w:bCs/>
          <w:kern w:val="36"/>
          <w:lang w:val="fr-FR" w:eastAsia="fr-CA"/>
        </w:rPr>
      </w:pPr>
    </w:p>
    <w:p w:rsidR="005B7299" w:rsidRPr="005B7299" w:rsidRDefault="00C448B8" w:rsidP="0013679C">
      <w:pPr>
        <w:spacing w:before="100" w:beforeAutospacing="1" w:after="100" w:afterAutospacing="1" w:line="240" w:lineRule="auto"/>
        <w:jc w:val="both"/>
        <w:outlineLvl w:val="0"/>
        <w:rPr>
          <w:rFonts w:ascii="Arial" w:eastAsia="Times New Roman" w:hAnsi="Arial" w:cs="Arial"/>
          <w:bCs/>
          <w:kern w:val="36"/>
          <w:lang w:val="fr-FR" w:eastAsia="fr-CA"/>
        </w:rPr>
      </w:pPr>
      <w:r>
        <w:rPr>
          <w:rFonts w:ascii="Arial" w:eastAsia="Times New Roman" w:hAnsi="Arial" w:cs="Arial"/>
          <w:bCs/>
          <w:kern w:val="36"/>
          <w:lang w:val="fr-FR" w:eastAsia="fr-CA"/>
        </w:rPr>
        <w:t>Oui, ces mots</w:t>
      </w:r>
      <w:r w:rsidR="005B7299">
        <w:rPr>
          <w:rFonts w:ascii="Arial" w:eastAsia="Times New Roman" w:hAnsi="Arial" w:cs="Arial"/>
          <w:bCs/>
          <w:kern w:val="36"/>
          <w:lang w:val="fr-FR" w:eastAsia="fr-CA"/>
        </w:rPr>
        <w:t xml:space="preserve"> font mal, ces mots isolent et discriminent les personnes handicapées, mais le fait de fermer les yeux sur la mise en accessibilité d’un immeuble patrimonial, voire adopter des dérogations interdisant ladite mise en accessibilité, ça l’est tout autant…</w:t>
      </w:r>
    </w:p>
    <w:p w:rsidR="006A5FF4" w:rsidRDefault="006A5FF4" w:rsidP="0013679C">
      <w:pPr>
        <w:spacing w:before="100" w:beforeAutospacing="1" w:after="100" w:afterAutospacing="1" w:line="240" w:lineRule="auto"/>
        <w:jc w:val="both"/>
        <w:outlineLvl w:val="0"/>
        <w:rPr>
          <w:rFonts w:ascii="Arial" w:eastAsia="Times New Roman" w:hAnsi="Arial" w:cs="Arial"/>
          <w:bCs/>
          <w:kern w:val="36"/>
          <w:lang w:val="fr-FR" w:eastAsia="fr-CA"/>
        </w:rPr>
      </w:pPr>
    </w:p>
    <w:p w:rsidR="00C448B8" w:rsidRDefault="006A5FF4" w:rsidP="0013679C">
      <w:pPr>
        <w:spacing w:before="100" w:beforeAutospacing="1" w:after="100" w:afterAutospacing="1" w:line="240" w:lineRule="auto"/>
        <w:jc w:val="both"/>
        <w:outlineLvl w:val="0"/>
        <w:rPr>
          <w:rFonts w:ascii="Arial" w:eastAsia="Times New Roman" w:hAnsi="Arial" w:cs="Arial"/>
          <w:bCs/>
          <w:kern w:val="36"/>
          <w:lang w:val="fr-FR" w:eastAsia="fr-CA"/>
        </w:rPr>
      </w:pPr>
      <w:r>
        <w:rPr>
          <w:rFonts w:ascii="Arial" w:eastAsia="Times New Roman" w:hAnsi="Arial" w:cs="Arial"/>
          <w:bCs/>
          <w:kern w:val="36"/>
          <w:lang w:val="fr-FR" w:eastAsia="fr-CA"/>
        </w:rPr>
        <w:t>Pour</w:t>
      </w:r>
      <w:r w:rsidR="00C448B8">
        <w:rPr>
          <w:rFonts w:ascii="Arial" w:eastAsia="Times New Roman" w:hAnsi="Arial" w:cs="Arial"/>
          <w:bCs/>
          <w:kern w:val="36"/>
          <w:lang w:val="fr-FR" w:eastAsia="fr-CA"/>
        </w:rPr>
        <w:t xml:space="preserve"> notre part, nous avons</w:t>
      </w:r>
      <w:r>
        <w:rPr>
          <w:rFonts w:ascii="Arial" w:eastAsia="Times New Roman" w:hAnsi="Arial" w:cs="Arial"/>
          <w:bCs/>
          <w:kern w:val="36"/>
          <w:lang w:val="fr-FR" w:eastAsia="fr-CA"/>
        </w:rPr>
        <w:t xml:space="preserve"> lu le document de présentat</w:t>
      </w:r>
      <w:r w:rsidR="00C448B8">
        <w:rPr>
          <w:rFonts w:ascii="Arial" w:eastAsia="Times New Roman" w:hAnsi="Arial" w:cs="Arial"/>
          <w:bCs/>
          <w:kern w:val="36"/>
          <w:lang w:val="fr-FR" w:eastAsia="fr-CA"/>
        </w:rPr>
        <w:t>i</w:t>
      </w:r>
      <w:r>
        <w:rPr>
          <w:rFonts w:ascii="Arial" w:eastAsia="Times New Roman" w:hAnsi="Arial" w:cs="Arial"/>
          <w:bCs/>
          <w:kern w:val="36"/>
          <w:lang w:val="fr-FR" w:eastAsia="fr-CA"/>
        </w:rPr>
        <w:t xml:space="preserve">on d’un bout à l’autre et en 45 pages, </w:t>
      </w:r>
      <w:r w:rsidR="00C448B8">
        <w:rPr>
          <w:rFonts w:ascii="Arial" w:eastAsia="Times New Roman" w:hAnsi="Arial" w:cs="Arial"/>
          <w:bCs/>
          <w:kern w:val="36"/>
          <w:lang w:val="fr-FR" w:eastAsia="fr-CA"/>
        </w:rPr>
        <w:t xml:space="preserve">nous n’avons </w:t>
      </w:r>
      <w:r>
        <w:rPr>
          <w:rFonts w:ascii="Arial" w:eastAsia="Times New Roman" w:hAnsi="Arial" w:cs="Arial"/>
          <w:bCs/>
          <w:kern w:val="36"/>
          <w:lang w:val="fr-FR" w:eastAsia="fr-CA"/>
        </w:rPr>
        <w:t>jamais vu le moindre mot lié à l’accessibilité ni à des modifications d’immeubles en vue d’en permettre enfin l’acc</w:t>
      </w:r>
      <w:r w:rsidR="00C448B8">
        <w:rPr>
          <w:rFonts w:ascii="Arial" w:eastAsia="Times New Roman" w:hAnsi="Arial" w:cs="Arial"/>
          <w:bCs/>
          <w:kern w:val="36"/>
          <w:lang w:val="fr-FR" w:eastAsia="fr-CA"/>
        </w:rPr>
        <w:t xml:space="preserve">ès aux personnes handicapées. Nous aurions espéré lire sur le sujet sous l’onglet </w:t>
      </w:r>
      <w:r w:rsidR="00C448B8" w:rsidRPr="000E53D0">
        <w:rPr>
          <w:rFonts w:ascii="Arial" w:eastAsia="Times New Roman" w:hAnsi="Arial" w:cs="Arial"/>
          <w:b/>
          <w:bCs/>
          <w:kern w:val="36"/>
          <w:lang w:val="fr-FR" w:eastAsia="fr-CA"/>
        </w:rPr>
        <w:t xml:space="preserve">« Les </w:t>
      </w:r>
      <w:r w:rsidR="0000347A">
        <w:rPr>
          <w:rFonts w:ascii="Arial" w:eastAsia="Times New Roman" w:hAnsi="Arial" w:cs="Arial"/>
          <w:b/>
          <w:bCs/>
          <w:kern w:val="36"/>
          <w:lang w:val="fr-FR" w:eastAsia="fr-CA"/>
        </w:rPr>
        <w:t>g</w:t>
      </w:r>
      <w:r w:rsidR="00C448B8" w:rsidRPr="000E53D0">
        <w:rPr>
          <w:rFonts w:ascii="Arial" w:eastAsia="Times New Roman" w:hAnsi="Arial" w:cs="Arial"/>
          <w:b/>
          <w:bCs/>
          <w:kern w:val="36"/>
          <w:lang w:val="fr-FR" w:eastAsia="fr-CA"/>
        </w:rPr>
        <w:t>rands enjeux</w:t>
      </w:r>
      <w:r w:rsidR="00C448B8">
        <w:rPr>
          <w:rFonts w:ascii="Arial" w:eastAsia="Times New Roman" w:hAnsi="Arial" w:cs="Arial"/>
          <w:bCs/>
          <w:kern w:val="36"/>
          <w:lang w:val="fr-FR" w:eastAsia="fr-CA"/>
        </w:rPr>
        <w:t> », mais encore là, déception.</w:t>
      </w:r>
    </w:p>
    <w:p w:rsidR="000E53D0" w:rsidRDefault="000E53D0" w:rsidP="0013679C">
      <w:pPr>
        <w:spacing w:before="100" w:beforeAutospacing="1" w:after="100" w:afterAutospacing="1" w:line="240" w:lineRule="auto"/>
        <w:jc w:val="both"/>
        <w:outlineLvl w:val="0"/>
        <w:rPr>
          <w:rFonts w:ascii="Arial" w:eastAsia="Times New Roman" w:hAnsi="Arial" w:cs="Arial"/>
          <w:bCs/>
          <w:kern w:val="36"/>
          <w:lang w:val="fr-FR" w:eastAsia="fr-CA"/>
        </w:rPr>
      </w:pPr>
    </w:p>
    <w:p w:rsidR="0013679C" w:rsidRDefault="0013679C" w:rsidP="0096220C">
      <w:pPr>
        <w:spacing w:before="100" w:beforeAutospacing="1" w:after="100" w:afterAutospacing="1" w:line="240" w:lineRule="auto"/>
        <w:outlineLvl w:val="0"/>
        <w:rPr>
          <w:rFonts w:ascii="Arial" w:eastAsia="Times New Roman" w:hAnsi="Arial" w:cs="Arial"/>
          <w:bCs/>
          <w:kern w:val="36"/>
          <w:lang w:val="fr-FR" w:eastAsia="fr-CA"/>
        </w:rPr>
      </w:pPr>
    </w:p>
    <w:p w:rsidR="00C448B8" w:rsidRDefault="000E53D0" w:rsidP="0013679C">
      <w:pPr>
        <w:spacing w:before="100" w:beforeAutospacing="1" w:after="100" w:afterAutospacing="1" w:line="240" w:lineRule="auto"/>
        <w:jc w:val="both"/>
        <w:outlineLvl w:val="0"/>
        <w:rPr>
          <w:rFonts w:ascii="Arial" w:eastAsia="Times New Roman" w:hAnsi="Arial" w:cs="Arial"/>
          <w:bCs/>
          <w:kern w:val="36"/>
          <w:lang w:val="fr-FR" w:eastAsia="fr-CA"/>
        </w:rPr>
      </w:pPr>
      <w:r>
        <w:rPr>
          <w:rFonts w:ascii="Arial" w:eastAsia="Times New Roman" w:hAnsi="Arial" w:cs="Arial"/>
          <w:bCs/>
          <w:kern w:val="36"/>
          <w:lang w:val="fr-FR" w:eastAsia="fr-CA"/>
        </w:rPr>
        <w:lastRenderedPageBreak/>
        <w:t>On poursuit notre lecture et on peut lire sous la rubrique « </w:t>
      </w:r>
      <w:r w:rsidRPr="000E53D0">
        <w:rPr>
          <w:rFonts w:ascii="Arial" w:eastAsia="Times New Roman" w:hAnsi="Arial" w:cs="Arial"/>
          <w:b/>
          <w:bCs/>
          <w:kern w:val="36"/>
          <w:lang w:val="fr-FR" w:eastAsia="fr-CA"/>
        </w:rPr>
        <w:t>L’approche et la démarche de mise en action »</w:t>
      </w:r>
      <w:r>
        <w:rPr>
          <w:rFonts w:ascii="Arial" w:eastAsia="Times New Roman" w:hAnsi="Arial" w:cs="Arial"/>
          <w:b/>
          <w:bCs/>
          <w:kern w:val="36"/>
          <w:lang w:val="fr-FR" w:eastAsia="fr-CA"/>
        </w:rPr>
        <w:t xml:space="preserve"> </w:t>
      </w:r>
      <w:r>
        <w:rPr>
          <w:rFonts w:ascii="Arial" w:eastAsia="Times New Roman" w:hAnsi="Arial" w:cs="Arial"/>
          <w:bCs/>
          <w:kern w:val="36"/>
          <w:lang w:val="fr-FR" w:eastAsia="fr-CA"/>
        </w:rPr>
        <w:t>que la Ville souhaite interpel</w:t>
      </w:r>
      <w:r w:rsidR="0000347A">
        <w:rPr>
          <w:rFonts w:ascii="Arial" w:eastAsia="Times New Roman" w:hAnsi="Arial" w:cs="Arial"/>
          <w:bCs/>
          <w:kern w:val="36"/>
          <w:lang w:val="fr-FR" w:eastAsia="fr-CA"/>
        </w:rPr>
        <w:t>le</w:t>
      </w:r>
      <w:r>
        <w:rPr>
          <w:rFonts w:ascii="Arial" w:eastAsia="Times New Roman" w:hAnsi="Arial" w:cs="Arial"/>
          <w:bCs/>
          <w:kern w:val="36"/>
          <w:lang w:val="fr-FR" w:eastAsia="fr-CA"/>
        </w:rPr>
        <w:t>r des acteurs de divers horizons, notamment des groupes d’intérêt qui militent pour la défense…du patrimoine, mais rie qui ne viendrait amalgamer la défense des droits des personnes en situation de handicap.</w:t>
      </w:r>
    </w:p>
    <w:p w:rsidR="000E53D0" w:rsidRDefault="000E53D0" w:rsidP="0013679C">
      <w:pPr>
        <w:spacing w:before="100" w:beforeAutospacing="1" w:after="100" w:afterAutospacing="1" w:line="240" w:lineRule="auto"/>
        <w:jc w:val="both"/>
        <w:outlineLvl w:val="0"/>
        <w:rPr>
          <w:rFonts w:ascii="Arial" w:eastAsia="Times New Roman" w:hAnsi="Arial" w:cs="Arial"/>
          <w:bCs/>
          <w:kern w:val="36"/>
          <w:lang w:val="fr-FR" w:eastAsia="fr-CA"/>
        </w:rPr>
      </w:pPr>
    </w:p>
    <w:p w:rsidR="000E53D0" w:rsidRDefault="00BB0BE3" w:rsidP="0013679C">
      <w:pPr>
        <w:spacing w:before="100" w:beforeAutospacing="1" w:after="100" w:afterAutospacing="1" w:line="240" w:lineRule="auto"/>
        <w:jc w:val="both"/>
        <w:outlineLvl w:val="0"/>
        <w:rPr>
          <w:rFonts w:ascii="Arial" w:eastAsia="Times New Roman" w:hAnsi="Arial" w:cs="Arial"/>
          <w:bCs/>
          <w:kern w:val="36"/>
          <w:lang w:val="fr-FR" w:eastAsia="fr-CA"/>
        </w:rPr>
      </w:pPr>
      <w:r>
        <w:rPr>
          <w:rFonts w:ascii="Arial" w:eastAsia="Times New Roman" w:hAnsi="Arial" w:cs="Arial"/>
          <w:bCs/>
          <w:kern w:val="36"/>
          <w:lang w:val="fr-FR" w:eastAsia="fr-CA"/>
        </w:rPr>
        <w:t>Jusque là, c’est vraiment</w:t>
      </w:r>
      <w:r w:rsidR="000E53D0">
        <w:rPr>
          <w:rFonts w:ascii="Arial" w:eastAsia="Times New Roman" w:hAnsi="Arial" w:cs="Arial"/>
          <w:bCs/>
          <w:kern w:val="36"/>
          <w:lang w:val="fr-FR" w:eastAsia="fr-CA"/>
        </w:rPr>
        <w:t xml:space="preserve"> à croire que nous n’existons pas.</w:t>
      </w:r>
    </w:p>
    <w:p w:rsidR="000E53D0" w:rsidRDefault="000E53D0" w:rsidP="0013679C">
      <w:pPr>
        <w:spacing w:before="100" w:beforeAutospacing="1" w:after="100" w:afterAutospacing="1" w:line="240" w:lineRule="auto"/>
        <w:jc w:val="both"/>
        <w:outlineLvl w:val="0"/>
        <w:rPr>
          <w:rFonts w:ascii="Arial" w:eastAsia="Times New Roman" w:hAnsi="Arial" w:cs="Arial"/>
          <w:bCs/>
          <w:kern w:val="36"/>
          <w:lang w:val="fr-FR" w:eastAsia="fr-CA"/>
        </w:rPr>
      </w:pPr>
    </w:p>
    <w:p w:rsidR="000E53D0" w:rsidRDefault="000E53D0" w:rsidP="0096220C">
      <w:pPr>
        <w:spacing w:before="100" w:beforeAutospacing="1" w:after="100" w:afterAutospacing="1" w:line="240" w:lineRule="auto"/>
        <w:outlineLvl w:val="0"/>
        <w:rPr>
          <w:rFonts w:ascii="Arial" w:eastAsia="Times New Roman" w:hAnsi="Arial" w:cs="Arial"/>
          <w:bCs/>
          <w:kern w:val="36"/>
          <w:lang w:val="fr-FR" w:eastAsia="fr-CA"/>
        </w:rPr>
      </w:pPr>
    </w:p>
    <w:p w:rsidR="000E53D0" w:rsidRDefault="000E53D0" w:rsidP="0096220C">
      <w:pPr>
        <w:spacing w:before="100" w:beforeAutospacing="1" w:after="100" w:afterAutospacing="1" w:line="240" w:lineRule="auto"/>
        <w:outlineLvl w:val="0"/>
        <w:rPr>
          <w:rFonts w:ascii="Arial" w:eastAsia="Times New Roman" w:hAnsi="Arial" w:cs="Arial"/>
          <w:bCs/>
          <w:kern w:val="36"/>
          <w:lang w:val="fr-FR" w:eastAsia="fr-CA"/>
        </w:rPr>
      </w:pPr>
    </w:p>
    <w:p w:rsidR="000E53D0" w:rsidRDefault="000E53D0" w:rsidP="0096220C">
      <w:pPr>
        <w:spacing w:before="100" w:beforeAutospacing="1" w:after="100" w:afterAutospacing="1" w:line="240" w:lineRule="auto"/>
        <w:outlineLvl w:val="0"/>
        <w:rPr>
          <w:rFonts w:ascii="Arial" w:eastAsia="Times New Roman" w:hAnsi="Arial" w:cs="Arial"/>
          <w:bCs/>
          <w:kern w:val="36"/>
          <w:lang w:val="fr-FR" w:eastAsia="fr-CA"/>
        </w:rPr>
      </w:pPr>
    </w:p>
    <w:p w:rsidR="000E53D0" w:rsidRDefault="000E53D0" w:rsidP="0096220C">
      <w:pPr>
        <w:spacing w:before="100" w:beforeAutospacing="1" w:after="100" w:afterAutospacing="1" w:line="240" w:lineRule="auto"/>
        <w:outlineLvl w:val="0"/>
        <w:rPr>
          <w:rFonts w:ascii="Arial" w:eastAsia="Times New Roman" w:hAnsi="Arial" w:cs="Arial"/>
          <w:bCs/>
          <w:kern w:val="36"/>
          <w:lang w:val="fr-FR" w:eastAsia="fr-CA"/>
        </w:rPr>
      </w:pPr>
    </w:p>
    <w:p w:rsidR="000E53D0" w:rsidRDefault="000E53D0" w:rsidP="0096220C">
      <w:pPr>
        <w:spacing w:before="100" w:beforeAutospacing="1" w:after="100" w:afterAutospacing="1" w:line="240" w:lineRule="auto"/>
        <w:outlineLvl w:val="0"/>
        <w:rPr>
          <w:rFonts w:ascii="Arial" w:eastAsia="Times New Roman" w:hAnsi="Arial" w:cs="Arial"/>
          <w:bCs/>
          <w:kern w:val="36"/>
          <w:lang w:val="fr-FR" w:eastAsia="fr-CA"/>
        </w:rPr>
      </w:pPr>
    </w:p>
    <w:p w:rsidR="000E53D0" w:rsidRPr="000E53D0" w:rsidRDefault="000E53D0" w:rsidP="0096220C">
      <w:pPr>
        <w:spacing w:before="100" w:beforeAutospacing="1" w:after="100" w:afterAutospacing="1" w:line="240" w:lineRule="auto"/>
        <w:outlineLvl w:val="0"/>
        <w:rPr>
          <w:rFonts w:ascii="Arial" w:eastAsia="Times New Roman" w:hAnsi="Arial" w:cs="Arial"/>
          <w:bCs/>
          <w:kern w:val="36"/>
          <w:lang w:val="fr-FR" w:eastAsia="fr-CA"/>
        </w:rPr>
      </w:pPr>
    </w:p>
    <w:p w:rsidR="009B74D7" w:rsidRPr="007C2FB7" w:rsidRDefault="009B74D7" w:rsidP="0096220C">
      <w:pPr>
        <w:spacing w:before="100" w:beforeAutospacing="1" w:after="100" w:afterAutospacing="1" w:line="240" w:lineRule="auto"/>
        <w:outlineLvl w:val="0"/>
        <w:rPr>
          <w:rFonts w:ascii="Arial" w:eastAsia="Times New Roman" w:hAnsi="Arial" w:cs="Arial"/>
          <w:bCs/>
          <w:kern w:val="36"/>
          <w:lang w:val="fr-FR" w:eastAsia="fr-CA"/>
        </w:rPr>
      </w:pP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r>
        <w:rPr>
          <w:rFonts w:ascii="Arial" w:eastAsia="Times New Roman" w:hAnsi="Arial" w:cs="Arial"/>
          <w:bCs/>
          <w:kern w:val="36"/>
          <w:lang w:val="fr-FR" w:eastAsia="fr-CA"/>
        </w:rPr>
        <w:tab/>
      </w:r>
    </w:p>
    <w:p w:rsidR="0096220C" w:rsidRPr="0096220C" w:rsidRDefault="0096220C" w:rsidP="0096220C">
      <w:pPr>
        <w:spacing w:before="100" w:beforeAutospacing="1" w:after="100" w:afterAutospacing="1" w:line="240" w:lineRule="auto"/>
        <w:outlineLvl w:val="0"/>
        <w:rPr>
          <w:rFonts w:ascii="Arial" w:eastAsia="Times New Roman" w:hAnsi="Arial" w:cs="Arial"/>
          <w:b/>
          <w:bCs/>
          <w:kern w:val="36"/>
          <w:lang w:eastAsia="fr-CA"/>
        </w:rPr>
      </w:pPr>
    </w:p>
    <w:p w:rsidR="00DD266C" w:rsidRDefault="00DD266C" w:rsidP="00DD26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p>
    <w:p w:rsidR="00DD266C" w:rsidRDefault="00DD266C" w:rsidP="00DD26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p>
    <w:p w:rsidR="00DD266C" w:rsidRDefault="00DD266C" w:rsidP="00DD26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p>
    <w:p w:rsidR="00DD266C" w:rsidRDefault="00DD266C" w:rsidP="00DD26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p>
    <w:p w:rsidR="00DD266C" w:rsidRDefault="00DD266C" w:rsidP="00DD26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p>
    <w:p w:rsidR="00DD266C" w:rsidRDefault="00DD266C" w:rsidP="00DD26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p>
    <w:p w:rsidR="00DD266C" w:rsidRDefault="00DD266C" w:rsidP="00DD26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p>
    <w:p w:rsidR="00DD266C" w:rsidRDefault="00DD266C" w:rsidP="00DD26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p>
    <w:p w:rsidR="00DD266C" w:rsidRDefault="00DD266C" w:rsidP="00DD26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p>
    <w:p w:rsidR="00DD266C" w:rsidRDefault="00DD266C" w:rsidP="00DD266C">
      <w:pPr>
        <w:spacing w:before="100" w:beforeAutospacing="1" w:after="100" w:afterAutospacing="1" w:line="240" w:lineRule="auto"/>
        <w:jc w:val="center"/>
        <w:outlineLvl w:val="0"/>
        <w:rPr>
          <w:rFonts w:ascii="Arial" w:eastAsia="Times New Roman" w:hAnsi="Arial" w:cs="Arial"/>
          <w:b/>
          <w:bCs/>
          <w:kern w:val="36"/>
          <w:sz w:val="36"/>
          <w:szCs w:val="36"/>
          <w:lang w:eastAsia="fr-CA"/>
        </w:rPr>
      </w:pPr>
    </w:p>
    <w:p w:rsidR="000E53D0" w:rsidRDefault="000E53D0" w:rsidP="00DD266C">
      <w:pPr>
        <w:spacing w:before="100" w:beforeAutospacing="1" w:after="100" w:afterAutospacing="1" w:line="240" w:lineRule="auto"/>
        <w:jc w:val="center"/>
        <w:outlineLvl w:val="0"/>
        <w:rPr>
          <w:rFonts w:ascii="Arial" w:eastAsia="Times New Roman" w:hAnsi="Arial" w:cs="Arial"/>
          <w:b/>
          <w:bCs/>
          <w:kern w:val="36"/>
          <w:sz w:val="36"/>
          <w:szCs w:val="36"/>
          <w:lang w:eastAsia="fr-CA"/>
        </w:rPr>
      </w:pPr>
    </w:p>
    <w:p w:rsidR="000E53D0" w:rsidRDefault="000E53D0" w:rsidP="00DD266C">
      <w:pPr>
        <w:spacing w:before="100" w:beforeAutospacing="1" w:after="100" w:afterAutospacing="1" w:line="240" w:lineRule="auto"/>
        <w:jc w:val="center"/>
        <w:outlineLvl w:val="0"/>
        <w:rPr>
          <w:rFonts w:ascii="Arial" w:eastAsia="Times New Roman" w:hAnsi="Arial" w:cs="Arial"/>
          <w:b/>
          <w:bCs/>
          <w:kern w:val="36"/>
          <w:sz w:val="36"/>
          <w:szCs w:val="36"/>
          <w:lang w:eastAsia="fr-CA"/>
        </w:rPr>
      </w:pPr>
      <w:r>
        <w:rPr>
          <w:rFonts w:ascii="Arial" w:eastAsia="Times New Roman" w:hAnsi="Arial" w:cs="Arial"/>
          <w:b/>
          <w:bCs/>
          <w:kern w:val="36"/>
          <w:sz w:val="36"/>
          <w:szCs w:val="36"/>
          <w:lang w:eastAsia="fr-CA"/>
        </w:rPr>
        <w:t>Le Patrimoine religieux</w:t>
      </w:r>
    </w:p>
    <w:p w:rsidR="000E53D0" w:rsidRPr="000E53D0" w:rsidRDefault="000E53D0" w:rsidP="00DD266C">
      <w:pPr>
        <w:spacing w:before="100" w:beforeAutospacing="1" w:after="100" w:afterAutospacing="1" w:line="240" w:lineRule="auto"/>
        <w:jc w:val="center"/>
        <w:outlineLvl w:val="0"/>
        <w:rPr>
          <w:rFonts w:ascii="Arial" w:eastAsia="Times New Roman" w:hAnsi="Arial" w:cs="Arial"/>
          <w:b/>
          <w:bCs/>
          <w:kern w:val="36"/>
          <w:sz w:val="36"/>
          <w:szCs w:val="36"/>
          <w:lang w:eastAsia="fr-CA"/>
        </w:rPr>
      </w:pPr>
    </w:p>
    <w:p w:rsidR="00DD266C" w:rsidRDefault="00DD266C" w:rsidP="00DD26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p>
    <w:p w:rsidR="00DD266C" w:rsidRDefault="00DD266C" w:rsidP="00DD26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p>
    <w:p w:rsidR="00DD266C" w:rsidRDefault="00DD266C" w:rsidP="00DD26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p>
    <w:p w:rsidR="00DD266C" w:rsidRDefault="00DD266C" w:rsidP="00DD26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p>
    <w:p w:rsidR="00DD266C" w:rsidRDefault="00DD266C" w:rsidP="00DD26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p>
    <w:p w:rsidR="00DD266C" w:rsidRDefault="00DD266C" w:rsidP="00DD26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p>
    <w:p w:rsidR="00201F3C" w:rsidRDefault="00201F3C" w:rsidP="00201F3C">
      <w:pPr>
        <w:spacing w:after="0" w:line="240" w:lineRule="auto"/>
        <w:rPr>
          <w:rFonts w:ascii="Arial" w:eastAsia="Times New Roman" w:hAnsi="Arial" w:cs="Times New Roman"/>
          <w:lang w:eastAsia="fr-CA"/>
        </w:rPr>
      </w:pPr>
      <w:r>
        <w:rPr>
          <w:rFonts w:ascii="Arial" w:eastAsia="Times New Roman" w:hAnsi="Arial" w:cs="Times New Roman"/>
          <w:lang w:eastAsia="fr-CA"/>
        </w:rPr>
        <w:lastRenderedPageBreak/>
        <w:t>C’est bien connu, de nos jours, les lieux de culte, notamment les églises sont de moins en moins fréquentées, du moins en ce qui concerne les pratiques religieuses comme telles.</w:t>
      </w:r>
    </w:p>
    <w:p w:rsidR="00201F3C" w:rsidRDefault="00201F3C" w:rsidP="00201F3C">
      <w:pPr>
        <w:spacing w:after="0" w:line="240" w:lineRule="auto"/>
        <w:rPr>
          <w:rFonts w:ascii="Arial" w:eastAsia="Times New Roman" w:hAnsi="Arial" w:cs="Times New Roman"/>
          <w:lang w:eastAsia="fr-CA"/>
        </w:rPr>
      </w:pPr>
    </w:p>
    <w:p w:rsidR="00201F3C" w:rsidRDefault="00201F3C" w:rsidP="00201F3C">
      <w:pPr>
        <w:spacing w:after="0" w:line="240" w:lineRule="auto"/>
        <w:rPr>
          <w:rFonts w:ascii="Arial" w:eastAsia="Times New Roman" w:hAnsi="Arial" w:cs="Times New Roman"/>
          <w:lang w:eastAsia="fr-CA"/>
        </w:rPr>
      </w:pPr>
    </w:p>
    <w:p w:rsidR="00F84B45" w:rsidRDefault="00201F3C" w:rsidP="00201F3C">
      <w:pPr>
        <w:spacing w:after="0" w:line="240" w:lineRule="auto"/>
        <w:rPr>
          <w:rFonts w:ascii="Arial" w:eastAsia="Times New Roman" w:hAnsi="Arial" w:cs="Times New Roman"/>
          <w:lang w:eastAsia="fr-CA"/>
        </w:rPr>
      </w:pPr>
      <w:r>
        <w:rPr>
          <w:rFonts w:ascii="Arial" w:eastAsia="Times New Roman" w:hAnsi="Arial" w:cs="Times New Roman"/>
          <w:lang w:eastAsia="fr-CA"/>
        </w:rPr>
        <w:t>Cependant, elles servent maintenant plusieurs domaines qui de par les besoins établis peuvent bénéficier d’espaces libres et locatifs des fabriques, vu leur taux d’occupation moins élevé.</w:t>
      </w:r>
    </w:p>
    <w:p w:rsidR="00201F3C" w:rsidRDefault="00201F3C" w:rsidP="00201F3C">
      <w:pPr>
        <w:spacing w:after="0" w:line="240" w:lineRule="auto"/>
        <w:rPr>
          <w:rFonts w:ascii="Arial" w:eastAsia="Times New Roman" w:hAnsi="Arial" w:cs="Times New Roman"/>
          <w:lang w:eastAsia="fr-CA"/>
        </w:rPr>
      </w:pPr>
    </w:p>
    <w:p w:rsidR="00201F3C" w:rsidRDefault="00201F3C" w:rsidP="00201F3C">
      <w:pPr>
        <w:spacing w:after="0" w:line="240" w:lineRule="auto"/>
        <w:rPr>
          <w:rFonts w:ascii="Arial" w:eastAsia="Times New Roman" w:hAnsi="Arial" w:cs="Times New Roman"/>
          <w:lang w:eastAsia="fr-CA"/>
        </w:rPr>
      </w:pPr>
    </w:p>
    <w:p w:rsidR="00201F3C" w:rsidRDefault="00201F3C" w:rsidP="00201F3C">
      <w:pPr>
        <w:spacing w:after="0" w:line="240" w:lineRule="auto"/>
        <w:rPr>
          <w:rFonts w:ascii="Arial" w:eastAsia="Times New Roman" w:hAnsi="Arial" w:cs="Times New Roman"/>
          <w:lang w:eastAsia="fr-CA"/>
        </w:rPr>
      </w:pPr>
      <w:r>
        <w:rPr>
          <w:rFonts w:ascii="Arial" w:eastAsia="Times New Roman" w:hAnsi="Arial" w:cs="Times New Roman"/>
          <w:lang w:eastAsia="fr-CA"/>
        </w:rPr>
        <w:t>Ce sont donc maintenant des braderies, des soupes populaires, des bazars, des tombolas, des évènements</w:t>
      </w:r>
      <w:r w:rsidR="0000347A">
        <w:rPr>
          <w:rFonts w:ascii="Arial" w:eastAsia="Times New Roman" w:hAnsi="Arial" w:cs="Times New Roman"/>
          <w:lang w:eastAsia="fr-CA"/>
        </w:rPr>
        <w:t>-</w:t>
      </w:r>
      <w:r>
        <w:rPr>
          <w:rFonts w:ascii="Arial" w:eastAsia="Times New Roman" w:hAnsi="Arial" w:cs="Times New Roman"/>
          <w:lang w:eastAsia="fr-CA"/>
        </w:rPr>
        <w:t>bénéfices (soupers spaghetti et autres), des bureaux de scrutin, des garderies, des concerts, des cinémas, et j’en passe.</w:t>
      </w:r>
    </w:p>
    <w:p w:rsidR="00201F3C" w:rsidRDefault="00201F3C" w:rsidP="00201F3C">
      <w:pPr>
        <w:spacing w:after="0" w:line="240" w:lineRule="auto"/>
        <w:rPr>
          <w:rFonts w:ascii="Arial" w:eastAsia="Times New Roman" w:hAnsi="Arial" w:cs="Times New Roman"/>
          <w:lang w:eastAsia="fr-CA"/>
        </w:rPr>
      </w:pPr>
    </w:p>
    <w:p w:rsidR="00201F3C" w:rsidRDefault="00201F3C" w:rsidP="00201F3C">
      <w:pPr>
        <w:spacing w:after="0" w:line="240" w:lineRule="auto"/>
        <w:rPr>
          <w:rFonts w:ascii="Arial" w:eastAsia="Times New Roman" w:hAnsi="Arial" w:cs="Times New Roman"/>
          <w:lang w:eastAsia="fr-CA"/>
        </w:rPr>
      </w:pPr>
    </w:p>
    <w:p w:rsidR="00201F3C" w:rsidRDefault="00201F3C" w:rsidP="00201F3C">
      <w:pPr>
        <w:spacing w:after="0" w:line="240" w:lineRule="auto"/>
        <w:rPr>
          <w:rFonts w:ascii="Arial" w:eastAsia="Times New Roman" w:hAnsi="Arial" w:cs="Times New Roman"/>
          <w:lang w:eastAsia="fr-CA"/>
        </w:rPr>
      </w:pPr>
      <w:r>
        <w:rPr>
          <w:rFonts w:ascii="Arial" w:eastAsia="Times New Roman" w:hAnsi="Arial" w:cs="Times New Roman"/>
          <w:lang w:eastAsia="fr-CA"/>
        </w:rPr>
        <w:t>Dans un contexte où le bâtiment religieux n’est pas accessible aux personnes utilisant une aide à la mobilité, par exemple un fauteuil roulant, ce sont plusieurs domaines de la vie de ces gens qui en sont exclus.</w:t>
      </w:r>
    </w:p>
    <w:p w:rsidR="00201F3C" w:rsidRDefault="00201F3C" w:rsidP="00201F3C">
      <w:pPr>
        <w:spacing w:after="0" w:line="240" w:lineRule="auto"/>
        <w:rPr>
          <w:rFonts w:ascii="Arial" w:eastAsia="Times New Roman" w:hAnsi="Arial" w:cs="Times New Roman"/>
          <w:lang w:eastAsia="fr-CA"/>
        </w:rPr>
      </w:pPr>
    </w:p>
    <w:p w:rsidR="00201F3C" w:rsidRDefault="00201F3C" w:rsidP="00201F3C">
      <w:pPr>
        <w:spacing w:after="0" w:line="240" w:lineRule="auto"/>
        <w:rPr>
          <w:rFonts w:ascii="Arial" w:eastAsia="Times New Roman" w:hAnsi="Arial" w:cs="Times New Roman"/>
          <w:lang w:eastAsia="fr-CA"/>
        </w:rPr>
      </w:pPr>
    </w:p>
    <w:p w:rsidR="00201F3C" w:rsidRDefault="00201F3C" w:rsidP="00201F3C">
      <w:pPr>
        <w:spacing w:after="0" w:line="240" w:lineRule="auto"/>
        <w:rPr>
          <w:rFonts w:ascii="Arial" w:eastAsia="Times New Roman" w:hAnsi="Arial" w:cs="Times New Roman"/>
          <w:lang w:eastAsia="fr-CA"/>
        </w:rPr>
      </w:pPr>
      <w:r>
        <w:rPr>
          <w:rFonts w:ascii="Arial" w:eastAsia="Times New Roman" w:hAnsi="Arial" w:cs="Times New Roman"/>
          <w:lang w:eastAsia="fr-CA"/>
        </w:rPr>
        <w:t>Non seulement, leur droit à la religion s’en voit bafoué, mais celui de se vêtir à prix modique, de se nourrir convenablement. De plus, leur droit d’exercer leur démocratie en votant leur est retiré, leur participation sociale à des activités à coût abordable leur est interdite, le droit à la culture ne leur est pas permis…</w:t>
      </w:r>
    </w:p>
    <w:p w:rsidR="00201F3C" w:rsidRDefault="00201F3C" w:rsidP="00201F3C">
      <w:pPr>
        <w:spacing w:after="0" w:line="240" w:lineRule="auto"/>
        <w:rPr>
          <w:rFonts w:ascii="Arial" w:eastAsia="Times New Roman" w:hAnsi="Arial" w:cs="Times New Roman"/>
          <w:lang w:eastAsia="fr-CA"/>
        </w:rPr>
      </w:pPr>
    </w:p>
    <w:p w:rsidR="00201F3C" w:rsidRDefault="00201F3C" w:rsidP="00201F3C">
      <w:pPr>
        <w:spacing w:after="0" w:line="240" w:lineRule="auto"/>
        <w:rPr>
          <w:rFonts w:ascii="Arial" w:eastAsia="Times New Roman" w:hAnsi="Arial" w:cs="Times New Roman"/>
          <w:lang w:eastAsia="fr-CA"/>
        </w:rPr>
      </w:pPr>
    </w:p>
    <w:p w:rsidR="00201F3C" w:rsidRDefault="00201F3C" w:rsidP="00201F3C">
      <w:pPr>
        <w:spacing w:after="0" w:line="240" w:lineRule="auto"/>
        <w:rPr>
          <w:rFonts w:ascii="Arial" w:eastAsia="Times New Roman" w:hAnsi="Arial" w:cs="Times New Roman"/>
          <w:lang w:eastAsia="fr-CA"/>
        </w:rPr>
      </w:pPr>
      <w:r>
        <w:rPr>
          <w:rFonts w:ascii="Arial" w:eastAsia="Times New Roman" w:hAnsi="Arial" w:cs="Times New Roman"/>
          <w:lang w:eastAsia="fr-CA"/>
        </w:rPr>
        <w:t xml:space="preserve">N’est-ce pas là de la discrimination pure et simple ? Et c’est cela que Montréal qui se dit si inclusive et si près de TOUTES ses citoyennes et de TOUS ces citoyens veut lancer comme message ? </w:t>
      </w:r>
    </w:p>
    <w:p w:rsidR="00201F3C" w:rsidRPr="00C331CF" w:rsidRDefault="00201F3C" w:rsidP="00201F3C">
      <w:pPr>
        <w:spacing w:after="0" w:line="240" w:lineRule="auto"/>
        <w:rPr>
          <w:rFonts w:ascii="Arial" w:eastAsia="Times New Roman" w:hAnsi="Arial" w:cs="Times New Roman"/>
          <w:b/>
          <w:lang w:eastAsia="fr-CA"/>
        </w:rPr>
      </w:pPr>
    </w:p>
    <w:p w:rsidR="00C331CF" w:rsidRDefault="00C331CF" w:rsidP="00201F3C">
      <w:pPr>
        <w:spacing w:after="0" w:line="240" w:lineRule="auto"/>
        <w:rPr>
          <w:rFonts w:ascii="Arial" w:eastAsia="Times New Roman" w:hAnsi="Arial" w:cs="Times New Roman"/>
          <w:b/>
          <w:lang w:eastAsia="fr-CA"/>
        </w:rPr>
      </w:pPr>
    </w:p>
    <w:p w:rsidR="00201F3C" w:rsidRPr="00C331CF" w:rsidRDefault="00201F3C" w:rsidP="00201F3C">
      <w:pPr>
        <w:spacing w:after="0" w:line="240" w:lineRule="auto"/>
        <w:rPr>
          <w:rFonts w:ascii="Arial" w:eastAsia="Times New Roman" w:hAnsi="Arial" w:cs="Times New Roman"/>
          <w:b/>
          <w:lang w:eastAsia="fr-CA"/>
        </w:rPr>
      </w:pPr>
      <w:r w:rsidRPr="00C331CF">
        <w:rPr>
          <w:rFonts w:ascii="Arial" w:eastAsia="Times New Roman" w:hAnsi="Arial" w:cs="Times New Roman"/>
          <w:b/>
          <w:lang w:eastAsia="fr-CA"/>
        </w:rPr>
        <w:t>Prôner une conservation du patrimoine, en ne rendant pas ABSOLUMENT celui-ci accessible universellement</w:t>
      </w:r>
      <w:r w:rsidR="00C331CF" w:rsidRPr="00C331CF">
        <w:rPr>
          <w:rFonts w:ascii="Arial" w:eastAsia="Times New Roman" w:hAnsi="Arial" w:cs="Times New Roman"/>
          <w:b/>
          <w:lang w:eastAsia="fr-CA"/>
        </w:rPr>
        <w:t>…</w:t>
      </w:r>
    </w:p>
    <w:p w:rsidR="00201F3C" w:rsidRPr="00201F3C" w:rsidRDefault="00201F3C" w:rsidP="00201F3C">
      <w:pPr>
        <w:spacing w:after="0" w:line="240" w:lineRule="auto"/>
        <w:rPr>
          <w:rFonts w:ascii="Arial" w:eastAsia="Times New Roman" w:hAnsi="Arial" w:cs="Times New Roman"/>
          <w:lang w:eastAsia="fr-CA"/>
        </w:rPr>
      </w:pPr>
    </w:p>
    <w:p w:rsidR="00C60F54" w:rsidRPr="00704192" w:rsidRDefault="00C60F54" w:rsidP="00C60F54">
      <w:pPr>
        <w:pStyle w:val="Paragraphedeliste"/>
        <w:spacing w:after="0" w:line="240" w:lineRule="auto"/>
        <w:rPr>
          <w:rStyle w:val="st"/>
          <w:rFonts w:ascii="Arial" w:hAnsi="Arial"/>
          <w:i/>
        </w:rPr>
      </w:pPr>
    </w:p>
    <w:p w:rsidR="00847B9E" w:rsidRDefault="00C331CF" w:rsidP="00C331CF">
      <w:pPr>
        <w:rPr>
          <w:rStyle w:val="st"/>
          <w:rFonts w:ascii="Arial" w:hAnsi="Arial"/>
          <w:b/>
        </w:rPr>
      </w:pPr>
      <w:r w:rsidRPr="00847B9E">
        <w:rPr>
          <w:rStyle w:val="st"/>
          <w:rFonts w:ascii="Arial" w:hAnsi="Arial"/>
          <w:b/>
        </w:rPr>
        <w:t xml:space="preserve">Voici </w:t>
      </w:r>
      <w:r w:rsidR="00847B9E" w:rsidRPr="00847B9E">
        <w:rPr>
          <w:rStyle w:val="st"/>
          <w:rFonts w:ascii="Arial" w:hAnsi="Arial"/>
          <w:b/>
        </w:rPr>
        <w:t xml:space="preserve">le leitmotiv montréalais : </w:t>
      </w:r>
    </w:p>
    <w:p w:rsidR="00847B9E" w:rsidRDefault="00847B9E" w:rsidP="00C331CF">
      <w:pPr>
        <w:rPr>
          <w:rStyle w:val="st"/>
          <w:rFonts w:ascii="Arial" w:hAnsi="Arial"/>
          <w:b/>
        </w:rPr>
      </w:pPr>
    </w:p>
    <w:p w:rsidR="004E5F9E" w:rsidRPr="00847B9E" w:rsidRDefault="00847B9E" w:rsidP="00C331CF">
      <w:pPr>
        <w:rPr>
          <w:rStyle w:val="st"/>
          <w:rFonts w:ascii="Arial" w:hAnsi="Arial"/>
          <w:b/>
        </w:rPr>
      </w:pPr>
      <w:r>
        <w:rPr>
          <w:rStyle w:val="st"/>
          <w:rFonts w:ascii="Arial" w:hAnsi="Arial"/>
          <w:b/>
        </w:rPr>
        <w:t>« </w:t>
      </w:r>
      <w:r w:rsidRPr="00847B9E">
        <w:rPr>
          <w:rStyle w:val="st"/>
          <w:rFonts w:ascii="Arial" w:hAnsi="Arial"/>
          <w:b/>
        </w:rPr>
        <w:t>Faire rayonner Montréal et son pa</w:t>
      </w:r>
      <w:r>
        <w:rPr>
          <w:rStyle w:val="st"/>
          <w:rFonts w:ascii="Arial" w:hAnsi="Arial"/>
          <w:b/>
        </w:rPr>
        <w:t xml:space="preserve">trimoine en oubliant </w:t>
      </w:r>
      <w:r w:rsidRPr="00847B9E">
        <w:rPr>
          <w:rStyle w:val="st"/>
          <w:rFonts w:ascii="Arial" w:hAnsi="Arial"/>
          <w:b/>
        </w:rPr>
        <w:t>15 % de ses payeurs de taxes.</w:t>
      </w:r>
      <w:r>
        <w:rPr>
          <w:rStyle w:val="st"/>
          <w:rFonts w:ascii="Arial" w:hAnsi="Arial"/>
          <w:b/>
        </w:rPr>
        <w:t> »</w:t>
      </w:r>
    </w:p>
    <w:p w:rsidR="004E5F9E" w:rsidRDefault="004E5F9E"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834C88">
      <w:pPr>
        <w:spacing w:after="0" w:line="240" w:lineRule="auto"/>
        <w:rPr>
          <w:rStyle w:val="st"/>
          <w:rFonts w:ascii="Arial" w:hAnsi="Arial" w:cs="Arial"/>
          <w:b/>
          <w:sz w:val="36"/>
          <w:szCs w:val="36"/>
        </w:rPr>
      </w:pPr>
    </w:p>
    <w:p w:rsidR="00834C88" w:rsidRDefault="00834C88" w:rsidP="00834C88">
      <w:pPr>
        <w:spacing w:after="0" w:line="240" w:lineRule="auto"/>
        <w:jc w:val="center"/>
        <w:rPr>
          <w:rStyle w:val="st"/>
          <w:rFonts w:ascii="Arial" w:hAnsi="Arial" w:cs="Arial"/>
          <w:b/>
          <w:sz w:val="36"/>
          <w:szCs w:val="36"/>
        </w:rPr>
      </w:pPr>
    </w:p>
    <w:p w:rsidR="00834C88" w:rsidRPr="00834C88" w:rsidRDefault="00834C88" w:rsidP="00834C88">
      <w:pPr>
        <w:spacing w:after="0" w:line="240" w:lineRule="auto"/>
        <w:jc w:val="center"/>
        <w:rPr>
          <w:rStyle w:val="st"/>
          <w:rFonts w:ascii="Arial" w:hAnsi="Arial" w:cs="Arial"/>
          <w:b/>
          <w:sz w:val="36"/>
          <w:szCs w:val="36"/>
        </w:rPr>
      </w:pPr>
      <w:r w:rsidRPr="00834C88">
        <w:rPr>
          <w:rStyle w:val="st"/>
          <w:rFonts w:ascii="Arial" w:hAnsi="Arial" w:cs="Arial"/>
          <w:b/>
          <w:sz w:val="36"/>
          <w:szCs w:val="36"/>
        </w:rPr>
        <w:t>CONCLUSION</w:t>
      </w: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Default="00834C88" w:rsidP="004E5F9E">
      <w:pPr>
        <w:spacing w:after="0" w:line="240" w:lineRule="auto"/>
        <w:rPr>
          <w:rStyle w:val="st"/>
          <w:i/>
        </w:rPr>
      </w:pPr>
    </w:p>
    <w:p w:rsidR="00834C88" w:rsidRPr="004E5F9E" w:rsidRDefault="00834C88" w:rsidP="004E5F9E">
      <w:pPr>
        <w:spacing w:after="0" w:line="240" w:lineRule="auto"/>
        <w:rPr>
          <w:rStyle w:val="st"/>
          <w:i/>
        </w:rPr>
      </w:pPr>
    </w:p>
    <w:p w:rsidR="00E726A5" w:rsidRDefault="00E726A5" w:rsidP="00F1684C">
      <w:pPr>
        <w:spacing w:after="0" w:line="240" w:lineRule="auto"/>
        <w:jc w:val="right"/>
        <w:rPr>
          <w:rFonts w:ascii="Arial" w:hAnsi="Arial"/>
          <w:i/>
        </w:rPr>
      </w:pPr>
    </w:p>
    <w:p w:rsidR="00CE448B" w:rsidRDefault="00CE448B" w:rsidP="0013679C">
      <w:pPr>
        <w:spacing w:after="0" w:line="240" w:lineRule="auto"/>
        <w:jc w:val="both"/>
        <w:rPr>
          <w:rFonts w:ascii="Arial" w:hAnsi="Arial"/>
        </w:rPr>
      </w:pPr>
      <w:r>
        <w:rPr>
          <w:rFonts w:ascii="Arial" w:hAnsi="Arial"/>
        </w:rPr>
        <w:lastRenderedPageBreak/>
        <w:t>C’est donc encore une fois une déception profonde que subit non seulement le RAPLIQ, mais la communauté des activistes en situation de handicap, pour qui leurs droits définis par la Charte des droits et libertés du Québec et bien au-delà de la Loi sur la culture et les communications et celle sur le patrimoine religieux.</w:t>
      </w:r>
    </w:p>
    <w:p w:rsidR="00CE448B" w:rsidRDefault="00CE448B" w:rsidP="0013679C">
      <w:pPr>
        <w:spacing w:after="0" w:line="240" w:lineRule="auto"/>
        <w:jc w:val="both"/>
        <w:rPr>
          <w:rFonts w:ascii="Arial" w:hAnsi="Arial"/>
        </w:rPr>
      </w:pPr>
    </w:p>
    <w:p w:rsidR="00CE448B" w:rsidRDefault="00CE448B" w:rsidP="0013679C">
      <w:pPr>
        <w:spacing w:after="0" w:line="240" w:lineRule="auto"/>
        <w:jc w:val="both"/>
        <w:rPr>
          <w:rFonts w:ascii="Arial" w:hAnsi="Arial"/>
        </w:rPr>
      </w:pPr>
    </w:p>
    <w:p w:rsidR="00CE448B" w:rsidRDefault="00CE448B" w:rsidP="0013679C">
      <w:pPr>
        <w:spacing w:after="0" w:line="240" w:lineRule="auto"/>
        <w:jc w:val="both"/>
        <w:rPr>
          <w:rFonts w:ascii="Arial" w:hAnsi="Arial"/>
        </w:rPr>
      </w:pPr>
      <w:r>
        <w:rPr>
          <w:rFonts w:ascii="Arial" w:hAnsi="Arial"/>
        </w:rPr>
        <w:t>Notre mémoire est très certainement amer, mais il relate bien les situations auxquelles nous soumettent l’administration municipale, les « oublis » véritables et les autres oublis qui occasionnent tant de frustrations et de sentiments d’exclusion et de ségrégation.</w:t>
      </w:r>
    </w:p>
    <w:p w:rsidR="00CE448B" w:rsidRDefault="00CE448B" w:rsidP="0013679C">
      <w:pPr>
        <w:spacing w:after="0" w:line="240" w:lineRule="auto"/>
        <w:jc w:val="both"/>
        <w:rPr>
          <w:rFonts w:ascii="Arial" w:hAnsi="Arial"/>
        </w:rPr>
      </w:pPr>
    </w:p>
    <w:p w:rsidR="00CE448B" w:rsidRPr="00837DDD" w:rsidRDefault="00CE448B" w:rsidP="0013679C">
      <w:pPr>
        <w:spacing w:after="0" w:line="240" w:lineRule="auto"/>
        <w:jc w:val="both"/>
        <w:rPr>
          <w:rFonts w:ascii="Arial" w:hAnsi="Arial"/>
          <w:b/>
        </w:rPr>
      </w:pPr>
      <w:bookmarkStart w:id="0" w:name="_GoBack"/>
    </w:p>
    <w:p w:rsidR="00CE448B" w:rsidRPr="00837DDD" w:rsidRDefault="00CE448B" w:rsidP="0013679C">
      <w:pPr>
        <w:spacing w:after="0" w:line="240" w:lineRule="auto"/>
        <w:jc w:val="both"/>
        <w:rPr>
          <w:rFonts w:ascii="Arial" w:hAnsi="Arial"/>
          <w:b/>
        </w:rPr>
      </w:pPr>
      <w:r w:rsidRPr="00837DDD">
        <w:rPr>
          <w:rFonts w:ascii="Arial" w:hAnsi="Arial"/>
          <w:b/>
        </w:rPr>
        <w:t>À croire que la société n’a pas vraiment évolué depuis le Moyen-Âge, la Grande Inquisition…</w:t>
      </w:r>
    </w:p>
    <w:p w:rsidR="00CE448B" w:rsidRPr="00837DDD" w:rsidRDefault="00CE448B" w:rsidP="0013679C">
      <w:pPr>
        <w:spacing w:after="0" w:line="240" w:lineRule="auto"/>
        <w:jc w:val="both"/>
        <w:rPr>
          <w:rFonts w:ascii="Arial" w:hAnsi="Arial"/>
          <w:b/>
        </w:rPr>
      </w:pPr>
    </w:p>
    <w:p w:rsidR="00CE448B" w:rsidRPr="00837DDD" w:rsidRDefault="00CE448B" w:rsidP="0013679C">
      <w:pPr>
        <w:spacing w:after="0" w:line="240" w:lineRule="auto"/>
        <w:jc w:val="both"/>
        <w:rPr>
          <w:rFonts w:ascii="Arial" w:hAnsi="Arial"/>
          <w:b/>
        </w:rPr>
      </w:pPr>
    </w:p>
    <w:p w:rsidR="00CE448B" w:rsidRPr="00837DDD" w:rsidRDefault="00CE448B" w:rsidP="0013679C">
      <w:pPr>
        <w:spacing w:after="0" w:line="240" w:lineRule="auto"/>
        <w:jc w:val="both"/>
        <w:rPr>
          <w:rFonts w:ascii="Arial" w:hAnsi="Arial"/>
          <w:b/>
        </w:rPr>
      </w:pPr>
      <w:r w:rsidRPr="00837DDD">
        <w:rPr>
          <w:rFonts w:ascii="Arial" w:hAnsi="Arial"/>
          <w:b/>
        </w:rPr>
        <w:t>Si la Ville cessait de permettre des dérogations permettant de ne pas rendre accessible des immeubles, de surcroît patrimoniaux…</w:t>
      </w:r>
    </w:p>
    <w:p w:rsidR="00CE448B" w:rsidRPr="00837DDD" w:rsidRDefault="00CE448B" w:rsidP="0013679C">
      <w:pPr>
        <w:spacing w:after="0" w:line="240" w:lineRule="auto"/>
        <w:jc w:val="both"/>
        <w:rPr>
          <w:rFonts w:ascii="Arial" w:hAnsi="Arial"/>
          <w:b/>
        </w:rPr>
      </w:pPr>
    </w:p>
    <w:p w:rsidR="00CE448B" w:rsidRPr="00837DDD" w:rsidRDefault="00CE448B" w:rsidP="0013679C">
      <w:pPr>
        <w:spacing w:after="0" w:line="240" w:lineRule="auto"/>
        <w:jc w:val="both"/>
        <w:rPr>
          <w:rFonts w:ascii="Arial" w:hAnsi="Arial"/>
          <w:b/>
        </w:rPr>
      </w:pPr>
    </w:p>
    <w:p w:rsidR="00CE448B" w:rsidRPr="00837DDD" w:rsidRDefault="00CE448B" w:rsidP="0013679C">
      <w:pPr>
        <w:spacing w:after="0" w:line="240" w:lineRule="auto"/>
        <w:jc w:val="both"/>
        <w:rPr>
          <w:rFonts w:ascii="Arial" w:hAnsi="Arial"/>
          <w:b/>
        </w:rPr>
      </w:pPr>
      <w:r w:rsidRPr="00837DDD">
        <w:rPr>
          <w:rFonts w:ascii="Arial" w:hAnsi="Arial"/>
          <w:b/>
        </w:rPr>
        <w:t>Si Montréal acceptait que l’accessibilité universelle fasse partie de tous les sommaires décisionnels…</w:t>
      </w:r>
    </w:p>
    <w:p w:rsidR="00CE448B" w:rsidRPr="00837DDD" w:rsidRDefault="00CE448B" w:rsidP="0013679C">
      <w:pPr>
        <w:spacing w:after="0" w:line="240" w:lineRule="auto"/>
        <w:jc w:val="both"/>
        <w:rPr>
          <w:rFonts w:ascii="Arial" w:hAnsi="Arial"/>
          <w:b/>
        </w:rPr>
      </w:pPr>
    </w:p>
    <w:p w:rsidR="00CE448B" w:rsidRPr="00837DDD" w:rsidRDefault="00CE448B" w:rsidP="0013679C">
      <w:pPr>
        <w:spacing w:after="0" w:line="240" w:lineRule="auto"/>
        <w:jc w:val="both"/>
        <w:rPr>
          <w:rFonts w:ascii="Arial" w:hAnsi="Arial"/>
          <w:b/>
        </w:rPr>
      </w:pPr>
    </w:p>
    <w:p w:rsidR="00CE448B" w:rsidRPr="00837DDD" w:rsidRDefault="00CE448B" w:rsidP="0013679C">
      <w:pPr>
        <w:spacing w:after="0" w:line="240" w:lineRule="auto"/>
        <w:jc w:val="both"/>
        <w:rPr>
          <w:rFonts w:ascii="Arial" w:hAnsi="Arial"/>
          <w:b/>
        </w:rPr>
      </w:pPr>
      <w:r w:rsidRPr="00837DDD">
        <w:rPr>
          <w:rFonts w:ascii="Arial" w:hAnsi="Arial"/>
          <w:b/>
        </w:rPr>
        <w:t>Si la Ville de Montréal élaborait ses plans en fonction des besoins de TOUTES ses citoyennes et TOUS ses citoyens…</w:t>
      </w:r>
    </w:p>
    <w:p w:rsidR="00673B01" w:rsidRPr="00837DDD" w:rsidRDefault="00673B01" w:rsidP="0013679C">
      <w:pPr>
        <w:spacing w:after="0" w:line="240" w:lineRule="auto"/>
        <w:jc w:val="both"/>
        <w:rPr>
          <w:rFonts w:ascii="Arial" w:hAnsi="Arial"/>
          <w:b/>
        </w:rPr>
      </w:pPr>
    </w:p>
    <w:p w:rsidR="00673B01" w:rsidRPr="00837DDD" w:rsidRDefault="00673B01" w:rsidP="0013679C">
      <w:pPr>
        <w:spacing w:after="0" w:line="240" w:lineRule="auto"/>
        <w:jc w:val="both"/>
        <w:rPr>
          <w:rFonts w:ascii="Arial" w:hAnsi="Arial"/>
          <w:b/>
        </w:rPr>
      </w:pPr>
    </w:p>
    <w:p w:rsidR="00673B01" w:rsidRPr="00837DDD" w:rsidRDefault="00673B01" w:rsidP="00CE448B">
      <w:pPr>
        <w:spacing w:after="0" w:line="240" w:lineRule="auto"/>
        <w:rPr>
          <w:rFonts w:ascii="Arial" w:hAnsi="Arial"/>
          <w:b/>
        </w:rPr>
      </w:pPr>
    </w:p>
    <w:p w:rsidR="00673B01" w:rsidRPr="00837DDD" w:rsidRDefault="00673B01" w:rsidP="00CE448B">
      <w:pPr>
        <w:spacing w:after="0" w:line="240" w:lineRule="auto"/>
        <w:rPr>
          <w:rFonts w:ascii="Arial" w:hAnsi="Arial"/>
          <w:b/>
        </w:rPr>
      </w:pPr>
    </w:p>
    <w:p w:rsidR="00673B01" w:rsidRPr="00837DDD" w:rsidRDefault="00673B01" w:rsidP="00CE448B">
      <w:pPr>
        <w:spacing w:after="0" w:line="240" w:lineRule="auto"/>
        <w:rPr>
          <w:rFonts w:ascii="Arial" w:hAnsi="Arial"/>
          <w:b/>
        </w:rPr>
      </w:pPr>
    </w:p>
    <w:p w:rsidR="00673B01" w:rsidRPr="00837DDD" w:rsidRDefault="00673B01" w:rsidP="00CE448B">
      <w:pPr>
        <w:spacing w:after="0" w:line="240" w:lineRule="auto"/>
        <w:rPr>
          <w:rFonts w:ascii="Arial" w:hAnsi="Arial"/>
          <w:b/>
        </w:rPr>
      </w:pPr>
    </w:p>
    <w:bookmarkEnd w:id="0"/>
    <w:p w:rsidR="00673B01" w:rsidRPr="00673B01" w:rsidRDefault="00673B01" w:rsidP="00673B01">
      <w:pPr>
        <w:spacing w:after="0" w:line="240" w:lineRule="auto"/>
        <w:jc w:val="center"/>
        <w:rPr>
          <w:rFonts w:ascii="Arial" w:hAnsi="Arial"/>
          <w:b/>
          <w:i/>
          <w:sz w:val="28"/>
          <w:szCs w:val="28"/>
        </w:rPr>
      </w:pPr>
      <w:r>
        <w:rPr>
          <w:rFonts w:ascii="Arial" w:hAnsi="Arial"/>
          <w:b/>
          <w:sz w:val="28"/>
          <w:szCs w:val="28"/>
        </w:rPr>
        <w:t>FIN</w:t>
      </w:r>
    </w:p>
    <w:p w:rsidR="00CE448B" w:rsidRDefault="00CE448B" w:rsidP="00F1684C">
      <w:pPr>
        <w:spacing w:after="0" w:line="240" w:lineRule="auto"/>
        <w:jc w:val="right"/>
        <w:rPr>
          <w:rFonts w:ascii="Arial" w:hAnsi="Arial"/>
          <w:i/>
        </w:rPr>
      </w:pPr>
    </w:p>
    <w:p w:rsidR="00CE448B" w:rsidRDefault="00CE448B" w:rsidP="00F1684C">
      <w:pPr>
        <w:spacing w:after="0" w:line="240" w:lineRule="auto"/>
        <w:jc w:val="right"/>
        <w:rPr>
          <w:rFonts w:ascii="Arial" w:hAnsi="Arial"/>
          <w:i/>
        </w:rPr>
      </w:pPr>
    </w:p>
    <w:p w:rsidR="00CE448B" w:rsidRDefault="00CE448B" w:rsidP="00F1684C">
      <w:pPr>
        <w:spacing w:after="0" w:line="240" w:lineRule="auto"/>
        <w:jc w:val="right"/>
        <w:rPr>
          <w:rFonts w:ascii="Arial" w:hAnsi="Arial"/>
          <w:i/>
        </w:rPr>
      </w:pPr>
    </w:p>
    <w:p w:rsidR="00CE448B" w:rsidRDefault="00CE448B" w:rsidP="00F1684C">
      <w:pPr>
        <w:spacing w:after="0" w:line="240" w:lineRule="auto"/>
        <w:jc w:val="right"/>
        <w:rPr>
          <w:rFonts w:ascii="Arial" w:hAnsi="Arial"/>
          <w:i/>
        </w:rPr>
      </w:pPr>
    </w:p>
    <w:p w:rsidR="00CE448B" w:rsidRDefault="00CE448B" w:rsidP="00F1684C">
      <w:pPr>
        <w:spacing w:after="0" w:line="240" w:lineRule="auto"/>
        <w:jc w:val="right"/>
        <w:rPr>
          <w:rFonts w:ascii="Arial" w:hAnsi="Arial"/>
          <w:i/>
        </w:rPr>
      </w:pPr>
    </w:p>
    <w:p w:rsidR="00CE448B" w:rsidRDefault="00CE448B" w:rsidP="00F1684C">
      <w:pPr>
        <w:spacing w:after="0" w:line="240" w:lineRule="auto"/>
        <w:jc w:val="right"/>
        <w:rPr>
          <w:rFonts w:ascii="Arial" w:hAnsi="Arial"/>
          <w:i/>
        </w:rPr>
      </w:pPr>
    </w:p>
    <w:p w:rsidR="00CE448B" w:rsidRDefault="00CE448B" w:rsidP="00F1684C">
      <w:pPr>
        <w:spacing w:after="0" w:line="240" w:lineRule="auto"/>
        <w:jc w:val="right"/>
        <w:rPr>
          <w:rFonts w:ascii="Arial" w:hAnsi="Arial"/>
          <w:i/>
        </w:rPr>
      </w:pPr>
    </w:p>
    <w:p w:rsidR="00CE448B" w:rsidRDefault="00CE448B" w:rsidP="00F1684C">
      <w:pPr>
        <w:spacing w:after="0" w:line="240" w:lineRule="auto"/>
        <w:jc w:val="right"/>
        <w:rPr>
          <w:rFonts w:ascii="Arial" w:hAnsi="Arial"/>
          <w:i/>
        </w:rPr>
      </w:pPr>
    </w:p>
    <w:p w:rsidR="00CE448B" w:rsidRDefault="00CE448B" w:rsidP="00F1684C">
      <w:pPr>
        <w:spacing w:after="0" w:line="240" w:lineRule="auto"/>
        <w:jc w:val="right"/>
        <w:rPr>
          <w:rFonts w:ascii="Arial" w:hAnsi="Arial"/>
          <w:i/>
        </w:rPr>
      </w:pPr>
    </w:p>
    <w:p w:rsidR="00CE448B" w:rsidRDefault="00CE448B" w:rsidP="00F1684C">
      <w:pPr>
        <w:spacing w:after="0" w:line="240" w:lineRule="auto"/>
        <w:jc w:val="right"/>
        <w:rPr>
          <w:rFonts w:ascii="Arial" w:hAnsi="Arial"/>
          <w:i/>
        </w:rPr>
      </w:pPr>
    </w:p>
    <w:p w:rsidR="00CE448B" w:rsidRDefault="00CE448B" w:rsidP="00F1684C">
      <w:pPr>
        <w:spacing w:after="0" w:line="240" w:lineRule="auto"/>
        <w:jc w:val="right"/>
        <w:rPr>
          <w:rFonts w:ascii="Arial" w:hAnsi="Arial"/>
          <w:i/>
        </w:rPr>
      </w:pPr>
    </w:p>
    <w:p w:rsidR="00CE448B" w:rsidRDefault="00CE448B" w:rsidP="00F1684C">
      <w:pPr>
        <w:spacing w:after="0" w:line="240" w:lineRule="auto"/>
        <w:jc w:val="right"/>
        <w:rPr>
          <w:rFonts w:ascii="Arial" w:hAnsi="Arial"/>
          <w:i/>
        </w:rPr>
      </w:pPr>
    </w:p>
    <w:p w:rsidR="00CE448B" w:rsidRDefault="00CE448B" w:rsidP="00F1684C">
      <w:pPr>
        <w:spacing w:after="0" w:line="240" w:lineRule="auto"/>
        <w:jc w:val="right"/>
        <w:rPr>
          <w:rFonts w:ascii="Arial" w:hAnsi="Arial"/>
          <w:i/>
        </w:rPr>
      </w:pPr>
    </w:p>
    <w:p w:rsidR="00CE448B" w:rsidRDefault="00CE448B" w:rsidP="00F1684C">
      <w:pPr>
        <w:spacing w:after="0" w:line="240" w:lineRule="auto"/>
        <w:jc w:val="right"/>
        <w:rPr>
          <w:rFonts w:ascii="Arial" w:hAnsi="Arial"/>
          <w:i/>
        </w:rPr>
      </w:pPr>
    </w:p>
    <w:p w:rsidR="00CE448B" w:rsidRDefault="00CE448B" w:rsidP="00673B01">
      <w:pPr>
        <w:spacing w:after="0" w:line="240" w:lineRule="auto"/>
        <w:rPr>
          <w:rFonts w:ascii="Arial" w:hAnsi="Arial"/>
          <w:i/>
        </w:rPr>
      </w:pPr>
    </w:p>
    <w:p w:rsidR="00673B01" w:rsidRDefault="00673B01" w:rsidP="00673B01">
      <w:pPr>
        <w:spacing w:after="0" w:line="240" w:lineRule="auto"/>
        <w:rPr>
          <w:rFonts w:ascii="Arial" w:hAnsi="Arial"/>
          <w:i/>
        </w:rPr>
      </w:pPr>
    </w:p>
    <w:p w:rsidR="00CE448B" w:rsidRPr="00F1684C" w:rsidRDefault="00CE448B" w:rsidP="00F1684C">
      <w:pPr>
        <w:spacing w:after="0" w:line="240" w:lineRule="auto"/>
        <w:jc w:val="right"/>
        <w:rPr>
          <w:rFonts w:ascii="Arial" w:hAnsi="Arial"/>
          <w:i/>
        </w:rPr>
      </w:pPr>
    </w:p>
    <w:sectPr w:rsidR="00CE448B" w:rsidRPr="00F1684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9EB" w:rsidRDefault="009379EB" w:rsidP="00DD266C">
      <w:pPr>
        <w:spacing w:after="0" w:line="240" w:lineRule="auto"/>
      </w:pPr>
      <w:r>
        <w:separator/>
      </w:r>
    </w:p>
  </w:endnote>
  <w:endnote w:type="continuationSeparator" w:id="0">
    <w:p w:rsidR="009379EB" w:rsidRDefault="009379EB" w:rsidP="00DD266C">
      <w:pPr>
        <w:spacing w:after="0" w:line="240" w:lineRule="auto"/>
      </w:pPr>
      <w:r>
        <w:continuationSeparator/>
      </w:r>
    </w:p>
  </w:endnote>
  <w:endnote w:id="1">
    <w:p w:rsidR="00CE448B" w:rsidRDefault="00CE448B">
      <w:pPr>
        <w:pStyle w:val="Notedefin"/>
      </w:pPr>
    </w:p>
    <w:p w:rsidR="00CE448B" w:rsidRDefault="00CE448B">
      <w:pPr>
        <w:pStyle w:val="Notedefin"/>
      </w:pPr>
      <w:r w:rsidRPr="00A42663">
        <w:rPr>
          <w:b/>
          <w:bCs/>
        </w:rPr>
        <w:t>Références</w:t>
      </w:r>
    </w:p>
    <w:p w:rsidR="00CE448B" w:rsidRDefault="00CE448B">
      <w:pPr>
        <w:pStyle w:val="Notedefin"/>
      </w:pPr>
    </w:p>
    <w:p w:rsidR="00CE448B" w:rsidRDefault="00CE448B">
      <w:pPr>
        <w:pStyle w:val="Notedefin"/>
      </w:pPr>
      <w:r>
        <w:rPr>
          <w:rStyle w:val="Appeldenotedefin"/>
        </w:rPr>
        <w:endnoteRef/>
      </w:r>
      <w:r>
        <w:t xml:space="preserve"> </w:t>
      </w:r>
      <w:r w:rsidRPr="00092802">
        <w:t>Bain Mathieu</w:t>
      </w:r>
      <w:r>
        <w:t xml:space="preserve">, </w:t>
      </w:r>
      <w:hyperlink r:id="rId1" w:history="1">
        <w:r w:rsidRPr="0008437D">
          <w:rPr>
            <w:rStyle w:val="Lienhypertexte"/>
          </w:rPr>
          <w:t>https://fr.wikipedia.org/wiki/Bain_Mathieu</w:t>
        </w:r>
      </w:hyperlink>
    </w:p>
    <w:p w:rsidR="00CE448B" w:rsidRDefault="00CE448B">
      <w:pPr>
        <w:pStyle w:val="Notedefin"/>
      </w:pPr>
    </w:p>
  </w:endnote>
  <w:endnote w:id="2">
    <w:p w:rsidR="00CE448B" w:rsidRPr="00700C9E" w:rsidRDefault="00CE448B">
      <w:pPr>
        <w:pStyle w:val="Notedefin"/>
        <w:rPr>
          <w:lang w:val="en-CA"/>
        </w:rPr>
      </w:pPr>
      <w:r>
        <w:rPr>
          <w:rStyle w:val="Appeldenotedefin"/>
        </w:rPr>
        <w:endnoteRef/>
      </w:r>
      <w:r w:rsidRPr="00700C9E">
        <w:rPr>
          <w:lang w:val="en-CA"/>
        </w:rPr>
        <w:t xml:space="preserve"> Esquisses, vol. 23, no 4, hiver 2012-2013</w:t>
      </w:r>
    </w:p>
  </w:endnote>
  <w:endnote w:id="3">
    <w:p w:rsidR="00CE448B" w:rsidRPr="00173517" w:rsidRDefault="00CE448B" w:rsidP="00173517">
      <w:pPr>
        <w:pStyle w:val="NormalWeb"/>
        <w:spacing w:after="0" w:afterAutospacing="0"/>
        <w:rPr>
          <w:rFonts w:asciiTheme="majorHAnsi" w:hAnsiTheme="majorHAnsi"/>
          <w:sz w:val="20"/>
          <w:szCs w:val="20"/>
          <w:lang w:val="en-CA"/>
        </w:rPr>
      </w:pPr>
      <w:r>
        <w:rPr>
          <w:rStyle w:val="Appeldenotedefin"/>
        </w:rPr>
        <w:endnoteRef/>
      </w:r>
      <w:r>
        <w:rPr>
          <w:rFonts w:asciiTheme="majorHAnsi" w:hAnsiTheme="majorHAnsi"/>
          <w:sz w:val="20"/>
          <w:szCs w:val="20"/>
          <w:lang w:val="en-CA"/>
        </w:rPr>
        <w:t xml:space="preserve"> </w:t>
      </w:r>
      <w:r w:rsidRPr="00173517">
        <w:rPr>
          <w:rFonts w:asciiTheme="majorHAnsi" w:hAnsiTheme="majorHAnsi"/>
          <w:sz w:val="20"/>
          <w:szCs w:val="20"/>
          <w:lang w:val="en-CA"/>
        </w:rPr>
        <w:t xml:space="preserve">United States Access Board, </w:t>
      </w:r>
      <w:hyperlink r:id="rId2" w:anchor="chapter2" w:tgtFrame="_blank" w:history="1">
        <w:r w:rsidRPr="00173517">
          <w:rPr>
            <w:rStyle w:val="Lienhypertexte"/>
            <w:rFonts w:asciiTheme="majorHAnsi" w:hAnsiTheme="majorHAnsi"/>
            <w:sz w:val="20"/>
            <w:szCs w:val="20"/>
            <w:lang w:val="en-US"/>
          </w:rPr>
          <w:t>ADA Accessible Guidelines for Buildings and Facilities</w:t>
        </w:r>
      </w:hyperlink>
    </w:p>
    <w:p w:rsidR="00CE448B" w:rsidRPr="00173517" w:rsidRDefault="00CE448B" w:rsidP="00173517">
      <w:pPr>
        <w:pStyle w:val="NormalWeb"/>
        <w:spacing w:after="0" w:afterAutospacing="0"/>
        <w:rPr>
          <w:rFonts w:asciiTheme="majorHAnsi" w:hAnsiTheme="majorHAnsi"/>
          <w:sz w:val="20"/>
          <w:szCs w:val="20"/>
          <w:lang w:val="en-CA"/>
        </w:rPr>
      </w:pPr>
      <w:r w:rsidRPr="00173517">
        <w:rPr>
          <w:rFonts w:asciiTheme="majorHAnsi" w:hAnsiTheme="majorHAnsi"/>
          <w:sz w:val="20"/>
          <w:szCs w:val="20"/>
          <w:lang w:val="en-CA"/>
        </w:rPr>
        <w:t xml:space="preserve">National Park Service, U.S. Department of the Interior, Technical Preservation Services, </w:t>
      </w:r>
      <w:hyperlink r:id="rId3" w:tgtFrame="_blank" w:history="1">
        <w:r w:rsidRPr="00173517">
          <w:rPr>
            <w:rStyle w:val="Lienhypertexte"/>
            <w:rFonts w:asciiTheme="majorHAnsi" w:hAnsiTheme="majorHAnsi"/>
            <w:sz w:val="20"/>
            <w:szCs w:val="20"/>
            <w:lang w:val="en-US"/>
          </w:rPr>
          <w:t>Preservation Brief 32: Making Historic Properties Accessible</w:t>
        </w:r>
      </w:hyperlink>
    </w:p>
    <w:p w:rsidR="00CE448B" w:rsidRPr="00173517" w:rsidRDefault="00CE448B">
      <w:pPr>
        <w:pStyle w:val="Notedefin"/>
        <w:rPr>
          <w:rFonts w:asciiTheme="majorHAnsi" w:hAnsiTheme="majorHAnsi"/>
          <w:lang w:val="en-CA"/>
        </w:rPr>
      </w:pPr>
    </w:p>
  </w:endnote>
  <w:endnote w:id="4">
    <w:p w:rsidR="00CE448B" w:rsidRDefault="00CE448B">
      <w:pPr>
        <w:pStyle w:val="Notedefin"/>
      </w:pPr>
      <w:r w:rsidRPr="008E64BF">
        <w:rPr>
          <w:rStyle w:val="Appeldenotedefin"/>
          <w:sz w:val="16"/>
          <w:szCs w:val="16"/>
        </w:rPr>
        <w:endnoteRef/>
      </w:r>
      <w:r w:rsidRPr="008E64BF">
        <w:t xml:space="preserve"> Loi Handicap </w:t>
      </w:r>
      <w:r>
        <w:t xml:space="preserve">2005 </w:t>
      </w:r>
      <w:hyperlink r:id="rId4" w:history="1">
        <w:r w:rsidRPr="0008437D">
          <w:rPr>
            <w:rStyle w:val="Lienhypertexte"/>
          </w:rPr>
          <w:t>https://fr.wikipedia.org/wiki/Loi_pour_l%27%C3%A9galit%C3%A9_des_droits_et_des_chances,_la_participation_et_la_citoyennet%C3%A9_des_personnes_handicap%C3%A9es</w:t>
        </w:r>
      </w:hyperlink>
    </w:p>
    <w:p w:rsidR="00CE448B" w:rsidRPr="008E64BF" w:rsidRDefault="00CE448B">
      <w:pPr>
        <w:pStyle w:val="Notedefin"/>
      </w:pPr>
    </w:p>
  </w:endnote>
  <w:endnote w:id="5">
    <w:p w:rsidR="00CE448B" w:rsidRDefault="00CE448B">
      <w:pPr>
        <w:pStyle w:val="Notedefin"/>
      </w:pPr>
      <w:r>
        <w:rPr>
          <w:rStyle w:val="Appeldenotedefin"/>
        </w:rPr>
        <w:endnoteRef/>
      </w:r>
      <w:r>
        <w:t xml:space="preserve"> Basilique-cathédrale S</w:t>
      </w:r>
      <w:r w:rsidR="0000347A">
        <w:t>aint-Denis</w:t>
      </w:r>
      <w:r>
        <w:t xml:space="preserve"> </w:t>
      </w:r>
      <w:hyperlink r:id="rId5" w:history="1">
        <w:r w:rsidRPr="0008437D">
          <w:rPr>
            <w:rStyle w:val="Lienhypertexte"/>
          </w:rPr>
          <w:t>https://fr.wikipedia.org/wiki/Basilique_Saint-Denis</w:t>
        </w:r>
      </w:hyperlink>
    </w:p>
    <w:p w:rsidR="00CE448B" w:rsidRDefault="00CE448B">
      <w:pPr>
        <w:pStyle w:val="Notedefin"/>
      </w:pPr>
    </w:p>
  </w:endnote>
  <w:endnote w:id="6">
    <w:p w:rsidR="00CE448B" w:rsidRDefault="00CE448B">
      <w:pPr>
        <w:pStyle w:val="Notedefin"/>
      </w:pPr>
      <w:r>
        <w:rPr>
          <w:rStyle w:val="Appeldenotedefin"/>
        </w:rPr>
        <w:endnoteRef/>
      </w:r>
      <w:r>
        <w:t xml:space="preserve"> Palais du Tau, </w:t>
      </w:r>
      <w:hyperlink r:id="rId6" w:history="1">
        <w:r w:rsidRPr="0008437D">
          <w:rPr>
            <w:rStyle w:val="Lienhypertexte"/>
          </w:rPr>
          <w:t>https://fr.wikipedia.org/wiki/Palais_du_Tau_(Reims)</w:t>
        </w:r>
      </w:hyperlink>
    </w:p>
    <w:p w:rsidR="00CE448B" w:rsidRDefault="00CE448B">
      <w:pPr>
        <w:pStyle w:val="Notedefin"/>
      </w:pPr>
    </w:p>
  </w:endnote>
  <w:endnote w:id="7">
    <w:p w:rsidR="00CE448B" w:rsidRDefault="00CE448B">
      <w:pPr>
        <w:pStyle w:val="Notedefin"/>
      </w:pPr>
      <w:r>
        <w:rPr>
          <w:rStyle w:val="Appeldenotedefin"/>
        </w:rPr>
        <w:endnoteRef/>
      </w:r>
      <w:r>
        <w:t xml:space="preserve"> Accessible England, </w:t>
      </w:r>
      <w:hyperlink r:id="rId7" w:history="1">
        <w:r w:rsidRPr="00800CB7">
          <w:rPr>
            <w:rStyle w:val="Lienhypertexte"/>
          </w:rPr>
          <w:t>https://historicengland.org.uk/advice/technical-advice/easy-access-to-historic-buildings-and-landscapes/</w:t>
        </w:r>
      </w:hyperlink>
    </w:p>
    <w:p w:rsidR="00CE448B" w:rsidRDefault="00CE448B">
      <w:pPr>
        <w:pStyle w:val="Notedefin"/>
      </w:pPr>
    </w:p>
  </w:endnote>
  <w:endnote w:id="8">
    <w:p w:rsidR="00CE448B" w:rsidRDefault="00CE448B">
      <w:pPr>
        <w:pStyle w:val="Notedefin"/>
      </w:pPr>
      <w:r>
        <w:rPr>
          <w:rStyle w:val="Appeldenotedefin"/>
        </w:rPr>
        <w:endnoteRef/>
      </w:r>
      <w:r>
        <w:t xml:space="preserve"> Espana accessible, </w:t>
      </w:r>
      <w:hyperlink r:id="rId8" w:history="1">
        <w:r w:rsidRPr="00800CB7">
          <w:rPr>
            <w:rStyle w:val="Lienhypertexte"/>
          </w:rPr>
          <w:t>http://www.spain.info/en/informacion-practica/turismo-accesible/</w:t>
        </w:r>
      </w:hyperlink>
    </w:p>
    <w:p w:rsidR="00CE448B" w:rsidRDefault="00CE448B">
      <w:pPr>
        <w:pStyle w:val="Notedefin"/>
      </w:pPr>
    </w:p>
    <w:p w:rsidR="00CE448B" w:rsidRDefault="00CE448B">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r>
        <w:rPr>
          <w:noProof/>
          <w:lang w:eastAsia="fr-CA"/>
        </w:rPr>
        <w:drawing>
          <wp:inline distT="0" distB="0" distL="0" distR="0" wp14:anchorId="416E779C" wp14:editId="45EF8073">
            <wp:extent cx="5486400" cy="4119880"/>
            <wp:effectExtent l="0" t="0" r="0" b="0"/>
            <wp:docPr id="4" name="Image 4" descr="C:\Users\ordirapliq\AppData\Local\Microsoft\Windows\INetCache\Content.Word\escaliers de montmar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dirapliq\AppData\Local\Microsoft\Windows\INetCache\Content.Word\escaliers de montmart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19880"/>
                    </a:xfrm>
                    <a:prstGeom prst="rect">
                      <a:avLst/>
                    </a:prstGeom>
                    <a:noFill/>
                    <a:ln>
                      <a:noFill/>
                    </a:ln>
                  </pic:spPr>
                </pic:pic>
              </a:graphicData>
            </a:graphic>
          </wp:inline>
        </w:drawing>
      </w:r>
    </w:p>
    <w:p w:rsidR="00BB0BE3" w:rsidRDefault="00BB0BE3" w:rsidP="00BB0BE3">
      <w:pPr>
        <w:pStyle w:val="Notedefin"/>
        <w:jc w:val="center"/>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p>
    <w:p w:rsidR="00BB0BE3" w:rsidRDefault="00BB0BE3">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BB0BE3" w:rsidRDefault="00BB0BE3" w:rsidP="00BB0BE3">
      <w:pPr>
        <w:pStyle w:val="Notedefin"/>
        <w:rPr>
          <w:rFonts w:ascii="Arial" w:hAnsi="Arial" w:cs="Arial"/>
          <w:b/>
          <w:sz w:val="36"/>
          <w:szCs w:val="36"/>
        </w:rPr>
      </w:pPr>
    </w:p>
    <w:p w:rsidR="00BB0BE3" w:rsidRDefault="00BB0BE3" w:rsidP="00673B01">
      <w:pPr>
        <w:pStyle w:val="Notedefin"/>
        <w:jc w:val="center"/>
        <w:rPr>
          <w:rFonts w:ascii="Arial" w:hAnsi="Arial" w:cs="Arial"/>
          <w:b/>
          <w:sz w:val="36"/>
          <w:szCs w:val="36"/>
        </w:rPr>
      </w:pPr>
    </w:p>
    <w:p w:rsidR="00BB0BE3" w:rsidRDefault="00BB0BE3" w:rsidP="00673B01">
      <w:pPr>
        <w:pStyle w:val="Notedefin"/>
        <w:jc w:val="center"/>
        <w:rPr>
          <w:rFonts w:ascii="Arial" w:hAnsi="Arial" w:cs="Arial"/>
          <w:b/>
          <w:sz w:val="36"/>
          <w:szCs w:val="36"/>
        </w:rPr>
      </w:pPr>
    </w:p>
    <w:p w:rsidR="00BB0BE3" w:rsidRDefault="00BB0BE3" w:rsidP="00673B01">
      <w:pPr>
        <w:pStyle w:val="Notedefin"/>
        <w:jc w:val="center"/>
        <w:rPr>
          <w:rFonts w:ascii="Arial" w:hAnsi="Arial" w:cs="Arial"/>
          <w:b/>
          <w:sz w:val="36"/>
          <w:szCs w:val="36"/>
        </w:rPr>
      </w:pPr>
    </w:p>
    <w:p w:rsidR="00673B01" w:rsidRPr="00673B01" w:rsidRDefault="00673B01" w:rsidP="00673B01">
      <w:pPr>
        <w:pStyle w:val="Notedefin"/>
        <w:jc w:val="center"/>
        <w:rPr>
          <w:rFonts w:ascii="Arial" w:hAnsi="Arial" w:cs="Arial"/>
          <w:b/>
          <w:sz w:val="36"/>
          <w:szCs w:val="36"/>
        </w:rPr>
      </w:pPr>
      <w:r>
        <w:rPr>
          <w:rFonts w:ascii="Arial" w:hAnsi="Arial" w:cs="Arial"/>
          <w:b/>
          <w:sz w:val="36"/>
          <w:szCs w:val="36"/>
        </w:rPr>
        <w:t xml:space="preserve">Annexe </w:t>
      </w: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p w:rsidR="00673B01" w:rsidRDefault="00673B01">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47A" w:rsidRDefault="000034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732285"/>
      <w:docPartObj>
        <w:docPartGallery w:val="Page Numbers (Bottom of Page)"/>
        <w:docPartUnique/>
      </w:docPartObj>
    </w:sdtPr>
    <w:sdtContent>
      <w:p w:rsidR="00CE448B" w:rsidRDefault="00CE448B">
        <w:pPr>
          <w:pStyle w:val="Pieddepage"/>
        </w:pPr>
        <w:r w:rsidRPr="001F51BD">
          <w:rPr>
            <w:rFonts w:asciiTheme="majorHAnsi" w:eastAsiaTheme="majorEastAsia" w:hAnsiTheme="majorHAnsi" w:cstheme="majorBidi"/>
            <w:noProof/>
            <w:lang w:eastAsia="fr-CA"/>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0" t="0" r="12700" b="11430"/>
                  <wp:wrapNone/>
                  <wp:docPr id="3" name="Rectangle : 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638925" y="9217660"/>
                            <a:ext cx="368300" cy="274320"/>
                          </a:xfrm>
                          <a:prstGeom prst="foldedCorner">
                            <a:avLst>
                              <a:gd name="adj" fmla="val 0"/>
                            </a:avLst>
                          </a:prstGeom>
                          <a:solidFill>
                            <a:srgbClr val="FFFFFF"/>
                          </a:solidFill>
                          <a:ln w="3175">
                            <a:solidFill>
                              <a:srgbClr val="808080"/>
                            </a:solidFill>
                            <a:round/>
                            <a:headEnd/>
                            <a:tailEnd/>
                          </a:ln>
                        </wps:spPr>
                        <wps:txbx>
                          <w:txbxContent>
                            <w:p w:rsidR="00CE448B" w:rsidRDefault="00CE448B">
                              <w:pPr>
                                <w:jc w:val="center"/>
                              </w:pPr>
                              <w:r>
                                <w:fldChar w:fldCharType="begin"/>
                              </w:r>
                              <w:r>
                                <w:instrText>PAGE    \* MERGEFORMAT</w:instrText>
                              </w:r>
                              <w:r>
                                <w:fldChar w:fldCharType="separate"/>
                              </w:r>
                              <w:r w:rsidR="00837DDD" w:rsidRPr="00837DDD">
                                <w:rPr>
                                  <w:noProof/>
                                  <w:sz w:val="16"/>
                                  <w:szCs w:val="16"/>
                                  <w:lang w:val="fr-FR"/>
                                </w:rPr>
                                <w:t>20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CeWUwIAAIYEAAAOAAAAZHJzL2Uyb0RvYy54bWysVOFu0zAQ/o/EO1j+z9K0XdtFS6epYwhp&#10;wMTgAVzbaQyOz5zdptvT8JfXgBfj4qSjA34hUsm9y919vvvuLucX+8ayncZgwJU8Pxlxpp0EZdym&#10;5B8/XL9YcBaicEpYcLrk9zrwi+XzZ+etL/QYarBKIyMQF4rWl7yO0RdZFmStGxFOwGtHxgqwEZFU&#10;3GQKRUvojc3Go9EsawGVR5A6BHp71Rv5MuFXlZbxXVUFHZktOeUW04npXHdntjwXxQaFr40c0hD/&#10;kEUjjKNLH6GuRBRsi+YPqMZIhABVPJHQZFBVRupUA1WTj36r5q4WXqdaiJzgH2kK/w9Wvt3dIjOq&#10;5BPOnGioRe+JNOE2Vn//WjApEH98YxLQ0d+k46v1oaCwO3+LXcXB34D8HJiDVU1h+hIR2loLRVnm&#10;nX/2JKBTAoWydfsGFF0nthESdfsKmw6QSGH7ks9mk8XZ+JSz+5KfjfP5bDZ0S+8jk+QwmS0mI+qp&#10;JIfxfDoZJ3smigOQxxBfaWhYJ5S86mZNragSjelCsbsJMTVNDaUL9YmzqrE0Ajth2QFwcCToA2Qq&#10;HKxR18bapOBmvbLIKKzk1+lJtRM/x27WsZYyz+enKYMntnAMsRh1v79BIGydSmPbkfxykKMwtpcp&#10;S+sG1jui+4bF/Xo/9G4N6p74R+iXgZaXhBrwgbOWFqHk4ctWoObMvnbUw7N8Ou02JynT0znRzPDY&#10;sj62CCcJquSRs15cxX7bth7Npqab8lS5g0vqe2XiYUD6rIa8adhJerJNx3ry+vX5WP4EAAD//wMA&#10;UEsDBBQABgAIAAAAIQAs2caK3AAAAAMBAAAPAAAAZHJzL2Rvd25yZXYueG1sTI9PS8NAEMXvhX6H&#10;ZQQvxW6sWkKaTVHBXsTSf9DrJjsmabOzIbtN47d39KKXB483vPebdDnYRvTY+dqRgvtpBAKpcKam&#10;UsFh/3YXg/BBk9GNI1TwhR6W2XiU6sS4K22x34VScAn5RCuoQmgTKX1RodV+6lokzj5dZ3Vg25XS&#10;dPrK5baRsyiaS6tr4oVKt/haYXHeXayC0/Fjs7LHybxfxy/5++rgtpuzU+r2ZnhegAg4hL9j+MFn&#10;dMiYKXcXMl40CviR8KucPcXscgWPDzOQWSr/s2ffAAAA//8DAFBLAQItABQABgAIAAAAIQC2gziS&#10;/gAAAOEBAAATAAAAAAAAAAAAAAAAAAAAAABbQ29udGVudF9UeXBlc10ueG1sUEsBAi0AFAAGAAgA&#10;AAAhADj9If/WAAAAlAEAAAsAAAAAAAAAAAAAAAAALwEAAF9yZWxzLy5yZWxzUEsBAi0AFAAGAAgA&#10;AAAhAPLQJ5ZTAgAAhgQAAA4AAAAAAAAAAAAAAAAALgIAAGRycy9lMm9Eb2MueG1sUEsBAi0AFAAG&#10;AAgAAAAhACzZxorcAAAAAwEAAA8AAAAAAAAAAAAAAAAArQQAAGRycy9kb3ducmV2LnhtbFBLBQYA&#10;AAAABAAEAPMAAAC2BQAAAAA=&#10;" o:allowincell="f" adj="21600" strokecolor="gray" strokeweight=".25pt">
                  <v:textbox>
                    <w:txbxContent>
                      <w:p w:rsidR="00CE448B" w:rsidRDefault="00CE448B">
                        <w:pPr>
                          <w:jc w:val="center"/>
                        </w:pPr>
                        <w:r>
                          <w:fldChar w:fldCharType="begin"/>
                        </w:r>
                        <w:r>
                          <w:instrText>PAGE    \* MERGEFORMAT</w:instrText>
                        </w:r>
                        <w:r>
                          <w:fldChar w:fldCharType="separate"/>
                        </w:r>
                        <w:r w:rsidR="00837DDD" w:rsidRPr="00837DDD">
                          <w:rPr>
                            <w:noProof/>
                            <w:sz w:val="16"/>
                            <w:szCs w:val="16"/>
                            <w:lang w:val="fr-FR"/>
                          </w:rPr>
                          <w:t>20</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47A" w:rsidRDefault="000034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9EB" w:rsidRDefault="009379EB" w:rsidP="00DD266C">
      <w:pPr>
        <w:spacing w:after="0" w:line="240" w:lineRule="auto"/>
      </w:pPr>
      <w:r>
        <w:separator/>
      </w:r>
    </w:p>
  </w:footnote>
  <w:footnote w:type="continuationSeparator" w:id="0">
    <w:p w:rsidR="009379EB" w:rsidRDefault="009379EB" w:rsidP="00DD2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47A" w:rsidRDefault="000034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47A" w:rsidRDefault="000034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47A" w:rsidRDefault="000034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C02A7"/>
    <w:multiLevelType w:val="hybridMultilevel"/>
    <w:tmpl w:val="076ADBEE"/>
    <w:lvl w:ilvl="0" w:tplc="327ABE5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AB27D8E"/>
    <w:multiLevelType w:val="hybridMultilevel"/>
    <w:tmpl w:val="F8AC6060"/>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6E2"/>
    <w:rsid w:val="0000347A"/>
    <w:rsid w:val="000062BB"/>
    <w:rsid w:val="00087F0F"/>
    <w:rsid w:val="00092802"/>
    <w:rsid w:val="00092B87"/>
    <w:rsid w:val="000B68AA"/>
    <w:rsid w:val="000E53D0"/>
    <w:rsid w:val="00113A5F"/>
    <w:rsid w:val="0012133D"/>
    <w:rsid w:val="0013679C"/>
    <w:rsid w:val="00151250"/>
    <w:rsid w:val="00157A70"/>
    <w:rsid w:val="00173517"/>
    <w:rsid w:val="001B638F"/>
    <w:rsid w:val="001C5934"/>
    <w:rsid w:val="001F51BD"/>
    <w:rsid w:val="002009F8"/>
    <w:rsid w:val="00201F3C"/>
    <w:rsid w:val="00247A65"/>
    <w:rsid w:val="002D0EC5"/>
    <w:rsid w:val="00310D61"/>
    <w:rsid w:val="004046E2"/>
    <w:rsid w:val="00411B10"/>
    <w:rsid w:val="00422421"/>
    <w:rsid w:val="00424517"/>
    <w:rsid w:val="004E5F9E"/>
    <w:rsid w:val="005545BB"/>
    <w:rsid w:val="0056016A"/>
    <w:rsid w:val="00567C72"/>
    <w:rsid w:val="00571B87"/>
    <w:rsid w:val="005A023B"/>
    <w:rsid w:val="005B7299"/>
    <w:rsid w:val="005D298B"/>
    <w:rsid w:val="00610165"/>
    <w:rsid w:val="00620533"/>
    <w:rsid w:val="00671F48"/>
    <w:rsid w:val="00673B01"/>
    <w:rsid w:val="00695CC1"/>
    <w:rsid w:val="00697DE7"/>
    <w:rsid w:val="006A5FF4"/>
    <w:rsid w:val="006B63D5"/>
    <w:rsid w:val="006C0E79"/>
    <w:rsid w:val="00700C9E"/>
    <w:rsid w:val="00704192"/>
    <w:rsid w:val="007C2FB7"/>
    <w:rsid w:val="007D753C"/>
    <w:rsid w:val="007E374C"/>
    <w:rsid w:val="008127C3"/>
    <w:rsid w:val="00834C88"/>
    <w:rsid w:val="00837DDD"/>
    <w:rsid w:val="00847B9E"/>
    <w:rsid w:val="008E64BF"/>
    <w:rsid w:val="009379EB"/>
    <w:rsid w:val="009417EB"/>
    <w:rsid w:val="0096220C"/>
    <w:rsid w:val="009B609F"/>
    <w:rsid w:val="009B74D7"/>
    <w:rsid w:val="00A42663"/>
    <w:rsid w:val="00A61F72"/>
    <w:rsid w:val="00A633A0"/>
    <w:rsid w:val="00AA3BBC"/>
    <w:rsid w:val="00AB2A67"/>
    <w:rsid w:val="00AB38AB"/>
    <w:rsid w:val="00B064DD"/>
    <w:rsid w:val="00B16652"/>
    <w:rsid w:val="00B52711"/>
    <w:rsid w:val="00B613F3"/>
    <w:rsid w:val="00B65ABB"/>
    <w:rsid w:val="00B65EAF"/>
    <w:rsid w:val="00B8384C"/>
    <w:rsid w:val="00B94D13"/>
    <w:rsid w:val="00BB0BE3"/>
    <w:rsid w:val="00BC7AEB"/>
    <w:rsid w:val="00C20B75"/>
    <w:rsid w:val="00C30D2B"/>
    <w:rsid w:val="00C331CF"/>
    <w:rsid w:val="00C448B8"/>
    <w:rsid w:val="00C60F54"/>
    <w:rsid w:val="00C62CD0"/>
    <w:rsid w:val="00C966D7"/>
    <w:rsid w:val="00CE448B"/>
    <w:rsid w:val="00D51ED6"/>
    <w:rsid w:val="00D65F67"/>
    <w:rsid w:val="00DD266C"/>
    <w:rsid w:val="00DE1144"/>
    <w:rsid w:val="00DF329B"/>
    <w:rsid w:val="00E412B5"/>
    <w:rsid w:val="00E71A8C"/>
    <w:rsid w:val="00E726A5"/>
    <w:rsid w:val="00E74598"/>
    <w:rsid w:val="00E979B9"/>
    <w:rsid w:val="00EA3743"/>
    <w:rsid w:val="00EB1C0B"/>
    <w:rsid w:val="00ED079A"/>
    <w:rsid w:val="00EE1C7B"/>
    <w:rsid w:val="00F1684C"/>
    <w:rsid w:val="00F84B45"/>
    <w:rsid w:val="00FA00F8"/>
    <w:rsid w:val="00FB78E7"/>
    <w:rsid w:val="00FE39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B9822"/>
  <w15:chartTrackingRefBased/>
  <w15:docId w15:val="{05FA8DA6-090B-456E-94BB-FAF3D5EB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F1684C"/>
  </w:style>
  <w:style w:type="character" w:styleId="Accentuation">
    <w:name w:val="Emphasis"/>
    <w:basedOn w:val="Policepardfaut"/>
    <w:uiPriority w:val="20"/>
    <w:qFormat/>
    <w:rsid w:val="00F1684C"/>
    <w:rPr>
      <w:i/>
      <w:iCs/>
    </w:rPr>
  </w:style>
  <w:style w:type="paragraph" w:styleId="Paragraphedeliste">
    <w:name w:val="List Paragraph"/>
    <w:basedOn w:val="Normal"/>
    <w:uiPriority w:val="34"/>
    <w:qFormat/>
    <w:rsid w:val="000062BB"/>
    <w:pPr>
      <w:ind w:left="720"/>
      <w:contextualSpacing/>
    </w:pPr>
  </w:style>
  <w:style w:type="character" w:styleId="lev">
    <w:name w:val="Strong"/>
    <w:basedOn w:val="Policepardfaut"/>
    <w:uiPriority w:val="22"/>
    <w:qFormat/>
    <w:rsid w:val="00DD266C"/>
    <w:rPr>
      <w:b/>
      <w:bCs/>
    </w:rPr>
  </w:style>
  <w:style w:type="paragraph" w:styleId="NormalWeb">
    <w:name w:val="Normal (Web)"/>
    <w:basedOn w:val="Normal"/>
    <w:uiPriority w:val="99"/>
    <w:unhideWhenUsed/>
    <w:rsid w:val="00DD266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tedefin">
    <w:name w:val="endnote text"/>
    <w:basedOn w:val="Normal"/>
    <w:link w:val="NotedefinCar"/>
    <w:uiPriority w:val="99"/>
    <w:semiHidden/>
    <w:unhideWhenUsed/>
    <w:rsid w:val="00DD266C"/>
    <w:pPr>
      <w:spacing w:after="0" w:line="240" w:lineRule="auto"/>
    </w:pPr>
    <w:rPr>
      <w:sz w:val="20"/>
      <w:szCs w:val="20"/>
    </w:rPr>
  </w:style>
  <w:style w:type="character" w:customStyle="1" w:styleId="NotedefinCar">
    <w:name w:val="Note de fin Car"/>
    <w:basedOn w:val="Policepardfaut"/>
    <w:link w:val="Notedefin"/>
    <w:uiPriority w:val="99"/>
    <w:semiHidden/>
    <w:rsid w:val="00DD266C"/>
    <w:rPr>
      <w:sz w:val="20"/>
      <w:szCs w:val="20"/>
    </w:rPr>
  </w:style>
  <w:style w:type="character" w:styleId="Appeldenotedefin">
    <w:name w:val="endnote reference"/>
    <w:basedOn w:val="Policepardfaut"/>
    <w:uiPriority w:val="99"/>
    <w:semiHidden/>
    <w:unhideWhenUsed/>
    <w:rsid w:val="00DD266C"/>
    <w:rPr>
      <w:vertAlign w:val="superscript"/>
    </w:rPr>
  </w:style>
  <w:style w:type="character" w:styleId="Lienhypertexte">
    <w:name w:val="Hyperlink"/>
    <w:basedOn w:val="Policepardfaut"/>
    <w:uiPriority w:val="99"/>
    <w:unhideWhenUsed/>
    <w:rsid w:val="00173517"/>
    <w:rPr>
      <w:color w:val="0000FF"/>
      <w:u w:val="single"/>
    </w:rPr>
  </w:style>
  <w:style w:type="character" w:styleId="Mention">
    <w:name w:val="Mention"/>
    <w:basedOn w:val="Policepardfaut"/>
    <w:uiPriority w:val="99"/>
    <w:semiHidden/>
    <w:unhideWhenUsed/>
    <w:rsid w:val="00A42663"/>
    <w:rPr>
      <w:color w:val="2B579A"/>
      <w:shd w:val="clear" w:color="auto" w:fill="E6E6E6"/>
    </w:rPr>
  </w:style>
  <w:style w:type="paragraph" w:styleId="En-tte">
    <w:name w:val="header"/>
    <w:basedOn w:val="Normal"/>
    <w:link w:val="En-tteCar"/>
    <w:uiPriority w:val="99"/>
    <w:unhideWhenUsed/>
    <w:rsid w:val="001F51BD"/>
    <w:pPr>
      <w:tabs>
        <w:tab w:val="center" w:pos="4320"/>
        <w:tab w:val="right" w:pos="8640"/>
      </w:tabs>
      <w:spacing w:after="0" w:line="240" w:lineRule="auto"/>
    </w:pPr>
  </w:style>
  <w:style w:type="character" w:customStyle="1" w:styleId="En-tteCar">
    <w:name w:val="En-tête Car"/>
    <w:basedOn w:val="Policepardfaut"/>
    <w:link w:val="En-tte"/>
    <w:uiPriority w:val="99"/>
    <w:rsid w:val="001F51BD"/>
  </w:style>
  <w:style w:type="paragraph" w:styleId="Pieddepage">
    <w:name w:val="footer"/>
    <w:basedOn w:val="Normal"/>
    <w:link w:val="PieddepageCar"/>
    <w:uiPriority w:val="99"/>
    <w:unhideWhenUsed/>
    <w:rsid w:val="001F51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F5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89575">
      <w:bodyDiv w:val="1"/>
      <w:marLeft w:val="0"/>
      <w:marRight w:val="0"/>
      <w:marTop w:val="0"/>
      <w:marBottom w:val="0"/>
      <w:divBdr>
        <w:top w:val="none" w:sz="0" w:space="0" w:color="auto"/>
        <w:left w:val="none" w:sz="0" w:space="0" w:color="auto"/>
        <w:bottom w:val="none" w:sz="0" w:space="0" w:color="auto"/>
        <w:right w:val="none" w:sz="0" w:space="0" w:color="auto"/>
      </w:divBdr>
    </w:div>
    <w:div w:id="255603389">
      <w:bodyDiv w:val="1"/>
      <w:marLeft w:val="0"/>
      <w:marRight w:val="0"/>
      <w:marTop w:val="0"/>
      <w:marBottom w:val="0"/>
      <w:divBdr>
        <w:top w:val="none" w:sz="0" w:space="0" w:color="auto"/>
        <w:left w:val="none" w:sz="0" w:space="0" w:color="auto"/>
        <w:bottom w:val="none" w:sz="0" w:space="0" w:color="auto"/>
        <w:right w:val="none" w:sz="0" w:space="0" w:color="auto"/>
      </w:divBdr>
    </w:div>
    <w:div w:id="369451594">
      <w:bodyDiv w:val="1"/>
      <w:marLeft w:val="0"/>
      <w:marRight w:val="0"/>
      <w:marTop w:val="0"/>
      <w:marBottom w:val="0"/>
      <w:divBdr>
        <w:top w:val="none" w:sz="0" w:space="0" w:color="auto"/>
        <w:left w:val="none" w:sz="0" w:space="0" w:color="auto"/>
        <w:bottom w:val="none" w:sz="0" w:space="0" w:color="auto"/>
        <w:right w:val="none" w:sz="0" w:space="0" w:color="auto"/>
      </w:divBdr>
    </w:div>
    <w:div w:id="690375607">
      <w:bodyDiv w:val="1"/>
      <w:marLeft w:val="0"/>
      <w:marRight w:val="0"/>
      <w:marTop w:val="0"/>
      <w:marBottom w:val="0"/>
      <w:divBdr>
        <w:top w:val="none" w:sz="0" w:space="0" w:color="auto"/>
        <w:left w:val="none" w:sz="0" w:space="0" w:color="auto"/>
        <w:bottom w:val="none" w:sz="0" w:space="0" w:color="auto"/>
        <w:right w:val="none" w:sz="0" w:space="0" w:color="auto"/>
      </w:divBdr>
      <w:divsChild>
        <w:div w:id="2030065744">
          <w:marLeft w:val="0"/>
          <w:marRight w:val="0"/>
          <w:marTop w:val="0"/>
          <w:marBottom w:val="0"/>
          <w:divBdr>
            <w:top w:val="none" w:sz="0" w:space="0" w:color="auto"/>
            <w:left w:val="none" w:sz="0" w:space="0" w:color="auto"/>
            <w:bottom w:val="none" w:sz="0" w:space="0" w:color="auto"/>
            <w:right w:val="none" w:sz="0" w:space="0" w:color="auto"/>
          </w:divBdr>
          <w:divsChild>
            <w:div w:id="1431699956">
              <w:marLeft w:val="0"/>
              <w:marRight w:val="0"/>
              <w:marTop w:val="0"/>
              <w:marBottom w:val="0"/>
              <w:divBdr>
                <w:top w:val="none" w:sz="0" w:space="0" w:color="auto"/>
                <w:left w:val="none" w:sz="0" w:space="0" w:color="auto"/>
                <w:bottom w:val="none" w:sz="0" w:space="0" w:color="auto"/>
                <w:right w:val="none" w:sz="0" w:space="0" w:color="auto"/>
              </w:divBdr>
              <w:divsChild>
                <w:div w:id="1521621546">
                  <w:marLeft w:val="0"/>
                  <w:marRight w:val="0"/>
                  <w:marTop w:val="0"/>
                  <w:marBottom w:val="0"/>
                  <w:divBdr>
                    <w:top w:val="none" w:sz="0" w:space="0" w:color="auto"/>
                    <w:left w:val="none" w:sz="0" w:space="0" w:color="auto"/>
                    <w:bottom w:val="none" w:sz="0" w:space="0" w:color="auto"/>
                    <w:right w:val="none" w:sz="0" w:space="0" w:color="auto"/>
                  </w:divBdr>
                </w:div>
              </w:divsChild>
            </w:div>
            <w:div w:id="17533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616">
      <w:bodyDiv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0"/>
          <w:marBottom w:val="0"/>
          <w:divBdr>
            <w:top w:val="none" w:sz="0" w:space="0" w:color="auto"/>
            <w:left w:val="none" w:sz="0" w:space="0" w:color="auto"/>
            <w:bottom w:val="none" w:sz="0" w:space="0" w:color="auto"/>
            <w:right w:val="none" w:sz="0" w:space="0" w:color="auto"/>
          </w:divBdr>
        </w:div>
        <w:div w:id="1291672434">
          <w:marLeft w:val="0"/>
          <w:marRight w:val="0"/>
          <w:marTop w:val="0"/>
          <w:marBottom w:val="0"/>
          <w:divBdr>
            <w:top w:val="none" w:sz="0" w:space="0" w:color="auto"/>
            <w:left w:val="none" w:sz="0" w:space="0" w:color="auto"/>
            <w:bottom w:val="none" w:sz="0" w:space="0" w:color="auto"/>
            <w:right w:val="none" w:sz="0" w:space="0" w:color="auto"/>
          </w:divBdr>
        </w:div>
      </w:divsChild>
    </w:div>
    <w:div w:id="1638415707">
      <w:bodyDiv w:val="1"/>
      <w:marLeft w:val="0"/>
      <w:marRight w:val="0"/>
      <w:marTop w:val="0"/>
      <w:marBottom w:val="0"/>
      <w:divBdr>
        <w:top w:val="none" w:sz="0" w:space="0" w:color="auto"/>
        <w:left w:val="none" w:sz="0" w:space="0" w:color="auto"/>
        <w:bottom w:val="none" w:sz="0" w:space="0" w:color="auto"/>
        <w:right w:val="none" w:sz="0" w:space="0" w:color="auto"/>
      </w:divBdr>
    </w:div>
    <w:div w:id="1942762386">
      <w:bodyDiv w:val="1"/>
      <w:marLeft w:val="0"/>
      <w:marRight w:val="0"/>
      <w:marTop w:val="0"/>
      <w:marBottom w:val="0"/>
      <w:divBdr>
        <w:top w:val="none" w:sz="0" w:space="0" w:color="auto"/>
        <w:left w:val="none" w:sz="0" w:space="0" w:color="auto"/>
        <w:bottom w:val="none" w:sz="0" w:space="0" w:color="auto"/>
        <w:right w:val="none" w:sz="0" w:space="0" w:color="auto"/>
      </w:divBdr>
    </w:div>
    <w:div w:id="2003390387">
      <w:bodyDiv w:val="1"/>
      <w:marLeft w:val="0"/>
      <w:marRight w:val="0"/>
      <w:marTop w:val="0"/>
      <w:marBottom w:val="0"/>
      <w:divBdr>
        <w:top w:val="none" w:sz="0" w:space="0" w:color="auto"/>
        <w:left w:val="none" w:sz="0" w:space="0" w:color="auto"/>
        <w:bottom w:val="none" w:sz="0" w:space="0" w:color="auto"/>
        <w:right w:val="none" w:sz="0" w:space="0" w:color="auto"/>
      </w:divBdr>
      <w:divsChild>
        <w:div w:id="1815633339">
          <w:marLeft w:val="0"/>
          <w:marRight w:val="0"/>
          <w:marTop w:val="0"/>
          <w:marBottom w:val="0"/>
          <w:divBdr>
            <w:top w:val="none" w:sz="0" w:space="0" w:color="auto"/>
            <w:left w:val="none" w:sz="0" w:space="0" w:color="auto"/>
            <w:bottom w:val="none" w:sz="0" w:space="0" w:color="auto"/>
            <w:right w:val="none" w:sz="0" w:space="0" w:color="auto"/>
          </w:divBdr>
        </w:div>
        <w:div w:id="1923024853">
          <w:marLeft w:val="0"/>
          <w:marRight w:val="0"/>
          <w:marTop w:val="0"/>
          <w:marBottom w:val="0"/>
          <w:divBdr>
            <w:top w:val="none" w:sz="0" w:space="0" w:color="auto"/>
            <w:left w:val="none" w:sz="0" w:space="0" w:color="auto"/>
            <w:bottom w:val="none" w:sz="0" w:space="0" w:color="auto"/>
            <w:right w:val="none" w:sz="0" w:space="0" w:color="auto"/>
          </w:divBdr>
        </w:div>
      </w:divsChild>
    </w:div>
    <w:div w:id="20111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www.spain.info/en/informacion-practica/turismo-accesible/" TargetMode="External"/><Relationship Id="rId3" Type="http://schemas.openxmlformats.org/officeDocument/2006/relationships/hyperlink" Target="http://www.nps.gov/hps/tps/briefs/brief32.htm" TargetMode="External"/><Relationship Id="rId7" Type="http://schemas.openxmlformats.org/officeDocument/2006/relationships/hyperlink" Target="https://historicengland.org.uk/advice/technical-advice/easy-access-to-historic-buildings-and-landscapes/" TargetMode="External"/><Relationship Id="rId2" Type="http://schemas.openxmlformats.org/officeDocument/2006/relationships/hyperlink" Target="http://www.access-board.gov/ada-aba/final.cfm" TargetMode="External"/><Relationship Id="rId1" Type="http://schemas.openxmlformats.org/officeDocument/2006/relationships/hyperlink" Target="https://fr.wikipedia.org/wiki/Bain_Mathieu" TargetMode="External"/><Relationship Id="rId6" Type="http://schemas.openxmlformats.org/officeDocument/2006/relationships/hyperlink" Target="https://fr.wikipedia.org/wiki/Palais_du_Tau_(Reims)" TargetMode="External"/><Relationship Id="rId5" Type="http://schemas.openxmlformats.org/officeDocument/2006/relationships/hyperlink" Target="https://fr.wikipedia.org/wiki/Basilique_Saint-Denis" TargetMode="External"/><Relationship Id="rId4" Type="http://schemas.openxmlformats.org/officeDocument/2006/relationships/hyperlink" Target="https://fr.wikipedia.org/wiki/Loi_pour_l%27%C3%A9galit%C3%A9_des_droits_et_des_chances,_la_participation_et_la_citoyennet%C3%A9_des_personnes_handicap%C3%A9es"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D0821-E179-4EF8-AE34-ED59C0C5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23</Pages>
  <Words>2802</Words>
  <Characters>15412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ordirapliq Gauthier</dc:creator>
  <cp:keywords/>
  <dc:description/>
  <cp:lastModifiedBy>ordirapliq Gauthier</cp:lastModifiedBy>
  <cp:revision>48</cp:revision>
  <dcterms:created xsi:type="dcterms:W3CDTF">2017-04-27T14:09:00Z</dcterms:created>
  <dcterms:modified xsi:type="dcterms:W3CDTF">2017-05-01T04:01:00Z</dcterms:modified>
</cp:coreProperties>
</file>